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053" w:rsidRPr="00567091" w:rsidRDefault="004D200B" w:rsidP="00B50053">
      <w:pPr>
        <w:pStyle w:val="ConsTitle"/>
        <w:widowControl/>
        <w:spacing w:line="276" w:lineRule="auto"/>
        <w:ind w:right="0"/>
        <w:jc w:val="center"/>
        <w:rPr>
          <w:rFonts w:ascii="Times New Roman" w:hAnsi="Times New Roman" w:cs="Times New Roman"/>
          <w:sz w:val="22"/>
          <w:szCs w:val="22"/>
        </w:rPr>
      </w:pPr>
      <w:r>
        <w:rPr>
          <w:rFonts w:ascii="Times New Roman" w:hAnsi="Times New Roman" w:cs="Times New Roman"/>
          <w:sz w:val="22"/>
          <w:szCs w:val="22"/>
        </w:rPr>
        <w:t>Г</w:t>
      </w:r>
      <w:r w:rsidR="00CE5545">
        <w:rPr>
          <w:rFonts w:ascii="Times New Roman" w:hAnsi="Times New Roman" w:cs="Times New Roman"/>
          <w:sz w:val="22"/>
          <w:szCs w:val="22"/>
        </w:rPr>
        <w:t>осударственн</w:t>
      </w:r>
      <w:r>
        <w:rPr>
          <w:rFonts w:ascii="Times New Roman" w:hAnsi="Times New Roman" w:cs="Times New Roman"/>
          <w:sz w:val="22"/>
          <w:szCs w:val="22"/>
        </w:rPr>
        <w:t>ый</w:t>
      </w:r>
      <w:r w:rsidR="00CE5545">
        <w:rPr>
          <w:rFonts w:ascii="Times New Roman" w:hAnsi="Times New Roman" w:cs="Times New Roman"/>
          <w:sz w:val="22"/>
          <w:szCs w:val="22"/>
        </w:rPr>
        <w:t xml:space="preserve"> </w:t>
      </w:r>
      <w:r>
        <w:rPr>
          <w:rFonts w:ascii="Times New Roman" w:hAnsi="Times New Roman" w:cs="Times New Roman"/>
          <w:sz w:val="22"/>
          <w:szCs w:val="22"/>
        </w:rPr>
        <w:t>контракт № 15080</w:t>
      </w:r>
    </w:p>
    <w:p w:rsidR="00B50053" w:rsidRPr="00567091" w:rsidRDefault="00B50053" w:rsidP="00B50053">
      <w:pPr>
        <w:pStyle w:val="ConsTitle"/>
        <w:widowControl/>
        <w:spacing w:line="276" w:lineRule="auto"/>
        <w:ind w:right="0"/>
        <w:jc w:val="center"/>
        <w:rPr>
          <w:rFonts w:ascii="Times New Roman" w:hAnsi="Times New Roman" w:cs="Times New Roman"/>
          <w:b w:val="0"/>
          <w:sz w:val="22"/>
          <w:szCs w:val="22"/>
        </w:rPr>
      </w:pPr>
      <w:r w:rsidRPr="00567091">
        <w:rPr>
          <w:rFonts w:ascii="Times New Roman" w:hAnsi="Times New Roman" w:cs="Times New Roman"/>
          <w:b w:val="0"/>
          <w:sz w:val="22"/>
          <w:szCs w:val="22"/>
        </w:rPr>
        <w:t>на поставку товара</w:t>
      </w:r>
    </w:p>
    <w:p w:rsidR="003C782A" w:rsidRPr="00325690" w:rsidRDefault="008C7F43" w:rsidP="008A463F">
      <w:pPr>
        <w:rPr>
          <w:sz w:val="22"/>
          <w:szCs w:val="22"/>
        </w:rPr>
      </w:pPr>
      <w:r w:rsidRPr="00325690">
        <w:rPr>
          <w:sz w:val="22"/>
          <w:szCs w:val="22"/>
        </w:rPr>
        <w:t xml:space="preserve">г. </w:t>
      </w:r>
      <w:r w:rsidR="00CE5545">
        <w:rPr>
          <w:sz w:val="22"/>
          <w:szCs w:val="22"/>
        </w:rPr>
        <w:t>Самара</w:t>
      </w:r>
      <w:r w:rsidR="00AC7C07">
        <w:rPr>
          <w:sz w:val="22"/>
          <w:szCs w:val="22"/>
        </w:rPr>
        <w:tab/>
      </w:r>
      <w:r w:rsidR="00AC7C07">
        <w:rPr>
          <w:sz w:val="22"/>
          <w:szCs w:val="22"/>
        </w:rPr>
        <w:tab/>
      </w:r>
      <w:r w:rsidR="00AC7C07">
        <w:rPr>
          <w:sz w:val="22"/>
          <w:szCs w:val="22"/>
        </w:rPr>
        <w:tab/>
      </w:r>
      <w:r w:rsidR="00AC7C07">
        <w:rPr>
          <w:sz w:val="22"/>
          <w:szCs w:val="22"/>
        </w:rPr>
        <w:tab/>
      </w:r>
      <w:r w:rsidR="00AC7C07">
        <w:rPr>
          <w:sz w:val="22"/>
          <w:szCs w:val="22"/>
        </w:rPr>
        <w:tab/>
      </w:r>
      <w:r w:rsidR="00AC7C07">
        <w:rPr>
          <w:sz w:val="22"/>
          <w:szCs w:val="22"/>
        </w:rPr>
        <w:tab/>
      </w:r>
      <w:r w:rsidR="00AC7C07">
        <w:rPr>
          <w:sz w:val="22"/>
          <w:szCs w:val="22"/>
        </w:rPr>
        <w:tab/>
      </w:r>
      <w:r w:rsidR="00AC7C07">
        <w:rPr>
          <w:sz w:val="22"/>
          <w:szCs w:val="22"/>
        </w:rPr>
        <w:tab/>
        <w:t xml:space="preserve">    </w:t>
      </w:r>
      <w:r w:rsidR="00CE451B">
        <w:rPr>
          <w:sz w:val="22"/>
          <w:szCs w:val="22"/>
        </w:rPr>
        <w:tab/>
      </w:r>
      <w:r w:rsidR="00CE451B">
        <w:rPr>
          <w:sz w:val="22"/>
          <w:szCs w:val="22"/>
        </w:rPr>
        <w:tab/>
      </w:r>
      <w:r w:rsidR="00AC7C07">
        <w:rPr>
          <w:sz w:val="22"/>
          <w:szCs w:val="22"/>
        </w:rPr>
        <w:t xml:space="preserve"> </w:t>
      </w:r>
      <w:r w:rsidR="003C782A" w:rsidRPr="00325690">
        <w:rPr>
          <w:sz w:val="22"/>
          <w:szCs w:val="22"/>
        </w:rPr>
        <w:t xml:space="preserve">« </w:t>
      </w:r>
      <w:r w:rsidR="00CE451B">
        <w:rPr>
          <w:i/>
          <w:sz w:val="22"/>
          <w:szCs w:val="22"/>
          <w:u w:val="single"/>
        </w:rPr>
        <w:t>21</w:t>
      </w:r>
      <w:r w:rsidR="003C782A" w:rsidRPr="00325690">
        <w:rPr>
          <w:sz w:val="22"/>
          <w:szCs w:val="22"/>
        </w:rPr>
        <w:t xml:space="preserve"> »</w:t>
      </w:r>
      <w:r w:rsidR="00CE451B">
        <w:rPr>
          <w:sz w:val="22"/>
          <w:szCs w:val="22"/>
        </w:rPr>
        <w:t xml:space="preserve"> октября</w:t>
      </w:r>
      <w:r w:rsidR="003C782A" w:rsidRPr="00325690">
        <w:rPr>
          <w:sz w:val="22"/>
          <w:szCs w:val="22"/>
        </w:rPr>
        <w:t xml:space="preserve"> 20</w:t>
      </w:r>
      <w:r w:rsidR="00CE451B">
        <w:rPr>
          <w:sz w:val="22"/>
          <w:szCs w:val="22"/>
        </w:rPr>
        <w:t>19</w:t>
      </w:r>
      <w:r w:rsidR="003C782A" w:rsidRPr="00325690">
        <w:rPr>
          <w:sz w:val="22"/>
          <w:szCs w:val="22"/>
        </w:rPr>
        <w:t> г.</w:t>
      </w:r>
    </w:p>
    <w:p w:rsidR="003C782A" w:rsidRPr="00325690" w:rsidRDefault="003C782A" w:rsidP="003C782A">
      <w:pPr>
        <w:pStyle w:val="Iauiue"/>
        <w:ind w:firstLine="567"/>
        <w:jc w:val="both"/>
        <w:rPr>
          <w:sz w:val="22"/>
          <w:szCs w:val="22"/>
        </w:rPr>
      </w:pPr>
    </w:p>
    <w:p w:rsidR="003C782A" w:rsidRDefault="00BE5792" w:rsidP="00702E9C">
      <w:pPr>
        <w:spacing w:line="276" w:lineRule="auto"/>
        <w:jc w:val="both"/>
        <w:rPr>
          <w:sz w:val="22"/>
          <w:szCs w:val="22"/>
        </w:rPr>
      </w:pPr>
      <w:r w:rsidRPr="00BE5792">
        <w:rPr>
          <w:sz w:val="22"/>
          <w:szCs w:val="22"/>
          <w:lang/>
        </w:rPr>
        <w:t xml:space="preserve">Министерство образования и науки Самарской области, именуемое в дальнейшем «Заказчик», в лице заместителя министра образования и науки Самарской области </w:t>
      </w:r>
      <w:r w:rsidR="00370D34" w:rsidRPr="00370D34">
        <w:rPr>
          <w:sz w:val="22"/>
          <w:szCs w:val="22"/>
          <w:lang/>
        </w:rPr>
        <w:t>Пикалова Андрея Вячеславовича, действующего на основании Положения и распоряжения от 12.12.2018 № 432-ок «О предоставлении права подписи»</w:t>
      </w:r>
      <w:r w:rsidRPr="00BE5792">
        <w:rPr>
          <w:sz w:val="22"/>
          <w:szCs w:val="22"/>
          <w:lang/>
        </w:rPr>
        <w:t xml:space="preserve">, с одной стороны, и Индивидуальный предприниматель, именуемый в дальнейшем «Поставщик», в лице Стеценко Наталья Павловна, действующего на основании свидетельства о государственной регистрации лица в качестве индивидуального предпринимателя ОГРНИП </w:t>
      </w:r>
      <w:r w:rsidR="00702E9C" w:rsidRPr="00702E9C">
        <w:rPr>
          <w:sz w:val="22"/>
          <w:szCs w:val="22"/>
          <w:lang/>
        </w:rPr>
        <w:t xml:space="preserve">310784731500133 </w:t>
      </w:r>
      <w:r w:rsidRPr="00BE5792">
        <w:rPr>
          <w:sz w:val="22"/>
          <w:szCs w:val="22"/>
          <w:lang/>
        </w:rPr>
        <w:t xml:space="preserve">от </w:t>
      </w:r>
      <w:r w:rsidR="00702E9C" w:rsidRPr="00702E9C">
        <w:rPr>
          <w:sz w:val="22"/>
          <w:szCs w:val="22"/>
          <w:lang/>
        </w:rPr>
        <w:t>11.11.2010</w:t>
      </w:r>
      <w:r w:rsidRPr="00BE5792">
        <w:rPr>
          <w:sz w:val="22"/>
          <w:szCs w:val="22"/>
          <w:lang/>
        </w:rPr>
        <w:t xml:space="preserve">, выданного </w:t>
      </w:r>
      <w:r w:rsidR="00702E9C" w:rsidRPr="00702E9C">
        <w:rPr>
          <w:sz w:val="22"/>
          <w:szCs w:val="22"/>
          <w:lang/>
        </w:rPr>
        <w:t>Межрайонная инспекция Федеральной</w:t>
      </w:r>
      <w:r w:rsidR="00702E9C">
        <w:rPr>
          <w:sz w:val="22"/>
          <w:szCs w:val="22"/>
          <w:lang/>
        </w:rPr>
        <w:t xml:space="preserve"> </w:t>
      </w:r>
      <w:r w:rsidR="00702E9C" w:rsidRPr="00702E9C">
        <w:rPr>
          <w:sz w:val="22"/>
          <w:szCs w:val="22"/>
          <w:lang/>
        </w:rPr>
        <w:t>налоговой службы №</w:t>
      </w:r>
      <w:r w:rsidR="004258C9">
        <w:rPr>
          <w:sz w:val="22"/>
          <w:szCs w:val="22"/>
          <w:lang/>
        </w:rPr>
        <w:t> </w:t>
      </w:r>
      <w:r w:rsidR="00702E9C" w:rsidRPr="00702E9C">
        <w:rPr>
          <w:sz w:val="22"/>
          <w:szCs w:val="22"/>
          <w:lang/>
        </w:rPr>
        <w:t>15 по Санкт</w:t>
      </w:r>
      <w:r w:rsidR="00702E9C">
        <w:rPr>
          <w:sz w:val="22"/>
          <w:szCs w:val="22"/>
          <w:lang/>
        </w:rPr>
        <w:t>-</w:t>
      </w:r>
      <w:r w:rsidR="00702E9C" w:rsidRPr="00702E9C">
        <w:rPr>
          <w:sz w:val="22"/>
          <w:szCs w:val="22"/>
          <w:lang/>
        </w:rPr>
        <w:t>Петербургу</w:t>
      </w:r>
      <w:r w:rsidRPr="00BE5792">
        <w:rPr>
          <w:sz w:val="22"/>
          <w:szCs w:val="22"/>
          <w:lang/>
        </w:rPr>
        <w:t>, с другой стороны, совместно именуемые как «Стороны»</w:t>
      </w:r>
      <w:r w:rsidR="00245F84" w:rsidRPr="00325690">
        <w:rPr>
          <w:sz w:val="22"/>
          <w:szCs w:val="22"/>
        </w:rPr>
        <w:t>, в порядке установленном Федеральным законом</w:t>
      </w:r>
      <w:r>
        <w:rPr>
          <w:sz w:val="22"/>
          <w:szCs w:val="22"/>
        </w:rPr>
        <w:t xml:space="preserve"> </w:t>
      </w:r>
      <w:r w:rsidR="00245F84" w:rsidRPr="00325690">
        <w:rPr>
          <w:sz w:val="22"/>
          <w:szCs w:val="22"/>
        </w:rPr>
        <w:t xml:space="preserve">от 5 апреля 2013 г. № 44-ФЗ «О контрактной системе в сфере закупок товаров, работ, услуг для обеспечения государственных и муниципальных нужд» (далее - Закон о КС), </w:t>
      </w:r>
      <w:r w:rsidR="003C782A" w:rsidRPr="00325690">
        <w:rPr>
          <w:sz w:val="22"/>
          <w:szCs w:val="22"/>
        </w:rPr>
        <w:t xml:space="preserve"> </w:t>
      </w:r>
      <w:r w:rsidR="00F01D31" w:rsidRPr="00325690">
        <w:rPr>
          <w:sz w:val="22"/>
          <w:szCs w:val="22"/>
        </w:rPr>
        <w:t xml:space="preserve">на основании </w:t>
      </w:r>
      <w:r w:rsidR="00702E9C">
        <w:rPr>
          <w:sz w:val="22"/>
          <w:szCs w:val="22"/>
        </w:rPr>
        <w:t>п</w:t>
      </w:r>
      <w:r w:rsidR="00702E9C" w:rsidRPr="00702E9C">
        <w:rPr>
          <w:sz w:val="22"/>
          <w:szCs w:val="22"/>
        </w:rPr>
        <w:t>ротокол</w:t>
      </w:r>
      <w:r w:rsidR="00702E9C">
        <w:rPr>
          <w:sz w:val="22"/>
          <w:szCs w:val="22"/>
        </w:rPr>
        <w:t xml:space="preserve">а </w:t>
      </w:r>
      <w:r w:rsidR="00702E9C" w:rsidRPr="00702E9C">
        <w:rPr>
          <w:sz w:val="22"/>
          <w:szCs w:val="22"/>
        </w:rPr>
        <w:t xml:space="preserve">подведения итогов электронного аукциона </w:t>
      </w:r>
      <w:r w:rsidR="00702E9C">
        <w:rPr>
          <w:sz w:val="22"/>
          <w:szCs w:val="22"/>
        </w:rPr>
        <w:t xml:space="preserve">от </w:t>
      </w:r>
      <w:r w:rsidR="00702E9C" w:rsidRPr="00702E9C">
        <w:rPr>
          <w:sz w:val="22"/>
          <w:szCs w:val="22"/>
        </w:rPr>
        <w:t>02.10.2019</w:t>
      </w:r>
      <w:r w:rsidR="00370D34">
        <w:rPr>
          <w:sz w:val="22"/>
          <w:szCs w:val="22"/>
        </w:rPr>
        <w:t xml:space="preserve"> № </w:t>
      </w:r>
      <w:r w:rsidR="00702E9C" w:rsidRPr="00702E9C">
        <w:rPr>
          <w:sz w:val="22"/>
          <w:szCs w:val="22"/>
        </w:rPr>
        <w:t>0142200001319015080</w:t>
      </w:r>
      <w:r w:rsidR="00F01D31" w:rsidRPr="00325690">
        <w:rPr>
          <w:sz w:val="22"/>
          <w:szCs w:val="22"/>
        </w:rPr>
        <w:t>,</w:t>
      </w:r>
      <w:r w:rsidR="00702E9C">
        <w:rPr>
          <w:sz w:val="22"/>
          <w:szCs w:val="22"/>
        </w:rPr>
        <w:t xml:space="preserve"> </w:t>
      </w:r>
      <w:r w:rsidR="000745B4" w:rsidRPr="00325690">
        <w:rPr>
          <w:kern w:val="28"/>
          <w:sz w:val="22"/>
          <w:szCs w:val="22"/>
        </w:rPr>
        <w:t>заключили Государственный контракт (далее – контракт) о ниж</w:t>
      </w:r>
      <w:r w:rsidR="000745B4" w:rsidRPr="00325690">
        <w:rPr>
          <w:kern w:val="28"/>
          <w:sz w:val="22"/>
          <w:szCs w:val="22"/>
        </w:rPr>
        <w:t>е</w:t>
      </w:r>
      <w:r w:rsidR="000745B4" w:rsidRPr="00325690">
        <w:rPr>
          <w:kern w:val="28"/>
          <w:sz w:val="22"/>
          <w:szCs w:val="22"/>
        </w:rPr>
        <w:t>следующем</w:t>
      </w:r>
      <w:r w:rsidR="003C782A" w:rsidRPr="00325690">
        <w:rPr>
          <w:sz w:val="22"/>
          <w:szCs w:val="22"/>
        </w:rPr>
        <w:t>.</w:t>
      </w:r>
    </w:p>
    <w:p w:rsidR="003C782A" w:rsidRPr="00325690" w:rsidRDefault="003C782A" w:rsidP="00510C61">
      <w:pPr>
        <w:numPr>
          <w:ilvl w:val="0"/>
          <w:numId w:val="2"/>
        </w:numPr>
        <w:spacing w:line="276" w:lineRule="auto"/>
        <w:jc w:val="center"/>
        <w:rPr>
          <w:b/>
          <w:sz w:val="22"/>
          <w:szCs w:val="22"/>
        </w:rPr>
      </w:pPr>
      <w:r w:rsidRPr="00325690">
        <w:rPr>
          <w:b/>
          <w:sz w:val="22"/>
          <w:szCs w:val="22"/>
        </w:rPr>
        <w:t xml:space="preserve">ПРЕДМЕТ </w:t>
      </w:r>
      <w:r w:rsidR="008D16FC" w:rsidRPr="00325690">
        <w:rPr>
          <w:b/>
          <w:sz w:val="22"/>
          <w:szCs w:val="22"/>
        </w:rPr>
        <w:t>КОНТРАКТА</w:t>
      </w:r>
    </w:p>
    <w:p w:rsidR="005A06B2" w:rsidRPr="00CE5545" w:rsidRDefault="00AF6A8F" w:rsidP="00CE5545">
      <w:pPr>
        <w:pStyle w:val="ConsPlusNormal"/>
        <w:widowControl/>
        <w:spacing w:line="276" w:lineRule="auto"/>
        <w:ind w:firstLine="708"/>
        <w:jc w:val="both"/>
        <w:rPr>
          <w:rFonts w:ascii="Times New Roman" w:hAnsi="Times New Roman" w:cs="Times New Roman"/>
          <w:sz w:val="22"/>
          <w:szCs w:val="22"/>
        </w:rPr>
      </w:pPr>
      <w:r w:rsidRPr="00325690">
        <w:rPr>
          <w:rFonts w:ascii="Times New Roman" w:hAnsi="Times New Roman" w:cs="Times New Roman"/>
          <w:sz w:val="22"/>
          <w:szCs w:val="22"/>
        </w:rPr>
        <w:t>1.1. Поставщик обязуется</w:t>
      </w:r>
      <w:r w:rsidR="005F0BB6" w:rsidRPr="00325690">
        <w:rPr>
          <w:rFonts w:ascii="Times New Roman" w:hAnsi="Times New Roman" w:cs="Times New Roman"/>
          <w:sz w:val="22"/>
          <w:szCs w:val="22"/>
        </w:rPr>
        <w:t xml:space="preserve">  по заданию Заказчика  поставить и передать</w:t>
      </w:r>
      <w:r w:rsidR="00990830" w:rsidRPr="00325690">
        <w:rPr>
          <w:rFonts w:ascii="Times New Roman" w:hAnsi="Times New Roman" w:cs="Times New Roman"/>
          <w:sz w:val="22"/>
          <w:szCs w:val="22"/>
        </w:rPr>
        <w:t xml:space="preserve"> </w:t>
      </w:r>
      <w:r w:rsidR="00CE5545" w:rsidRPr="00CE5545">
        <w:rPr>
          <w:rFonts w:ascii="Times New Roman" w:hAnsi="Times New Roman" w:cs="Times New Roman"/>
          <w:sz w:val="22"/>
          <w:szCs w:val="22"/>
        </w:rPr>
        <w:t>учебно</w:t>
      </w:r>
      <w:r w:rsidR="00CE5545">
        <w:rPr>
          <w:rFonts w:ascii="Times New Roman" w:hAnsi="Times New Roman" w:cs="Times New Roman"/>
          <w:sz w:val="22"/>
          <w:szCs w:val="22"/>
        </w:rPr>
        <w:t>е</w:t>
      </w:r>
      <w:r w:rsidR="00CE5545" w:rsidRPr="00CE5545">
        <w:rPr>
          <w:rFonts w:ascii="Times New Roman" w:hAnsi="Times New Roman" w:cs="Times New Roman"/>
          <w:sz w:val="22"/>
          <w:szCs w:val="22"/>
        </w:rPr>
        <w:t xml:space="preserve"> оборудовани</w:t>
      </w:r>
      <w:r w:rsidR="00CE5545">
        <w:rPr>
          <w:rFonts w:ascii="Times New Roman" w:hAnsi="Times New Roman" w:cs="Times New Roman"/>
          <w:sz w:val="22"/>
          <w:szCs w:val="22"/>
        </w:rPr>
        <w:t>е</w:t>
      </w:r>
      <w:r w:rsidR="00CE5545" w:rsidRPr="00CE5545">
        <w:rPr>
          <w:rFonts w:ascii="Times New Roman" w:hAnsi="Times New Roman" w:cs="Times New Roman"/>
          <w:sz w:val="22"/>
          <w:szCs w:val="22"/>
        </w:rPr>
        <w:t xml:space="preserve"> </w:t>
      </w:r>
      <w:r w:rsidR="00990830" w:rsidRPr="00CE5545">
        <w:rPr>
          <w:rFonts w:ascii="Times New Roman" w:hAnsi="Times New Roman" w:cs="Times New Roman"/>
          <w:sz w:val="22"/>
          <w:szCs w:val="22"/>
        </w:rPr>
        <w:t xml:space="preserve">(код ОКПД </w:t>
      </w:r>
      <w:r w:rsidR="003446EE" w:rsidRPr="00CE5545">
        <w:rPr>
          <w:rFonts w:ascii="Times New Roman" w:hAnsi="Times New Roman" w:cs="Times New Roman"/>
          <w:sz w:val="22"/>
          <w:szCs w:val="22"/>
        </w:rPr>
        <w:t xml:space="preserve"> 2</w:t>
      </w:r>
      <w:r w:rsidR="00CE5545" w:rsidRPr="00CE5545">
        <w:rPr>
          <w:rFonts w:ascii="Times New Roman" w:hAnsi="Times New Roman" w:cs="Times New Roman"/>
          <w:sz w:val="22"/>
          <w:szCs w:val="22"/>
        </w:rPr>
        <w:t xml:space="preserve"> 32.99.53.130</w:t>
      </w:r>
      <w:r w:rsidR="00990830" w:rsidRPr="00CE5545">
        <w:rPr>
          <w:rFonts w:ascii="Times New Roman" w:hAnsi="Times New Roman" w:cs="Times New Roman"/>
          <w:sz w:val="22"/>
          <w:szCs w:val="22"/>
        </w:rPr>
        <w:t>)</w:t>
      </w:r>
      <w:r w:rsidR="000745B4" w:rsidRPr="00CE5545">
        <w:rPr>
          <w:rFonts w:ascii="Times New Roman" w:hAnsi="Times New Roman" w:cs="Times New Roman"/>
          <w:sz w:val="22"/>
          <w:szCs w:val="22"/>
        </w:rPr>
        <w:t xml:space="preserve">  (далее </w:t>
      </w:r>
      <w:r w:rsidR="00E85B0D" w:rsidRPr="00CE5545">
        <w:rPr>
          <w:rFonts w:ascii="Times New Roman" w:hAnsi="Times New Roman" w:cs="Times New Roman"/>
          <w:sz w:val="22"/>
          <w:szCs w:val="22"/>
        </w:rPr>
        <w:t>–</w:t>
      </w:r>
      <w:r w:rsidR="000745B4" w:rsidRPr="00CE5545">
        <w:rPr>
          <w:rFonts w:ascii="Times New Roman" w:hAnsi="Times New Roman" w:cs="Times New Roman"/>
          <w:sz w:val="22"/>
          <w:szCs w:val="22"/>
        </w:rPr>
        <w:t xml:space="preserve"> товар</w:t>
      </w:r>
      <w:r w:rsidR="00E85B0D" w:rsidRPr="00CE5545">
        <w:rPr>
          <w:rFonts w:ascii="Times New Roman" w:hAnsi="Times New Roman" w:cs="Times New Roman"/>
          <w:sz w:val="22"/>
          <w:szCs w:val="22"/>
        </w:rPr>
        <w:t>)</w:t>
      </w:r>
      <w:r w:rsidR="00CE5545">
        <w:rPr>
          <w:rFonts w:ascii="Times New Roman" w:hAnsi="Times New Roman" w:cs="Times New Roman"/>
          <w:sz w:val="22"/>
          <w:szCs w:val="22"/>
        </w:rPr>
        <w:t xml:space="preserve"> </w:t>
      </w:r>
      <w:r w:rsidR="00E85B0D" w:rsidRPr="00CE5545">
        <w:rPr>
          <w:rFonts w:ascii="Times New Roman" w:hAnsi="Times New Roman" w:cs="Times New Roman"/>
          <w:sz w:val="22"/>
          <w:szCs w:val="22"/>
        </w:rPr>
        <w:t>грузополучателям, указанным   Заказчиком в Разнарядке  (Приложение  № 3).</w:t>
      </w:r>
    </w:p>
    <w:p w:rsidR="005F0BB6" w:rsidRPr="00325690" w:rsidRDefault="00D61C42" w:rsidP="000745B4">
      <w:pPr>
        <w:pStyle w:val="a3"/>
        <w:spacing w:line="276" w:lineRule="auto"/>
        <w:rPr>
          <w:sz w:val="22"/>
          <w:szCs w:val="22"/>
        </w:rPr>
      </w:pPr>
      <w:r w:rsidRPr="00325690">
        <w:rPr>
          <w:sz w:val="22"/>
          <w:szCs w:val="22"/>
        </w:rPr>
        <w:t xml:space="preserve">1.2. </w:t>
      </w:r>
      <w:r w:rsidR="00D5319C" w:rsidRPr="00325690">
        <w:rPr>
          <w:sz w:val="22"/>
          <w:szCs w:val="22"/>
        </w:rPr>
        <w:t>Поставка товара  должна быть произведена Поставщиком в ассортименте, количе</w:t>
      </w:r>
      <w:r w:rsidR="00C4557E" w:rsidRPr="00325690">
        <w:rPr>
          <w:sz w:val="22"/>
          <w:szCs w:val="22"/>
        </w:rPr>
        <w:t xml:space="preserve">стве и  по цене в соответствии </w:t>
      </w:r>
      <w:r w:rsidR="00C4557E" w:rsidRPr="00325690">
        <w:rPr>
          <w:sz w:val="22"/>
          <w:szCs w:val="22"/>
          <w:lang w:val="en-US"/>
        </w:rPr>
        <w:t>c</w:t>
      </w:r>
      <w:r w:rsidR="00C4557E" w:rsidRPr="00325690">
        <w:rPr>
          <w:sz w:val="22"/>
          <w:szCs w:val="22"/>
        </w:rPr>
        <w:t xml:space="preserve">о </w:t>
      </w:r>
      <w:r w:rsidR="00A96EB7" w:rsidRPr="00325690">
        <w:rPr>
          <w:sz w:val="22"/>
          <w:szCs w:val="22"/>
        </w:rPr>
        <w:t>С</w:t>
      </w:r>
      <w:r w:rsidR="008568A0" w:rsidRPr="00325690">
        <w:rPr>
          <w:sz w:val="22"/>
          <w:szCs w:val="22"/>
        </w:rPr>
        <w:t xml:space="preserve">пецификацией </w:t>
      </w:r>
      <w:r w:rsidR="00A7523E" w:rsidRPr="00325690">
        <w:rPr>
          <w:sz w:val="22"/>
          <w:szCs w:val="22"/>
        </w:rPr>
        <w:t xml:space="preserve"> </w:t>
      </w:r>
      <w:r w:rsidR="008568A0" w:rsidRPr="00325690">
        <w:rPr>
          <w:sz w:val="22"/>
          <w:szCs w:val="22"/>
        </w:rPr>
        <w:t>(Приложение № 2</w:t>
      </w:r>
      <w:r w:rsidR="00D5319C" w:rsidRPr="00325690">
        <w:rPr>
          <w:sz w:val="22"/>
          <w:szCs w:val="22"/>
        </w:rPr>
        <w:t xml:space="preserve">),  в соответствии с Техническим заданием (Приложение № </w:t>
      </w:r>
      <w:r w:rsidR="00EF5AC0" w:rsidRPr="00325690">
        <w:rPr>
          <w:sz w:val="22"/>
          <w:szCs w:val="22"/>
        </w:rPr>
        <w:t>1</w:t>
      </w:r>
      <w:r w:rsidR="00D5319C" w:rsidRPr="00325690">
        <w:rPr>
          <w:sz w:val="22"/>
          <w:szCs w:val="22"/>
        </w:rPr>
        <w:t>)</w:t>
      </w:r>
      <w:r w:rsidRPr="00325690">
        <w:rPr>
          <w:sz w:val="22"/>
          <w:szCs w:val="22"/>
        </w:rPr>
        <w:t>,</w:t>
      </w:r>
      <w:r w:rsidR="00D5319C" w:rsidRPr="00325690">
        <w:rPr>
          <w:sz w:val="22"/>
          <w:szCs w:val="22"/>
        </w:rPr>
        <w:t xml:space="preserve"> </w:t>
      </w:r>
      <w:r w:rsidRPr="00325690">
        <w:rPr>
          <w:sz w:val="22"/>
          <w:szCs w:val="22"/>
        </w:rPr>
        <w:t>в  порядке  и  на  условиях, предусмотренных настоящим контрактом</w:t>
      </w:r>
      <w:r w:rsidR="000745B4" w:rsidRPr="00325690">
        <w:rPr>
          <w:sz w:val="22"/>
          <w:szCs w:val="22"/>
        </w:rPr>
        <w:t>.</w:t>
      </w:r>
    </w:p>
    <w:p w:rsidR="00646570" w:rsidRDefault="0005520E" w:rsidP="00646570">
      <w:pPr>
        <w:pStyle w:val="ConsPlusNormal"/>
        <w:widowControl/>
        <w:spacing w:line="276" w:lineRule="auto"/>
        <w:ind w:firstLine="708"/>
        <w:jc w:val="both"/>
        <w:rPr>
          <w:rFonts w:ascii="Times New Roman" w:hAnsi="Times New Roman" w:cs="Times New Roman"/>
          <w:sz w:val="22"/>
          <w:szCs w:val="22"/>
        </w:rPr>
      </w:pPr>
      <w:r w:rsidRPr="00325690">
        <w:rPr>
          <w:rFonts w:ascii="Times New Roman" w:hAnsi="Times New Roman" w:cs="Times New Roman"/>
          <w:sz w:val="22"/>
          <w:szCs w:val="22"/>
        </w:rPr>
        <w:t>1.</w:t>
      </w:r>
      <w:r w:rsidR="008568A0" w:rsidRPr="00325690">
        <w:rPr>
          <w:rFonts w:ascii="Times New Roman" w:hAnsi="Times New Roman" w:cs="Times New Roman"/>
          <w:sz w:val="22"/>
          <w:szCs w:val="22"/>
        </w:rPr>
        <w:t>3</w:t>
      </w:r>
      <w:r w:rsidRPr="00325690">
        <w:rPr>
          <w:rFonts w:ascii="Times New Roman" w:hAnsi="Times New Roman" w:cs="Times New Roman"/>
          <w:sz w:val="22"/>
          <w:szCs w:val="22"/>
        </w:rPr>
        <w:t xml:space="preserve">. Заказчик обязуется </w:t>
      </w:r>
      <w:r w:rsidR="000745B4" w:rsidRPr="00325690">
        <w:rPr>
          <w:rFonts w:ascii="Times New Roman" w:hAnsi="Times New Roman" w:cs="Times New Roman"/>
          <w:sz w:val="22"/>
          <w:szCs w:val="22"/>
        </w:rPr>
        <w:t xml:space="preserve">принять и оплатить </w:t>
      </w:r>
      <w:r w:rsidRPr="00325690">
        <w:rPr>
          <w:rFonts w:ascii="Times New Roman" w:hAnsi="Times New Roman" w:cs="Times New Roman"/>
          <w:sz w:val="22"/>
          <w:szCs w:val="22"/>
        </w:rPr>
        <w:t>поставленн</w:t>
      </w:r>
      <w:r w:rsidR="000745B4" w:rsidRPr="00325690">
        <w:rPr>
          <w:rFonts w:ascii="Times New Roman" w:hAnsi="Times New Roman" w:cs="Times New Roman"/>
          <w:sz w:val="22"/>
          <w:szCs w:val="22"/>
        </w:rPr>
        <w:t>ый</w:t>
      </w:r>
      <w:r w:rsidRPr="00325690">
        <w:rPr>
          <w:rFonts w:ascii="Times New Roman" w:hAnsi="Times New Roman" w:cs="Times New Roman"/>
          <w:sz w:val="22"/>
          <w:szCs w:val="22"/>
        </w:rPr>
        <w:t xml:space="preserve"> (переданн</w:t>
      </w:r>
      <w:r w:rsidR="000745B4" w:rsidRPr="00325690">
        <w:rPr>
          <w:rFonts w:ascii="Times New Roman" w:hAnsi="Times New Roman" w:cs="Times New Roman"/>
          <w:sz w:val="22"/>
          <w:szCs w:val="22"/>
        </w:rPr>
        <w:t>ый</w:t>
      </w:r>
      <w:r w:rsidRPr="00325690">
        <w:rPr>
          <w:rFonts w:ascii="Times New Roman" w:hAnsi="Times New Roman" w:cs="Times New Roman"/>
          <w:sz w:val="22"/>
          <w:szCs w:val="22"/>
        </w:rPr>
        <w:t>) товар в порядке и на условиях, предусмотренных настоящим контрактом.</w:t>
      </w:r>
      <w:r w:rsidR="00646570" w:rsidRPr="00325690">
        <w:rPr>
          <w:rFonts w:ascii="Times New Roman" w:hAnsi="Times New Roman" w:cs="Times New Roman"/>
          <w:sz w:val="22"/>
          <w:szCs w:val="22"/>
        </w:rPr>
        <w:t xml:space="preserve"> </w:t>
      </w:r>
    </w:p>
    <w:p w:rsidR="001977A1" w:rsidRPr="00B15DB5" w:rsidRDefault="001977A1" w:rsidP="001977A1">
      <w:pPr>
        <w:pStyle w:val="ConsPlusNormal"/>
        <w:widowControl/>
        <w:ind w:firstLine="708"/>
        <w:jc w:val="both"/>
        <w:rPr>
          <w:rFonts w:ascii="Times New Roman" w:hAnsi="Times New Roman" w:cs="Times New Roman"/>
          <w:sz w:val="22"/>
          <w:szCs w:val="22"/>
        </w:rPr>
      </w:pPr>
      <w:r w:rsidRPr="00B15DB5">
        <w:rPr>
          <w:rFonts w:ascii="Times New Roman" w:hAnsi="Times New Roman" w:cs="Times New Roman"/>
          <w:sz w:val="22"/>
          <w:szCs w:val="22"/>
        </w:rPr>
        <w:t xml:space="preserve">1.4. </w:t>
      </w:r>
      <w:r w:rsidRPr="00B15DB5">
        <w:rPr>
          <w:rFonts w:ascii="Times New Roman" w:hAnsi="Times New Roman"/>
          <w:sz w:val="22"/>
          <w:szCs w:val="22"/>
        </w:rPr>
        <w:t>Заказчик оставляет за собой право при заключении контракта увеличить количество поставляемого товара в соответствии с частью 18 статьи 34 Закона о КС.</w:t>
      </w:r>
    </w:p>
    <w:p w:rsidR="008306AC" w:rsidRPr="00325690" w:rsidRDefault="008306AC" w:rsidP="008306AC">
      <w:pPr>
        <w:spacing w:line="276" w:lineRule="auto"/>
        <w:ind w:firstLine="709"/>
        <w:jc w:val="both"/>
        <w:rPr>
          <w:b/>
          <w:sz w:val="22"/>
          <w:szCs w:val="22"/>
        </w:rPr>
      </w:pPr>
      <w:r w:rsidRPr="00B15DB5">
        <w:rPr>
          <w:sz w:val="22"/>
          <w:szCs w:val="22"/>
        </w:rPr>
        <w:t>1.</w:t>
      </w:r>
      <w:r w:rsidR="001977A1" w:rsidRPr="00B15DB5">
        <w:rPr>
          <w:sz w:val="22"/>
          <w:szCs w:val="22"/>
        </w:rPr>
        <w:t>5</w:t>
      </w:r>
      <w:r w:rsidRPr="00B15DB5">
        <w:rPr>
          <w:sz w:val="22"/>
          <w:szCs w:val="22"/>
        </w:rPr>
        <w:t>.</w:t>
      </w:r>
      <w:r w:rsidRPr="00325690">
        <w:rPr>
          <w:sz w:val="22"/>
          <w:szCs w:val="22"/>
        </w:rPr>
        <w:t xml:space="preserve"> </w:t>
      </w:r>
      <w:r w:rsidRPr="00325690">
        <w:rPr>
          <w:bCs/>
          <w:sz w:val="22"/>
          <w:szCs w:val="22"/>
        </w:rPr>
        <w:t xml:space="preserve">Идентификационный код закупки: </w:t>
      </w:r>
      <w:r w:rsidR="00CE5545" w:rsidRPr="00CE5545">
        <w:rPr>
          <w:bCs/>
          <w:sz w:val="22"/>
          <w:szCs w:val="22"/>
        </w:rPr>
        <w:t>192631702140263170100100170120000244</w:t>
      </w:r>
      <w:r w:rsidRPr="00325690">
        <w:rPr>
          <w:bCs/>
          <w:sz w:val="22"/>
          <w:szCs w:val="22"/>
        </w:rPr>
        <w:t>.</w:t>
      </w:r>
    </w:p>
    <w:p w:rsidR="00690FA6" w:rsidRPr="00325690" w:rsidRDefault="00702CCF" w:rsidP="00455BAB">
      <w:pPr>
        <w:tabs>
          <w:tab w:val="left" w:pos="5442"/>
        </w:tabs>
        <w:spacing w:line="276" w:lineRule="auto"/>
        <w:jc w:val="center"/>
        <w:rPr>
          <w:b/>
          <w:sz w:val="22"/>
          <w:szCs w:val="22"/>
        </w:rPr>
      </w:pPr>
      <w:r w:rsidRPr="00325690">
        <w:rPr>
          <w:b/>
          <w:sz w:val="22"/>
          <w:szCs w:val="22"/>
        </w:rPr>
        <w:t>2. ЦЕНА КОНТРАКТА</w:t>
      </w:r>
    </w:p>
    <w:p w:rsidR="001977A1" w:rsidRPr="00702E9C" w:rsidRDefault="001977A1" w:rsidP="001977A1">
      <w:pPr>
        <w:widowControl w:val="0"/>
        <w:autoSpaceDE w:val="0"/>
        <w:autoSpaceDN w:val="0"/>
        <w:adjustRightInd w:val="0"/>
        <w:jc w:val="both"/>
        <w:outlineLvl w:val="0"/>
        <w:rPr>
          <w:sz w:val="22"/>
          <w:szCs w:val="22"/>
        </w:rPr>
      </w:pPr>
      <w:r>
        <w:rPr>
          <w:sz w:val="22"/>
          <w:szCs w:val="22"/>
        </w:rPr>
        <w:t xml:space="preserve">             </w:t>
      </w:r>
      <w:r w:rsidRPr="00B15DB5">
        <w:rPr>
          <w:sz w:val="22"/>
          <w:szCs w:val="22"/>
        </w:rPr>
        <w:t xml:space="preserve">2.1. Цена Контракта составляет </w:t>
      </w:r>
      <w:r w:rsidR="00455BAB" w:rsidRPr="00455BAB">
        <w:rPr>
          <w:bCs/>
          <w:sz w:val="22"/>
          <w:szCs w:val="22"/>
        </w:rPr>
        <w:t>11 506</w:t>
      </w:r>
      <w:r w:rsidR="00455BAB">
        <w:rPr>
          <w:bCs/>
          <w:sz w:val="22"/>
          <w:szCs w:val="22"/>
        </w:rPr>
        <w:t> </w:t>
      </w:r>
      <w:r w:rsidR="00455BAB" w:rsidRPr="00455BAB">
        <w:rPr>
          <w:bCs/>
          <w:sz w:val="22"/>
          <w:szCs w:val="22"/>
        </w:rPr>
        <w:t>894</w:t>
      </w:r>
      <w:r w:rsidR="00455BAB">
        <w:rPr>
          <w:bCs/>
          <w:sz w:val="22"/>
          <w:szCs w:val="22"/>
        </w:rPr>
        <w:t xml:space="preserve"> </w:t>
      </w:r>
      <w:r w:rsidRPr="00B15DB5">
        <w:rPr>
          <w:bCs/>
          <w:sz w:val="22"/>
          <w:szCs w:val="22"/>
        </w:rPr>
        <w:t xml:space="preserve">рублей </w:t>
      </w:r>
      <w:r w:rsidR="00455BAB">
        <w:rPr>
          <w:bCs/>
          <w:sz w:val="22"/>
          <w:szCs w:val="22"/>
        </w:rPr>
        <w:t>53</w:t>
      </w:r>
      <w:r w:rsidRPr="00B15DB5">
        <w:rPr>
          <w:bCs/>
          <w:sz w:val="22"/>
          <w:szCs w:val="22"/>
        </w:rPr>
        <w:t xml:space="preserve"> копе</w:t>
      </w:r>
      <w:r w:rsidR="00702E9C">
        <w:rPr>
          <w:bCs/>
          <w:sz w:val="22"/>
          <w:szCs w:val="22"/>
        </w:rPr>
        <w:t>й</w:t>
      </w:r>
      <w:r w:rsidRPr="00B15DB5">
        <w:rPr>
          <w:bCs/>
          <w:sz w:val="22"/>
          <w:szCs w:val="22"/>
        </w:rPr>
        <w:t>к</w:t>
      </w:r>
      <w:r w:rsidR="00455BAB">
        <w:rPr>
          <w:bCs/>
          <w:sz w:val="22"/>
          <w:szCs w:val="22"/>
        </w:rPr>
        <w:t>и</w:t>
      </w:r>
      <w:r w:rsidRPr="00B15DB5">
        <w:rPr>
          <w:bCs/>
          <w:sz w:val="22"/>
          <w:szCs w:val="22"/>
        </w:rPr>
        <w:t xml:space="preserve"> (</w:t>
      </w:r>
      <w:r w:rsidR="00702E9C">
        <w:rPr>
          <w:bCs/>
          <w:sz w:val="22"/>
          <w:szCs w:val="22"/>
        </w:rPr>
        <w:t xml:space="preserve">Одиннадцать миллионов </w:t>
      </w:r>
      <w:r w:rsidR="00455BAB">
        <w:rPr>
          <w:bCs/>
          <w:sz w:val="22"/>
          <w:szCs w:val="22"/>
        </w:rPr>
        <w:t xml:space="preserve">пятьсот </w:t>
      </w:r>
      <w:r w:rsidR="00702E9C">
        <w:rPr>
          <w:bCs/>
          <w:sz w:val="22"/>
          <w:szCs w:val="22"/>
        </w:rPr>
        <w:t xml:space="preserve"> </w:t>
      </w:r>
      <w:r w:rsidR="00455BAB">
        <w:rPr>
          <w:bCs/>
          <w:sz w:val="22"/>
          <w:szCs w:val="22"/>
        </w:rPr>
        <w:t>шесть</w:t>
      </w:r>
      <w:r w:rsidR="00702E9C">
        <w:rPr>
          <w:bCs/>
          <w:sz w:val="22"/>
          <w:szCs w:val="22"/>
        </w:rPr>
        <w:t xml:space="preserve"> тысяч восемьсот </w:t>
      </w:r>
      <w:r w:rsidR="00455BAB">
        <w:rPr>
          <w:bCs/>
          <w:sz w:val="22"/>
          <w:szCs w:val="22"/>
        </w:rPr>
        <w:t>девяносто четыре</w:t>
      </w:r>
      <w:r w:rsidR="00702E9C">
        <w:rPr>
          <w:bCs/>
          <w:sz w:val="22"/>
          <w:szCs w:val="22"/>
        </w:rPr>
        <w:t xml:space="preserve"> </w:t>
      </w:r>
      <w:r w:rsidRPr="00B15DB5">
        <w:rPr>
          <w:bCs/>
          <w:sz w:val="22"/>
          <w:szCs w:val="22"/>
        </w:rPr>
        <w:t>рубл</w:t>
      </w:r>
      <w:r w:rsidR="00455BAB">
        <w:rPr>
          <w:bCs/>
          <w:sz w:val="22"/>
          <w:szCs w:val="22"/>
        </w:rPr>
        <w:t>я</w:t>
      </w:r>
      <w:r w:rsidRPr="00B15DB5">
        <w:rPr>
          <w:bCs/>
          <w:sz w:val="22"/>
          <w:szCs w:val="22"/>
        </w:rPr>
        <w:t xml:space="preserve"> </w:t>
      </w:r>
      <w:r w:rsidR="00455BAB">
        <w:rPr>
          <w:bCs/>
          <w:sz w:val="22"/>
          <w:szCs w:val="22"/>
        </w:rPr>
        <w:t>53</w:t>
      </w:r>
      <w:r w:rsidRPr="00B15DB5">
        <w:rPr>
          <w:bCs/>
          <w:sz w:val="22"/>
          <w:szCs w:val="22"/>
        </w:rPr>
        <w:t xml:space="preserve"> копе</w:t>
      </w:r>
      <w:r w:rsidR="00702E9C">
        <w:rPr>
          <w:bCs/>
          <w:sz w:val="22"/>
          <w:szCs w:val="22"/>
        </w:rPr>
        <w:t>й</w:t>
      </w:r>
      <w:r w:rsidRPr="00B15DB5">
        <w:rPr>
          <w:bCs/>
          <w:sz w:val="22"/>
          <w:szCs w:val="22"/>
        </w:rPr>
        <w:t>к</w:t>
      </w:r>
      <w:r w:rsidR="00455BAB">
        <w:rPr>
          <w:bCs/>
          <w:sz w:val="22"/>
          <w:szCs w:val="22"/>
        </w:rPr>
        <w:t>и</w:t>
      </w:r>
      <w:r w:rsidRPr="00B15DB5">
        <w:rPr>
          <w:bCs/>
          <w:sz w:val="22"/>
          <w:szCs w:val="22"/>
        </w:rPr>
        <w:t>)</w:t>
      </w:r>
      <w:r w:rsidRPr="00B15DB5">
        <w:rPr>
          <w:sz w:val="22"/>
          <w:szCs w:val="22"/>
        </w:rPr>
        <w:t xml:space="preserve">, в том числе </w:t>
      </w:r>
      <w:r w:rsidR="00702E9C" w:rsidRPr="00702E9C">
        <w:rPr>
          <w:sz w:val="22"/>
          <w:szCs w:val="22"/>
        </w:rPr>
        <w:t>без НДС</w:t>
      </w:r>
      <w:r w:rsidR="00455BAB">
        <w:rPr>
          <w:sz w:val="22"/>
          <w:szCs w:val="22"/>
        </w:rPr>
        <w:t xml:space="preserve"> </w:t>
      </w:r>
      <w:r w:rsidR="00702E9C" w:rsidRPr="00702E9C">
        <w:rPr>
          <w:sz w:val="22"/>
          <w:szCs w:val="22"/>
        </w:rPr>
        <w:t>в</w:t>
      </w:r>
      <w:r w:rsidR="00455BAB">
        <w:rPr>
          <w:sz w:val="22"/>
          <w:szCs w:val="22"/>
        </w:rPr>
        <w:t xml:space="preserve"> </w:t>
      </w:r>
      <w:r w:rsidR="00702E9C" w:rsidRPr="00702E9C">
        <w:rPr>
          <w:sz w:val="22"/>
          <w:szCs w:val="22"/>
        </w:rPr>
        <w:t>связи с применением упрощенной системой налогообложения, на основании п.2 ст. 346.11 НК РФ</w:t>
      </w:r>
      <w:r w:rsidRPr="00B15DB5">
        <w:rPr>
          <w:sz w:val="22"/>
          <w:szCs w:val="22"/>
          <w:vertAlign w:val="superscript"/>
        </w:rPr>
        <w:t xml:space="preserve"> </w:t>
      </w:r>
      <w:r w:rsidRPr="00B15DB5">
        <w:rPr>
          <w:sz w:val="22"/>
          <w:szCs w:val="22"/>
          <w:vertAlign w:val="superscript"/>
        </w:rPr>
        <w:footnoteReference w:id="2"/>
      </w:r>
      <w:r w:rsidR="00702E9C">
        <w:rPr>
          <w:sz w:val="22"/>
          <w:szCs w:val="22"/>
        </w:rPr>
        <w:t>.</w:t>
      </w:r>
    </w:p>
    <w:p w:rsidR="00982AF2" w:rsidRDefault="00982AF2" w:rsidP="00982AF2">
      <w:pPr>
        <w:autoSpaceDE w:val="0"/>
        <w:autoSpaceDN w:val="0"/>
        <w:adjustRightInd w:val="0"/>
        <w:spacing w:line="276" w:lineRule="auto"/>
        <w:ind w:firstLine="720"/>
        <w:jc w:val="both"/>
        <w:rPr>
          <w:sz w:val="22"/>
          <w:szCs w:val="22"/>
        </w:rPr>
      </w:pPr>
      <w:r>
        <w:rPr>
          <w:sz w:val="22"/>
          <w:szCs w:val="22"/>
        </w:rPr>
        <w:t xml:space="preserve">за счет средств областного бюджета – 1 610 965 (Один миллион шестьсот десять тысяч девятьсот пять) рублей 23 коп., </w:t>
      </w:r>
      <w:r w:rsidRPr="00982AF2">
        <w:rPr>
          <w:sz w:val="22"/>
          <w:szCs w:val="22"/>
        </w:rPr>
        <w:t>в том числе без НДС в связи с применением упрощенной системой налогообложения, на основании п.2 ст. 346.11 НК РФ</w:t>
      </w:r>
      <w:r>
        <w:rPr>
          <w:sz w:val="22"/>
          <w:szCs w:val="22"/>
        </w:rPr>
        <w:t>.</w:t>
      </w:r>
    </w:p>
    <w:p w:rsidR="00982AF2" w:rsidRDefault="00982AF2" w:rsidP="00982AF2">
      <w:pPr>
        <w:autoSpaceDE w:val="0"/>
        <w:autoSpaceDN w:val="0"/>
        <w:adjustRightInd w:val="0"/>
        <w:spacing w:line="276" w:lineRule="auto"/>
        <w:ind w:firstLine="720"/>
        <w:jc w:val="both"/>
        <w:rPr>
          <w:sz w:val="22"/>
          <w:szCs w:val="22"/>
        </w:rPr>
      </w:pPr>
      <w:r>
        <w:rPr>
          <w:sz w:val="22"/>
          <w:szCs w:val="22"/>
        </w:rPr>
        <w:t xml:space="preserve">за счет средств областного бюджета, формируемых за счет поступающих в областной бюджет средств федерального бюджета – 9 895 929 (Четырнадцать миллионов девятьсот пятьдесят две тысячи сто шестьдесят пять) рублей 30 коп., </w:t>
      </w:r>
      <w:r w:rsidRPr="00982AF2">
        <w:rPr>
          <w:sz w:val="22"/>
          <w:szCs w:val="22"/>
        </w:rPr>
        <w:t>в том числе без НДС в связи с применением упрощенной системой налогообложения, на основании п.2 ст. 346.11 НК РФ</w:t>
      </w:r>
      <w:r>
        <w:rPr>
          <w:sz w:val="22"/>
          <w:szCs w:val="22"/>
        </w:rPr>
        <w:t>.</w:t>
      </w:r>
    </w:p>
    <w:p w:rsidR="00A41F79" w:rsidRDefault="00A41F79" w:rsidP="00A41F79">
      <w:pPr>
        <w:autoSpaceDE w:val="0"/>
        <w:autoSpaceDN w:val="0"/>
        <w:adjustRightInd w:val="0"/>
        <w:spacing w:line="276" w:lineRule="auto"/>
        <w:ind w:firstLine="720"/>
        <w:jc w:val="both"/>
        <w:rPr>
          <w:sz w:val="22"/>
          <w:szCs w:val="22"/>
        </w:rPr>
      </w:pPr>
      <w:r>
        <w:rPr>
          <w:sz w:val="22"/>
          <w:szCs w:val="22"/>
        </w:rPr>
        <w:t xml:space="preserve">Цена контракта является твердой и определяется на весь срок исполнения контракта. </w:t>
      </w:r>
    </w:p>
    <w:p w:rsidR="001977A1" w:rsidRPr="00932EC3" w:rsidRDefault="001977A1" w:rsidP="001977A1">
      <w:pPr>
        <w:widowControl w:val="0"/>
        <w:autoSpaceDE w:val="0"/>
        <w:autoSpaceDN w:val="0"/>
        <w:adjustRightInd w:val="0"/>
        <w:ind w:firstLine="708"/>
        <w:jc w:val="both"/>
        <w:outlineLvl w:val="0"/>
        <w:rPr>
          <w:sz w:val="22"/>
          <w:szCs w:val="22"/>
        </w:rPr>
      </w:pPr>
      <w:r w:rsidRPr="00B15DB5">
        <w:rPr>
          <w:sz w:val="22"/>
          <w:szCs w:val="22"/>
        </w:rPr>
        <w:t>Источник финансирования</w:t>
      </w:r>
      <w:r w:rsidRPr="00B15DB5">
        <w:rPr>
          <w:rFonts w:ascii="Calibri" w:hAnsi="Calibri"/>
          <w:sz w:val="22"/>
          <w:szCs w:val="22"/>
        </w:rPr>
        <w:t xml:space="preserve"> </w:t>
      </w:r>
      <w:r w:rsidR="00CE5545" w:rsidRPr="00CE5545">
        <w:rPr>
          <w:sz w:val="22"/>
          <w:szCs w:val="22"/>
        </w:rPr>
        <w:t>Средства областного бюджета на 2019 год, в том числе за счет средств областного бюджета, формируемых за счет поступающих в областной бюджет средств федерального бюджета</w:t>
      </w:r>
      <w:r w:rsidRPr="00B15DB5">
        <w:rPr>
          <w:sz w:val="22"/>
          <w:szCs w:val="22"/>
        </w:rPr>
        <w:t xml:space="preserve">, в том числе по годам: </w:t>
      </w:r>
      <w:r w:rsidR="00702E9C">
        <w:rPr>
          <w:sz w:val="22"/>
          <w:szCs w:val="22"/>
        </w:rPr>
        <w:t xml:space="preserve">2019 год – </w:t>
      </w:r>
      <w:r w:rsidR="00455BAB" w:rsidRPr="00455BAB">
        <w:rPr>
          <w:sz w:val="22"/>
          <w:szCs w:val="22"/>
        </w:rPr>
        <w:t>11 506 894,53</w:t>
      </w:r>
      <w:r w:rsidR="00702E9C">
        <w:rPr>
          <w:sz w:val="22"/>
          <w:szCs w:val="22"/>
        </w:rPr>
        <w:t xml:space="preserve"> рублей</w:t>
      </w:r>
      <w:r w:rsidRPr="00B15DB5">
        <w:rPr>
          <w:sz w:val="22"/>
          <w:szCs w:val="22"/>
          <w:vertAlign w:val="superscript"/>
        </w:rPr>
        <w:footnoteReference w:id="3"/>
      </w:r>
      <w:r w:rsidRPr="00B15DB5">
        <w:rPr>
          <w:sz w:val="22"/>
          <w:szCs w:val="22"/>
        </w:rPr>
        <w:t>.</w:t>
      </w:r>
    </w:p>
    <w:p w:rsidR="000745B4" w:rsidRPr="00325690" w:rsidRDefault="000745B4" w:rsidP="000745B4">
      <w:pPr>
        <w:autoSpaceDE w:val="0"/>
        <w:autoSpaceDN w:val="0"/>
        <w:adjustRightInd w:val="0"/>
        <w:spacing w:line="276" w:lineRule="auto"/>
        <w:ind w:firstLine="720"/>
        <w:jc w:val="both"/>
        <w:rPr>
          <w:sz w:val="22"/>
          <w:szCs w:val="22"/>
        </w:rPr>
      </w:pPr>
      <w:r w:rsidRPr="00325690">
        <w:rPr>
          <w:sz w:val="22"/>
          <w:szCs w:val="22"/>
        </w:rPr>
        <w:t>2.2. Цена контракта включает в себя все затраты, издержки и иные расходы Поставщика, связанные с исполнением настоящего  контракта.</w:t>
      </w:r>
    </w:p>
    <w:p w:rsidR="000745B4" w:rsidRPr="00325690" w:rsidRDefault="000745B4" w:rsidP="000745B4">
      <w:pPr>
        <w:autoSpaceDE w:val="0"/>
        <w:autoSpaceDN w:val="0"/>
        <w:adjustRightInd w:val="0"/>
        <w:spacing w:line="276" w:lineRule="auto"/>
        <w:ind w:firstLine="720"/>
        <w:jc w:val="both"/>
        <w:rPr>
          <w:sz w:val="22"/>
          <w:szCs w:val="22"/>
        </w:rPr>
      </w:pPr>
      <w:r w:rsidRPr="00325690">
        <w:rPr>
          <w:sz w:val="22"/>
          <w:szCs w:val="22"/>
        </w:rPr>
        <w:t xml:space="preserve">2.3. Цена контракта может быть изменена по соглашению Сторон в случаях, предусмотренных в пунктах </w:t>
      </w:r>
      <w:r w:rsidR="0085318E" w:rsidRPr="00325690">
        <w:rPr>
          <w:sz w:val="22"/>
          <w:szCs w:val="22"/>
        </w:rPr>
        <w:t>12.1 и 12</w:t>
      </w:r>
      <w:r w:rsidRPr="00325690">
        <w:rPr>
          <w:sz w:val="22"/>
          <w:szCs w:val="22"/>
        </w:rPr>
        <w:t xml:space="preserve">.2 настоящего контракта в соответствии с действующим законодательством. </w:t>
      </w:r>
    </w:p>
    <w:p w:rsidR="000745B4" w:rsidRPr="00325690" w:rsidRDefault="000745B4" w:rsidP="000745B4">
      <w:pPr>
        <w:autoSpaceDE w:val="0"/>
        <w:autoSpaceDN w:val="0"/>
        <w:adjustRightInd w:val="0"/>
        <w:spacing w:line="276" w:lineRule="auto"/>
        <w:ind w:firstLine="720"/>
        <w:jc w:val="both"/>
        <w:rPr>
          <w:rStyle w:val="s1"/>
          <w:sz w:val="22"/>
          <w:szCs w:val="22"/>
        </w:rPr>
      </w:pPr>
      <w:r w:rsidRPr="00325690">
        <w:rPr>
          <w:sz w:val="22"/>
          <w:szCs w:val="22"/>
        </w:rPr>
        <w:t xml:space="preserve">2.4. </w:t>
      </w:r>
      <w:r w:rsidR="00B64562" w:rsidRPr="00325690">
        <w:rPr>
          <w:sz w:val="22"/>
          <w:szCs w:val="22"/>
        </w:rPr>
        <w:t xml:space="preserve">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сумма, подлежащая уплате Поставщику (юридическому лицу или физическому лицу, в том числе зарегистрированному в качестве индивидуального предпринимателя) по </w:t>
      </w:r>
      <w:r w:rsidR="00B64562" w:rsidRPr="00325690">
        <w:rPr>
          <w:sz w:val="22"/>
          <w:szCs w:val="22"/>
        </w:rPr>
        <w:lastRenderedPageBreak/>
        <w:t xml:space="preserve">настоящему </w:t>
      </w:r>
      <w:r w:rsidR="00810B79" w:rsidRPr="00325690">
        <w:rPr>
          <w:sz w:val="22"/>
          <w:szCs w:val="22"/>
        </w:rPr>
        <w:t>к</w:t>
      </w:r>
      <w:r w:rsidR="00B64562" w:rsidRPr="00325690">
        <w:rPr>
          <w:sz w:val="22"/>
          <w:szCs w:val="22"/>
        </w:rPr>
        <w:t xml:space="preserve">онтракту, подлежит уменьшению на размер налогов, сборов и иных обязательных платежей в бюджеты бюджетной системы Российской Федерации, связанных с оплатой </w:t>
      </w:r>
      <w:r w:rsidR="00810B79" w:rsidRPr="00325690">
        <w:rPr>
          <w:sz w:val="22"/>
          <w:szCs w:val="22"/>
        </w:rPr>
        <w:t>к</w:t>
      </w:r>
      <w:r w:rsidR="00B64562" w:rsidRPr="00325690">
        <w:rPr>
          <w:sz w:val="22"/>
          <w:szCs w:val="22"/>
        </w:rPr>
        <w:t>онтракта</w:t>
      </w:r>
      <w:r w:rsidRPr="00325690">
        <w:rPr>
          <w:rStyle w:val="s1"/>
          <w:sz w:val="22"/>
          <w:szCs w:val="22"/>
        </w:rPr>
        <w:t>.</w:t>
      </w:r>
    </w:p>
    <w:p w:rsidR="003C782A" w:rsidRPr="00325690" w:rsidRDefault="003C782A" w:rsidP="000745B4">
      <w:pPr>
        <w:autoSpaceDE w:val="0"/>
        <w:autoSpaceDN w:val="0"/>
        <w:adjustRightInd w:val="0"/>
        <w:ind w:firstLine="540"/>
        <w:jc w:val="center"/>
        <w:rPr>
          <w:b/>
          <w:sz w:val="22"/>
          <w:szCs w:val="22"/>
        </w:rPr>
      </w:pPr>
      <w:r w:rsidRPr="00325690">
        <w:rPr>
          <w:b/>
          <w:sz w:val="22"/>
          <w:szCs w:val="22"/>
        </w:rPr>
        <w:t>3. ПРАВА И ОБЯЗАННОСТИ СТОРОН</w:t>
      </w:r>
    </w:p>
    <w:p w:rsidR="003C782A" w:rsidRPr="00325690" w:rsidRDefault="003C782A" w:rsidP="00A96EB7">
      <w:pPr>
        <w:pStyle w:val="a3"/>
        <w:spacing w:before="60" w:line="276" w:lineRule="auto"/>
        <w:rPr>
          <w:sz w:val="22"/>
          <w:szCs w:val="22"/>
        </w:rPr>
      </w:pPr>
      <w:r w:rsidRPr="00325690">
        <w:rPr>
          <w:sz w:val="22"/>
          <w:szCs w:val="22"/>
        </w:rPr>
        <w:t>3.1. Заказчик</w:t>
      </w:r>
      <w:r w:rsidR="00F12524" w:rsidRPr="00325690">
        <w:rPr>
          <w:sz w:val="22"/>
          <w:szCs w:val="22"/>
        </w:rPr>
        <w:t xml:space="preserve"> вправе</w:t>
      </w:r>
      <w:r w:rsidRPr="00325690">
        <w:rPr>
          <w:sz w:val="22"/>
          <w:szCs w:val="22"/>
        </w:rPr>
        <w:t>:</w:t>
      </w:r>
    </w:p>
    <w:p w:rsidR="00F12524" w:rsidRPr="00325690" w:rsidRDefault="00433026" w:rsidP="00A96EB7">
      <w:pPr>
        <w:pStyle w:val="ConsPlusNormal"/>
        <w:widowControl/>
        <w:spacing w:line="276" w:lineRule="auto"/>
        <w:ind w:firstLine="709"/>
        <w:jc w:val="both"/>
        <w:rPr>
          <w:rFonts w:ascii="Times New Roman" w:hAnsi="Times New Roman" w:cs="Times New Roman"/>
          <w:sz w:val="22"/>
          <w:szCs w:val="22"/>
        </w:rPr>
      </w:pPr>
      <w:r w:rsidRPr="00325690">
        <w:rPr>
          <w:rFonts w:ascii="Times New Roman" w:hAnsi="Times New Roman" w:cs="Times New Roman"/>
          <w:sz w:val="22"/>
          <w:szCs w:val="22"/>
        </w:rPr>
        <w:t>3.1.1.</w:t>
      </w:r>
      <w:r w:rsidR="00F12524" w:rsidRPr="00325690">
        <w:rPr>
          <w:rFonts w:ascii="Times New Roman" w:hAnsi="Times New Roman" w:cs="Times New Roman"/>
          <w:sz w:val="22"/>
          <w:szCs w:val="22"/>
        </w:rPr>
        <w:t xml:space="preserve"> Требовать от Поставщика надлежащей поставки товара (партии товара</w:t>
      </w:r>
      <w:r w:rsidR="0045170B" w:rsidRPr="00325690">
        <w:rPr>
          <w:rFonts w:ascii="Times New Roman" w:hAnsi="Times New Roman" w:cs="Times New Roman"/>
          <w:sz w:val="22"/>
          <w:szCs w:val="22"/>
        </w:rPr>
        <w:t>)</w:t>
      </w:r>
      <w:r w:rsidR="00F12524" w:rsidRPr="00325690">
        <w:rPr>
          <w:rFonts w:ascii="Times New Roman" w:hAnsi="Times New Roman" w:cs="Times New Roman"/>
          <w:sz w:val="22"/>
          <w:szCs w:val="22"/>
        </w:rPr>
        <w:t xml:space="preserve">, соответствующего </w:t>
      </w:r>
      <w:r w:rsidRPr="00325690">
        <w:rPr>
          <w:rFonts w:ascii="Times New Roman" w:hAnsi="Times New Roman" w:cs="Times New Roman"/>
          <w:sz w:val="22"/>
          <w:szCs w:val="22"/>
        </w:rPr>
        <w:t xml:space="preserve">по комплектности, </w:t>
      </w:r>
      <w:r w:rsidR="00F12524" w:rsidRPr="00325690">
        <w:rPr>
          <w:rFonts w:ascii="Times New Roman" w:hAnsi="Times New Roman" w:cs="Times New Roman"/>
          <w:sz w:val="22"/>
          <w:szCs w:val="22"/>
        </w:rPr>
        <w:t>качеству, объемам, ассортименту, срокам его поставки</w:t>
      </w:r>
      <w:r w:rsidRPr="00325690">
        <w:rPr>
          <w:rFonts w:ascii="Times New Roman" w:hAnsi="Times New Roman" w:cs="Times New Roman"/>
          <w:sz w:val="22"/>
          <w:szCs w:val="22"/>
        </w:rPr>
        <w:t xml:space="preserve"> и иным</w:t>
      </w:r>
      <w:r w:rsidR="00F12524" w:rsidRPr="00325690">
        <w:rPr>
          <w:rFonts w:ascii="Times New Roman" w:hAnsi="Times New Roman" w:cs="Times New Roman"/>
          <w:sz w:val="22"/>
          <w:szCs w:val="22"/>
        </w:rPr>
        <w:t xml:space="preserve"> требованиям, предусмотренным настоящим  контрактом.</w:t>
      </w:r>
    </w:p>
    <w:p w:rsidR="00F12524" w:rsidRPr="00325690" w:rsidRDefault="00433026" w:rsidP="00837A3A">
      <w:pPr>
        <w:pStyle w:val="ConsPlusNormal"/>
        <w:widowControl/>
        <w:spacing w:line="276" w:lineRule="auto"/>
        <w:ind w:firstLine="709"/>
        <w:jc w:val="both"/>
        <w:rPr>
          <w:rFonts w:ascii="Times New Roman" w:hAnsi="Times New Roman" w:cs="Times New Roman"/>
          <w:i/>
          <w:sz w:val="22"/>
          <w:szCs w:val="22"/>
        </w:rPr>
      </w:pPr>
      <w:r w:rsidRPr="00325690">
        <w:rPr>
          <w:rFonts w:ascii="Times New Roman" w:hAnsi="Times New Roman" w:cs="Times New Roman"/>
          <w:sz w:val="22"/>
          <w:szCs w:val="22"/>
        </w:rPr>
        <w:t>3.1.2.</w:t>
      </w:r>
      <w:r w:rsidR="00F12524" w:rsidRPr="00325690">
        <w:rPr>
          <w:rFonts w:ascii="Times New Roman" w:hAnsi="Times New Roman" w:cs="Times New Roman"/>
          <w:sz w:val="22"/>
          <w:szCs w:val="22"/>
        </w:rPr>
        <w:t xml:space="preserve"> В случае поставки товара с нарушением условий настоящего  контракта </w:t>
      </w:r>
      <w:r w:rsidR="00D90B81" w:rsidRPr="00325690">
        <w:rPr>
          <w:rFonts w:ascii="Times New Roman" w:hAnsi="Times New Roman" w:cs="Times New Roman"/>
          <w:sz w:val="22"/>
          <w:szCs w:val="22"/>
        </w:rPr>
        <w:t xml:space="preserve">(при несоответствии </w:t>
      </w:r>
      <w:r w:rsidR="00A11C56" w:rsidRPr="00325690">
        <w:rPr>
          <w:rFonts w:ascii="Times New Roman" w:hAnsi="Times New Roman" w:cs="Times New Roman"/>
          <w:sz w:val="22"/>
          <w:szCs w:val="22"/>
        </w:rPr>
        <w:t>товара</w:t>
      </w:r>
      <w:r w:rsidR="007907CE" w:rsidRPr="00325690">
        <w:rPr>
          <w:rFonts w:ascii="Times New Roman" w:hAnsi="Times New Roman" w:cs="Times New Roman"/>
          <w:sz w:val="22"/>
          <w:szCs w:val="22"/>
        </w:rPr>
        <w:t xml:space="preserve"> </w:t>
      </w:r>
      <w:r w:rsidR="00D90B81" w:rsidRPr="00325690">
        <w:rPr>
          <w:rFonts w:ascii="Times New Roman" w:hAnsi="Times New Roman" w:cs="Times New Roman"/>
          <w:sz w:val="22"/>
          <w:szCs w:val="22"/>
        </w:rPr>
        <w:t xml:space="preserve">по </w:t>
      </w:r>
      <w:r w:rsidRPr="00325690">
        <w:rPr>
          <w:rFonts w:ascii="Times New Roman" w:hAnsi="Times New Roman" w:cs="Times New Roman"/>
          <w:sz w:val="22"/>
          <w:szCs w:val="22"/>
        </w:rPr>
        <w:t xml:space="preserve">комплектности, </w:t>
      </w:r>
      <w:r w:rsidR="00D90B81" w:rsidRPr="00325690">
        <w:rPr>
          <w:rFonts w:ascii="Times New Roman" w:hAnsi="Times New Roman" w:cs="Times New Roman"/>
          <w:sz w:val="22"/>
          <w:szCs w:val="22"/>
        </w:rPr>
        <w:t xml:space="preserve">ассортименту, количеству, качеству и цене, указанным в Техническом задании (Приложение </w:t>
      </w:r>
      <w:r w:rsidR="00A22728" w:rsidRPr="00325690">
        <w:rPr>
          <w:rFonts w:ascii="Times New Roman" w:hAnsi="Times New Roman" w:cs="Times New Roman"/>
          <w:sz w:val="22"/>
          <w:szCs w:val="22"/>
        </w:rPr>
        <w:t>№</w:t>
      </w:r>
      <w:r w:rsidR="00D90B81" w:rsidRPr="00325690">
        <w:rPr>
          <w:rFonts w:ascii="Times New Roman" w:hAnsi="Times New Roman" w:cs="Times New Roman"/>
          <w:sz w:val="22"/>
          <w:szCs w:val="22"/>
        </w:rPr>
        <w:t xml:space="preserve">1) и Спецификации (Приложение </w:t>
      </w:r>
      <w:r w:rsidR="00A22728" w:rsidRPr="00325690">
        <w:rPr>
          <w:rFonts w:ascii="Times New Roman" w:hAnsi="Times New Roman" w:cs="Times New Roman"/>
          <w:sz w:val="22"/>
          <w:szCs w:val="22"/>
        </w:rPr>
        <w:t>№</w:t>
      </w:r>
      <w:r w:rsidR="00D90B81" w:rsidRPr="00325690">
        <w:rPr>
          <w:rFonts w:ascii="Times New Roman" w:hAnsi="Times New Roman" w:cs="Times New Roman"/>
          <w:sz w:val="22"/>
          <w:szCs w:val="22"/>
        </w:rPr>
        <w:t xml:space="preserve">2), </w:t>
      </w:r>
      <w:r w:rsidRPr="00325690">
        <w:rPr>
          <w:rFonts w:ascii="Times New Roman" w:hAnsi="Times New Roman" w:cs="Times New Roman"/>
          <w:sz w:val="22"/>
          <w:szCs w:val="22"/>
        </w:rPr>
        <w:t>З</w:t>
      </w:r>
      <w:r w:rsidR="00F12524" w:rsidRPr="00325690">
        <w:rPr>
          <w:rFonts w:ascii="Times New Roman" w:hAnsi="Times New Roman" w:cs="Times New Roman"/>
          <w:sz w:val="22"/>
          <w:szCs w:val="22"/>
        </w:rPr>
        <w:t>аказчик вправе отказаться от оплаты поставленного товара</w:t>
      </w:r>
      <w:r w:rsidR="000B1CC9" w:rsidRPr="00325690">
        <w:rPr>
          <w:rFonts w:ascii="Times New Roman" w:hAnsi="Times New Roman" w:cs="Times New Roman"/>
          <w:sz w:val="22"/>
          <w:szCs w:val="22"/>
        </w:rPr>
        <w:t xml:space="preserve">, </w:t>
      </w:r>
      <w:r w:rsidR="00F12524" w:rsidRPr="00325690">
        <w:rPr>
          <w:rFonts w:ascii="Times New Roman" w:hAnsi="Times New Roman" w:cs="Times New Roman"/>
          <w:sz w:val="22"/>
          <w:szCs w:val="22"/>
        </w:rPr>
        <w:t xml:space="preserve"> потребовать уменьшения оплаты стоимости товара</w:t>
      </w:r>
      <w:r w:rsidR="000B1CC9" w:rsidRPr="00325690">
        <w:rPr>
          <w:rFonts w:ascii="Times New Roman" w:hAnsi="Times New Roman" w:cs="Times New Roman"/>
          <w:sz w:val="22"/>
          <w:szCs w:val="22"/>
        </w:rPr>
        <w:t xml:space="preserve">, </w:t>
      </w:r>
      <w:r w:rsidR="00F12524" w:rsidRPr="00325690">
        <w:rPr>
          <w:rFonts w:ascii="Times New Roman" w:hAnsi="Times New Roman" w:cs="Times New Roman"/>
          <w:sz w:val="22"/>
          <w:szCs w:val="22"/>
        </w:rPr>
        <w:t xml:space="preserve"> </w:t>
      </w:r>
      <w:r w:rsidR="000B1CC9" w:rsidRPr="00325690">
        <w:rPr>
          <w:rFonts w:ascii="Times New Roman" w:hAnsi="Times New Roman" w:cs="Times New Roman"/>
          <w:sz w:val="22"/>
          <w:szCs w:val="22"/>
        </w:rPr>
        <w:t>безвозмездно устранить выявленные недостатки товара или осуществить его соответствующую замену в порядке и на условиях, предусмотренных настоящим контрактом</w:t>
      </w:r>
      <w:r w:rsidR="0085318E" w:rsidRPr="00325690">
        <w:rPr>
          <w:rFonts w:ascii="Times New Roman" w:hAnsi="Times New Roman" w:cs="Times New Roman"/>
          <w:sz w:val="22"/>
          <w:szCs w:val="22"/>
        </w:rPr>
        <w:t>,</w:t>
      </w:r>
      <w:r w:rsidR="000B1CC9" w:rsidRPr="00325690">
        <w:rPr>
          <w:rFonts w:ascii="Times New Roman" w:hAnsi="Times New Roman" w:cs="Times New Roman"/>
          <w:sz w:val="22"/>
          <w:szCs w:val="22"/>
        </w:rPr>
        <w:t xml:space="preserve"> </w:t>
      </w:r>
      <w:r w:rsidR="00F12524" w:rsidRPr="00325690">
        <w:rPr>
          <w:rFonts w:ascii="Times New Roman" w:hAnsi="Times New Roman" w:cs="Times New Roman"/>
          <w:sz w:val="22"/>
          <w:szCs w:val="22"/>
        </w:rPr>
        <w:t>в соответствии с действующим законодательством</w:t>
      </w:r>
      <w:r w:rsidR="00C303B3" w:rsidRPr="00325690">
        <w:rPr>
          <w:rFonts w:ascii="Times New Roman" w:hAnsi="Times New Roman" w:cs="Times New Roman"/>
          <w:i/>
          <w:sz w:val="22"/>
          <w:szCs w:val="22"/>
        </w:rPr>
        <w:t>:</w:t>
      </w:r>
    </w:p>
    <w:p w:rsidR="009A6E14" w:rsidRPr="00325690" w:rsidRDefault="009A6E14" w:rsidP="00837A3A">
      <w:pPr>
        <w:autoSpaceDE w:val="0"/>
        <w:autoSpaceDN w:val="0"/>
        <w:adjustRightInd w:val="0"/>
        <w:spacing w:line="276" w:lineRule="auto"/>
        <w:ind w:firstLine="709"/>
        <w:jc w:val="both"/>
        <w:rPr>
          <w:sz w:val="22"/>
          <w:szCs w:val="22"/>
        </w:rPr>
      </w:pPr>
      <w:r w:rsidRPr="00325690">
        <w:rPr>
          <w:sz w:val="22"/>
          <w:szCs w:val="22"/>
        </w:rPr>
        <w:t xml:space="preserve"> </w:t>
      </w:r>
      <w:r w:rsidR="00C303B3" w:rsidRPr="00325690">
        <w:rPr>
          <w:sz w:val="22"/>
          <w:szCs w:val="22"/>
        </w:rPr>
        <w:t>-</w:t>
      </w:r>
      <w:r w:rsidRPr="00325690">
        <w:rPr>
          <w:sz w:val="22"/>
          <w:szCs w:val="22"/>
        </w:rPr>
        <w:t xml:space="preserve"> </w:t>
      </w:r>
      <w:r w:rsidR="00C303B3" w:rsidRPr="00325690">
        <w:rPr>
          <w:sz w:val="22"/>
          <w:szCs w:val="22"/>
        </w:rPr>
        <w:t>п</w:t>
      </w:r>
      <w:r w:rsidRPr="00325690">
        <w:rPr>
          <w:sz w:val="22"/>
          <w:szCs w:val="22"/>
        </w:rPr>
        <w:t xml:space="preserve">ри поставке товара с нарушением условий </w:t>
      </w:r>
      <w:r w:rsidR="00A7523E" w:rsidRPr="00325690">
        <w:rPr>
          <w:sz w:val="22"/>
          <w:szCs w:val="22"/>
        </w:rPr>
        <w:t>контракта</w:t>
      </w:r>
      <w:r w:rsidRPr="00325690">
        <w:rPr>
          <w:sz w:val="22"/>
          <w:szCs w:val="22"/>
        </w:rPr>
        <w:t>, требований закона, иных правовых актов либо обычно предъявляемых требований к комплектности,  вправе предъявить Поставщику требования, о  доукомплектовании  товара  в 10-дневный   срок или соразмерного  уменьшения покупной цены,  за исключением случая, когда Поставщик, получивший уведомление Заказчика о некомплектности поставленных товаров, без промедления доукомплектует товары либо заменит их комплектными товарами.</w:t>
      </w:r>
    </w:p>
    <w:p w:rsidR="009A6E14" w:rsidRPr="00325690" w:rsidRDefault="00C303B3" w:rsidP="003446EE">
      <w:pPr>
        <w:pStyle w:val="a3"/>
        <w:spacing w:line="276" w:lineRule="auto"/>
        <w:ind w:firstLine="567"/>
        <w:rPr>
          <w:sz w:val="22"/>
          <w:szCs w:val="22"/>
        </w:rPr>
      </w:pPr>
      <w:r w:rsidRPr="00325690">
        <w:rPr>
          <w:sz w:val="22"/>
          <w:szCs w:val="22"/>
        </w:rPr>
        <w:t>-</w:t>
      </w:r>
      <w:r w:rsidR="009A6E14" w:rsidRPr="00325690">
        <w:rPr>
          <w:sz w:val="22"/>
          <w:szCs w:val="22"/>
        </w:rPr>
        <w:t xml:space="preserve"> </w:t>
      </w:r>
      <w:r w:rsidRPr="00325690">
        <w:rPr>
          <w:sz w:val="22"/>
          <w:szCs w:val="22"/>
        </w:rPr>
        <w:t>п</w:t>
      </w:r>
      <w:r w:rsidR="009A6E14" w:rsidRPr="00325690">
        <w:rPr>
          <w:sz w:val="22"/>
          <w:szCs w:val="22"/>
        </w:rPr>
        <w:t xml:space="preserve">ри поставке товара ненадлежащего качества Заказчик, которому поставлены товары, вправе предъявить Поставщику требования, о замене   в  10-дневный  срок товара ненадлежащего качества </w:t>
      </w:r>
      <w:r w:rsidR="00C61991" w:rsidRPr="00325690">
        <w:rPr>
          <w:sz w:val="22"/>
          <w:szCs w:val="22"/>
        </w:rPr>
        <w:t xml:space="preserve"> </w:t>
      </w:r>
      <w:r w:rsidR="009A6E14" w:rsidRPr="00325690">
        <w:rPr>
          <w:sz w:val="22"/>
          <w:szCs w:val="22"/>
        </w:rPr>
        <w:t xml:space="preserve"> товаром, соответствующим </w:t>
      </w:r>
      <w:r w:rsidR="00C61991" w:rsidRPr="00325690">
        <w:rPr>
          <w:sz w:val="22"/>
          <w:szCs w:val="22"/>
        </w:rPr>
        <w:t>контракту</w:t>
      </w:r>
      <w:r w:rsidR="009A6E14" w:rsidRPr="00325690">
        <w:rPr>
          <w:sz w:val="22"/>
          <w:szCs w:val="22"/>
        </w:rPr>
        <w:t>,   безвозмездного  устранения недостатков товаров  в  10-дневный   срок, отказаться от исполнения</w:t>
      </w:r>
      <w:r w:rsidR="00C61991" w:rsidRPr="00325690">
        <w:rPr>
          <w:sz w:val="22"/>
          <w:szCs w:val="22"/>
        </w:rPr>
        <w:t xml:space="preserve"> контракта</w:t>
      </w:r>
      <w:r w:rsidR="009A6E14" w:rsidRPr="00325690">
        <w:rPr>
          <w:sz w:val="22"/>
          <w:szCs w:val="22"/>
        </w:rPr>
        <w:t xml:space="preserve">  и потребовать возврата  уплаченной за товар суммы,   за исключением случая, когда Поставщик, получивший уведомление Заказчик</w:t>
      </w:r>
      <w:r w:rsidR="00961926" w:rsidRPr="00325690">
        <w:rPr>
          <w:sz w:val="22"/>
          <w:szCs w:val="22"/>
        </w:rPr>
        <w:t>а</w:t>
      </w:r>
      <w:r w:rsidR="009A6E14" w:rsidRPr="00325690">
        <w:rPr>
          <w:sz w:val="22"/>
          <w:szCs w:val="22"/>
        </w:rPr>
        <w:t xml:space="preserve"> о недостатках</w:t>
      </w:r>
      <w:r w:rsidR="009A6E14" w:rsidRPr="00325690">
        <w:rPr>
          <w:i/>
          <w:sz w:val="22"/>
          <w:szCs w:val="22"/>
        </w:rPr>
        <w:t xml:space="preserve"> </w:t>
      </w:r>
      <w:r w:rsidR="009A6E14" w:rsidRPr="00325690">
        <w:rPr>
          <w:sz w:val="22"/>
          <w:szCs w:val="22"/>
        </w:rPr>
        <w:t>поставленных товаров,  без промедления заменит поставленные товары товарами надлежащего качества.</w:t>
      </w:r>
    </w:p>
    <w:p w:rsidR="00F12524" w:rsidRPr="00325690" w:rsidRDefault="00433026" w:rsidP="003446EE">
      <w:pPr>
        <w:pStyle w:val="ConsPlusNormal"/>
        <w:widowControl/>
        <w:spacing w:line="276" w:lineRule="auto"/>
        <w:ind w:firstLine="567"/>
        <w:jc w:val="both"/>
        <w:rPr>
          <w:rFonts w:ascii="Times New Roman" w:hAnsi="Times New Roman" w:cs="Times New Roman"/>
          <w:sz w:val="22"/>
          <w:szCs w:val="22"/>
        </w:rPr>
      </w:pPr>
      <w:r w:rsidRPr="00325690">
        <w:rPr>
          <w:rFonts w:ascii="Times New Roman" w:hAnsi="Times New Roman" w:cs="Times New Roman"/>
          <w:sz w:val="22"/>
          <w:szCs w:val="22"/>
        </w:rPr>
        <w:t>3.1.</w:t>
      </w:r>
      <w:r w:rsidR="004728E2" w:rsidRPr="00325690">
        <w:rPr>
          <w:rFonts w:ascii="Times New Roman" w:hAnsi="Times New Roman" w:cs="Times New Roman"/>
          <w:sz w:val="22"/>
          <w:szCs w:val="22"/>
        </w:rPr>
        <w:t>3</w:t>
      </w:r>
      <w:r w:rsidR="00F12524" w:rsidRPr="00325690">
        <w:rPr>
          <w:rFonts w:ascii="Times New Roman" w:hAnsi="Times New Roman" w:cs="Times New Roman"/>
          <w:sz w:val="22"/>
          <w:szCs w:val="22"/>
        </w:rPr>
        <w:t>. Требовать от Поставщика передачи недостающих или замены отчетных документов, материалов и иной документации, подтверждающих поставку (отгрузку) товара.</w:t>
      </w:r>
    </w:p>
    <w:p w:rsidR="00961926" w:rsidRPr="00325690" w:rsidRDefault="00433026" w:rsidP="003446EE">
      <w:pPr>
        <w:pStyle w:val="ConsPlusNormal"/>
        <w:widowControl/>
        <w:spacing w:line="276" w:lineRule="auto"/>
        <w:ind w:firstLine="567"/>
        <w:jc w:val="both"/>
        <w:rPr>
          <w:rFonts w:ascii="Times New Roman" w:hAnsi="Times New Roman" w:cs="Times New Roman"/>
          <w:sz w:val="22"/>
          <w:szCs w:val="22"/>
        </w:rPr>
      </w:pPr>
      <w:r w:rsidRPr="00325690">
        <w:rPr>
          <w:rFonts w:ascii="Times New Roman" w:hAnsi="Times New Roman" w:cs="Times New Roman"/>
          <w:sz w:val="22"/>
          <w:szCs w:val="22"/>
        </w:rPr>
        <w:t>3.1.</w:t>
      </w:r>
      <w:r w:rsidR="004728E2" w:rsidRPr="00325690">
        <w:rPr>
          <w:rFonts w:ascii="Times New Roman" w:hAnsi="Times New Roman" w:cs="Times New Roman"/>
          <w:sz w:val="22"/>
          <w:szCs w:val="22"/>
        </w:rPr>
        <w:t>4</w:t>
      </w:r>
      <w:r w:rsidR="00F12524" w:rsidRPr="00325690">
        <w:rPr>
          <w:rFonts w:ascii="Times New Roman" w:hAnsi="Times New Roman" w:cs="Times New Roman"/>
          <w:sz w:val="22"/>
          <w:szCs w:val="22"/>
        </w:rPr>
        <w:t>.</w:t>
      </w:r>
      <w:r w:rsidR="00961926" w:rsidRPr="00325690">
        <w:rPr>
          <w:rFonts w:ascii="Times New Roman" w:hAnsi="Times New Roman" w:cs="Times New Roman"/>
          <w:sz w:val="22"/>
          <w:szCs w:val="22"/>
        </w:rPr>
        <w:t xml:space="preserve"> Привлекать экспертов, экспертные организации в соответствии с действующим законодательством для участия в проведении экспертизы </w:t>
      </w:r>
      <w:r w:rsidR="0085318E" w:rsidRPr="00325690">
        <w:rPr>
          <w:rFonts w:ascii="Times New Roman" w:hAnsi="Times New Roman" w:cs="Times New Roman"/>
          <w:sz w:val="22"/>
          <w:szCs w:val="22"/>
        </w:rPr>
        <w:t>поставленного товара</w:t>
      </w:r>
      <w:r w:rsidR="00F12524" w:rsidRPr="00325690">
        <w:rPr>
          <w:rFonts w:ascii="Times New Roman" w:hAnsi="Times New Roman" w:cs="Times New Roman"/>
          <w:sz w:val="22"/>
          <w:szCs w:val="22"/>
        </w:rPr>
        <w:t>.</w:t>
      </w:r>
    </w:p>
    <w:p w:rsidR="003446EE" w:rsidRPr="00325690" w:rsidRDefault="003446EE" w:rsidP="003446EE">
      <w:pPr>
        <w:widowControl w:val="0"/>
        <w:autoSpaceDE w:val="0"/>
        <w:autoSpaceDN w:val="0"/>
        <w:adjustRightInd w:val="0"/>
        <w:spacing w:line="276" w:lineRule="auto"/>
        <w:ind w:firstLine="567"/>
        <w:jc w:val="both"/>
        <w:outlineLvl w:val="0"/>
        <w:rPr>
          <w:sz w:val="22"/>
          <w:szCs w:val="22"/>
        </w:rPr>
      </w:pPr>
      <w:r w:rsidRPr="00325690">
        <w:rPr>
          <w:sz w:val="22"/>
          <w:szCs w:val="22"/>
        </w:rPr>
        <w:t>3.1.5. Ссылаться на недостатки поставленного товара, в том числе в части объема и стоимости, основываясь на результатах, проведенных уполномоченными контрольными органами проверок использования средств областного бюджета.</w:t>
      </w:r>
    </w:p>
    <w:p w:rsidR="00F01D31" w:rsidRPr="00325690" w:rsidRDefault="003446EE" w:rsidP="00F01D31">
      <w:pPr>
        <w:widowControl w:val="0"/>
        <w:autoSpaceDE w:val="0"/>
        <w:autoSpaceDN w:val="0"/>
        <w:adjustRightInd w:val="0"/>
        <w:spacing w:line="276" w:lineRule="auto"/>
        <w:ind w:firstLine="567"/>
        <w:jc w:val="both"/>
        <w:outlineLvl w:val="0"/>
        <w:rPr>
          <w:color w:val="FF0000"/>
          <w:sz w:val="22"/>
          <w:szCs w:val="22"/>
        </w:rPr>
      </w:pPr>
      <w:r w:rsidRPr="00325690">
        <w:rPr>
          <w:sz w:val="22"/>
          <w:szCs w:val="22"/>
        </w:rPr>
        <w:t>3.1.6. Требовать от Поставщика возвратить сумму излишне полученных денежных средств, в случае установления контролирующими органами фактов оплаты Заказчиком товаров сверх объема фактически поставленного количества товаров, завышения стоимости поставленного товара</w:t>
      </w:r>
      <w:r w:rsidR="006626EC" w:rsidRPr="00325690">
        <w:rPr>
          <w:sz w:val="22"/>
          <w:szCs w:val="22"/>
        </w:rPr>
        <w:t>.</w:t>
      </w:r>
    </w:p>
    <w:p w:rsidR="003446EE" w:rsidRPr="00325690" w:rsidRDefault="003446EE" w:rsidP="003446EE">
      <w:pPr>
        <w:widowControl w:val="0"/>
        <w:autoSpaceDE w:val="0"/>
        <w:autoSpaceDN w:val="0"/>
        <w:adjustRightInd w:val="0"/>
        <w:spacing w:line="276" w:lineRule="auto"/>
        <w:ind w:firstLine="567"/>
        <w:jc w:val="both"/>
        <w:outlineLvl w:val="0"/>
        <w:rPr>
          <w:sz w:val="22"/>
          <w:szCs w:val="22"/>
        </w:rPr>
      </w:pPr>
      <w:r w:rsidRPr="00325690">
        <w:rPr>
          <w:sz w:val="22"/>
          <w:szCs w:val="22"/>
        </w:rPr>
        <w:t xml:space="preserve">3.1.7. Требовать от Поставщика возмещения штрафных санкций по предписаниям и распоряжениям уполномоченных органов, выданных Заказчику и/или руководителю Заказчика, связанных с неисполнением или ненадлежащим исполнением обязательств по настоящему </w:t>
      </w:r>
      <w:r w:rsidR="00810B79" w:rsidRPr="00325690">
        <w:rPr>
          <w:sz w:val="22"/>
          <w:szCs w:val="22"/>
        </w:rPr>
        <w:t>к</w:t>
      </w:r>
      <w:r w:rsidRPr="00325690">
        <w:rPr>
          <w:sz w:val="22"/>
          <w:szCs w:val="22"/>
        </w:rPr>
        <w:t>онтракту, или совершением им иных действий, влекущих применение к Заказчику и/или руководителю Заказчику штрафных санкций.</w:t>
      </w:r>
    </w:p>
    <w:p w:rsidR="003446EE" w:rsidRPr="00325690" w:rsidRDefault="003446EE" w:rsidP="003446EE">
      <w:pPr>
        <w:widowControl w:val="0"/>
        <w:autoSpaceDE w:val="0"/>
        <w:autoSpaceDN w:val="0"/>
        <w:adjustRightInd w:val="0"/>
        <w:spacing w:line="276" w:lineRule="auto"/>
        <w:ind w:firstLine="567"/>
        <w:jc w:val="both"/>
        <w:outlineLvl w:val="0"/>
        <w:rPr>
          <w:sz w:val="22"/>
          <w:szCs w:val="22"/>
        </w:rPr>
      </w:pPr>
      <w:r w:rsidRPr="00325690">
        <w:rPr>
          <w:sz w:val="22"/>
          <w:szCs w:val="22"/>
        </w:rPr>
        <w:t>3.1.8. Направить в банк, выдавший банковскую гарантию в к</w:t>
      </w:r>
      <w:r w:rsidR="00C5395F" w:rsidRPr="00325690">
        <w:rPr>
          <w:sz w:val="22"/>
          <w:szCs w:val="22"/>
        </w:rPr>
        <w:t>ачестве обеспечения исполнения к</w:t>
      </w:r>
      <w:r w:rsidRPr="00325690">
        <w:rPr>
          <w:sz w:val="22"/>
          <w:szCs w:val="22"/>
        </w:rPr>
        <w:t>онтракта, требование о погашении задолженности по уплате неустойки Поставщиком (Если представлена банковская гарантия в качестве способа обеспечения исполнения контракта).</w:t>
      </w:r>
    </w:p>
    <w:p w:rsidR="003446EE" w:rsidRPr="00325690" w:rsidRDefault="003446EE" w:rsidP="003446EE">
      <w:pPr>
        <w:widowControl w:val="0"/>
        <w:autoSpaceDE w:val="0"/>
        <w:autoSpaceDN w:val="0"/>
        <w:adjustRightInd w:val="0"/>
        <w:spacing w:line="276" w:lineRule="auto"/>
        <w:ind w:firstLine="567"/>
        <w:jc w:val="both"/>
        <w:outlineLvl w:val="0"/>
        <w:rPr>
          <w:sz w:val="22"/>
          <w:szCs w:val="22"/>
        </w:rPr>
      </w:pPr>
      <w:r w:rsidRPr="00325690">
        <w:rPr>
          <w:sz w:val="22"/>
          <w:szCs w:val="22"/>
        </w:rPr>
        <w:t>3.1.9. Обратить взыскание на средства, внесенные в качестве обеспечения исполнения контракта (если внесены средства в качестве способа обеспечения исполнения контракта).</w:t>
      </w:r>
    </w:p>
    <w:p w:rsidR="00F12524" w:rsidRPr="00325690" w:rsidRDefault="00433026" w:rsidP="00A96EB7">
      <w:pPr>
        <w:autoSpaceDE w:val="0"/>
        <w:autoSpaceDN w:val="0"/>
        <w:adjustRightInd w:val="0"/>
        <w:spacing w:line="276" w:lineRule="auto"/>
        <w:ind w:firstLine="709"/>
        <w:jc w:val="both"/>
        <w:outlineLvl w:val="1"/>
        <w:rPr>
          <w:sz w:val="22"/>
          <w:szCs w:val="22"/>
        </w:rPr>
      </w:pPr>
      <w:r w:rsidRPr="00325690">
        <w:rPr>
          <w:sz w:val="22"/>
          <w:szCs w:val="22"/>
        </w:rPr>
        <w:t>3.2.</w:t>
      </w:r>
      <w:r w:rsidR="00D90B81" w:rsidRPr="00325690">
        <w:rPr>
          <w:sz w:val="22"/>
          <w:szCs w:val="22"/>
        </w:rPr>
        <w:t>Заказчик обязуется:</w:t>
      </w:r>
    </w:p>
    <w:p w:rsidR="003C782A" w:rsidRPr="00325690" w:rsidRDefault="003C782A" w:rsidP="00A96EB7">
      <w:pPr>
        <w:pStyle w:val="a3"/>
        <w:spacing w:line="276" w:lineRule="auto"/>
        <w:ind w:firstLine="709"/>
        <w:rPr>
          <w:sz w:val="22"/>
          <w:szCs w:val="22"/>
        </w:rPr>
      </w:pPr>
      <w:r w:rsidRPr="00325690">
        <w:rPr>
          <w:sz w:val="22"/>
          <w:szCs w:val="22"/>
        </w:rPr>
        <w:t>3.2.</w:t>
      </w:r>
      <w:r w:rsidR="00433026" w:rsidRPr="00325690">
        <w:rPr>
          <w:sz w:val="22"/>
          <w:szCs w:val="22"/>
        </w:rPr>
        <w:t>1.</w:t>
      </w:r>
      <w:r w:rsidRPr="00325690">
        <w:rPr>
          <w:sz w:val="22"/>
          <w:szCs w:val="22"/>
        </w:rPr>
        <w:t xml:space="preserve"> </w:t>
      </w:r>
      <w:r w:rsidR="00D61C42" w:rsidRPr="00325690">
        <w:rPr>
          <w:sz w:val="22"/>
          <w:szCs w:val="22"/>
        </w:rPr>
        <w:t>П</w:t>
      </w:r>
      <w:r w:rsidRPr="00325690">
        <w:rPr>
          <w:sz w:val="22"/>
          <w:szCs w:val="22"/>
        </w:rPr>
        <w:t xml:space="preserve">ередать Поставщику документацию и информацию, необходимые для </w:t>
      </w:r>
      <w:r w:rsidR="0085318E" w:rsidRPr="00325690">
        <w:rPr>
          <w:sz w:val="22"/>
          <w:szCs w:val="22"/>
        </w:rPr>
        <w:t>поставки</w:t>
      </w:r>
      <w:r w:rsidRPr="00325690">
        <w:rPr>
          <w:sz w:val="22"/>
          <w:szCs w:val="22"/>
        </w:rPr>
        <w:t xml:space="preserve"> </w:t>
      </w:r>
      <w:r w:rsidR="0048028F" w:rsidRPr="00325690">
        <w:rPr>
          <w:sz w:val="22"/>
          <w:szCs w:val="22"/>
        </w:rPr>
        <w:t xml:space="preserve"> товара</w:t>
      </w:r>
      <w:r w:rsidRPr="00325690">
        <w:rPr>
          <w:sz w:val="22"/>
          <w:szCs w:val="22"/>
        </w:rPr>
        <w:t xml:space="preserve"> </w:t>
      </w:r>
      <w:r w:rsidR="0085318E" w:rsidRPr="00325690">
        <w:rPr>
          <w:sz w:val="22"/>
          <w:szCs w:val="22"/>
        </w:rPr>
        <w:t>по контракту</w:t>
      </w:r>
      <w:r w:rsidRPr="00325690">
        <w:rPr>
          <w:sz w:val="22"/>
          <w:szCs w:val="22"/>
        </w:rPr>
        <w:t>.</w:t>
      </w:r>
    </w:p>
    <w:p w:rsidR="003C782A" w:rsidRPr="00325690" w:rsidRDefault="003C782A" w:rsidP="00A96EB7">
      <w:pPr>
        <w:pStyle w:val="a3"/>
        <w:spacing w:line="276" w:lineRule="auto"/>
        <w:ind w:firstLine="709"/>
        <w:rPr>
          <w:sz w:val="22"/>
          <w:szCs w:val="22"/>
        </w:rPr>
      </w:pPr>
      <w:r w:rsidRPr="00325690">
        <w:rPr>
          <w:sz w:val="22"/>
          <w:szCs w:val="22"/>
        </w:rPr>
        <w:t>3.</w:t>
      </w:r>
      <w:r w:rsidR="0048028F" w:rsidRPr="00325690">
        <w:rPr>
          <w:sz w:val="22"/>
          <w:szCs w:val="22"/>
        </w:rPr>
        <w:t>2</w:t>
      </w:r>
      <w:r w:rsidRPr="00325690">
        <w:rPr>
          <w:sz w:val="22"/>
          <w:szCs w:val="22"/>
        </w:rPr>
        <w:t>.</w:t>
      </w:r>
      <w:r w:rsidR="0048028F" w:rsidRPr="00325690">
        <w:rPr>
          <w:sz w:val="22"/>
          <w:szCs w:val="22"/>
        </w:rPr>
        <w:t>2</w:t>
      </w:r>
      <w:r w:rsidRPr="00325690">
        <w:rPr>
          <w:sz w:val="22"/>
          <w:szCs w:val="22"/>
        </w:rPr>
        <w:t>. Консультир</w:t>
      </w:r>
      <w:r w:rsidR="00D90B81" w:rsidRPr="00325690">
        <w:rPr>
          <w:sz w:val="22"/>
          <w:szCs w:val="22"/>
        </w:rPr>
        <w:t>овать</w:t>
      </w:r>
      <w:r w:rsidRPr="00325690">
        <w:rPr>
          <w:sz w:val="22"/>
          <w:szCs w:val="22"/>
        </w:rPr>
        <w:t xml:space="preserve"> Поставщика по вопросам выполнения </w:t>
      </w:r>
      <w:r w:rsidR="00770538" w:rsidRPr="00325690">
        <w:rPr>
          <w:sz w:val="22"/>
          <w:szCs w:val="22"/>
        </w:rPr>
        <w:t>контракта</w:t>
      </w:r>
      <w:r w:rsidRPr="00325690">
        <w:rPr>
          <w:sz w:val="22"/>
          <w:szCs w:val="22"/>
        </w:rPr>
        <w:t>.</w:t>
      </w:r>
    </w:p>
    <w:p w:rsidR="003C782A" w:rsidRPr="00325690" w:rsidRDefault="003C782A" w:rsidP="00A96EB7">
      <w:pPr>
        <w:pStyle w:val="a3"/>
        <w:spacing w:line="276" w:lineRule="auto"/>
        <w:ind w:firstLine="709"/>
        <w:rPr>
          <w:sz w:val="22"/>
          <w:szCs w:val="22"/>
        </w:rPr>
      </w:pPr>
      <w:r w:rsidRPr="00325690">
        <w:rPr>
          <w:sz w:val="22"/>
          <w:szCs w:val="22"/>
        </w:rPr>
        <w:t>3.</w:t>
      </w:r>
      <w:r w:rsidR="0048028F" w:rsidRPr="00325690">
        <w:rPr>
          <w:sz w:val="22"/>
          <w:szCs w:val="22"/>
        </w:rPr>
        <w:t>2</w:t>
      </w:r>
      <w:r w:rsidRPr="00325690">
        <w:rPr>
          <w:sz w:val="22"/>
          <w:szCs w:val="22"/>
        </w:rPr>
        <w:t>.</w:t>
      </w:r>
      <w:r w:rsidR="0048028F" w:rsidRPr="00325690">
        <w:rPr>
          <w:sz w:val="22"/>
          <w:szCs w:val="22"/>
        </w:rPr>
        <w:t>3</w:t>
      </w:r>
      <w:r w:rsidRPr="00325690">
        <w:rPr>
          <w:sz w:val="22"/>
          <w:szCs w:val="22"/>
        </w:rPr>
        <w:t xml:space="preserve">. </w:t>
      </w:r>
      <w:r w:rsidR="00770538" w:rsidRPr="00325690">
        <w:rPr>
          <w:sz w:val="22"/>
          <w:szCs w:val="22"/>
        </w:rPr>
        <w:t>Своевременно принять и оплатить товар в соответствии с настоящим  контрактом</w:t>
      </w:r>
      <w:r w:rsidRPr="00325690">
        <w:rPr>
          <w:sz w:val="22"/>
          <w:szCs w:val="22"/>
        </w:rPr>
        <w:t>.</w:t>
      </w:r>
    </w:p>
    <w:p w:rsidR="005B2AAD" w:rsidRPr="00325690" w:rsidRDefault="003C782A" w:rsidP="00A96EB7">
      <w:pPr>
        <w:pStyle w:val="a3"/>
        <w:spacing w:line="276" w:lineRule="auto"/>
        <w:ind w:firstLine="709"/>
        <w:rPr>
          <w:i/>
          <w:sz w:val="22"/>
          <w:szCs w:val="22"/>
          <w:lang w:val="ru-RU"/>
        </w:rPr>
      </w:pPr>
      <w:r w:rsidRPr="00325690">
        <w:rPr>
          <w:sz w:val="22"/>
          <w:szCs w:val="22"/>
        </w:rPr>
        <w:t>3.</w:t>
      </w:r>
      <w:r w:rsidR="0048028F" w:rsidRPr="00325690">
        <w:rPr>
          <w:sz w:val="22"/>
          <w:szCs w:val="22"/>
        </w:rPr>
        <w:t>2.4.</w:t>
      </w:r>
      <w:r w:rsidR="000D01F0" w:rsidRPr="00325690">
        <w:rPr>
          <w:i/>
          <w:sz w:val="22"/>
          <w:szCs w:val="22"/>
        </w:rPr>
        <w:t xml:space="preserve"> </w:t>
      </w:r>
      <w:r w:rsidRPr="00325690">
        <w:rPr>
          <w:sz w:val="22"/>
          <w:szCs w:val="22"/>
        </w:rPr>
        <w:t>Осуществлят</w:t>
      </w:r>
      <w:r w:rsidR="00D61C42" w:rsidRPr="00325690">
        <w:rPr>
          <w:sz w:val="22"/>
          <w:szCs w:val="22"/>
        </w:rPr>
        <w:t>ь</w:t>
      </w:r>
      <w:r w:rsidRPr="00325690">
        <w:rPr>
          <w:sz w:val="22"/>
          <w:szCs w:val="22"/>
        </w:rPr>
        <w:t xml:space="preserve"> проверку при приеме </w:t>
      </w:r>
      <w:r w:rsidR="00EF5AC0" w:rsidRPr="00325690">
        <w:rPr>
          <w:sz w:val="22"/>
          <w:szCs w:val="22"/>
        </w:rPr>
        <w:t xml:space="preserve">товара </w:t>
      </w:r>
      <w:r w:rsidRPr="00325690">
        <w:rPr>
          <w:sz w:val="22"/>
          <w:szCs w:val="22"/>
        </w:rPr>
        <w:t xml:space="preserve">по </w:t>
      </w:r>
      <w:r w:rsidR="005B2AAD" w:rsidRPr="00325690">
        <w:rPr>
          <w:sz w:val="22"/>
          <w:szCs w:val="22"/>
        </w:rPr>
        <w:t xml:space="preserve">комплектности, </w:t>
      </w:r>
      <w:r w:rsidRPr="00325690">
        <w:rPr>
          <w:sz w:val="22"/>
          <w:szCs w:val="22"/>
        </w:rPr>
        <w:t>количеству, качеству и ассортименту</w:t>
      </w:r>
      <w:r w:rsidR="001B278A" w:rsidRPr="00325690">
        <w:rPr>
          <w:i/>
          <w:sz w:val="22"/>
          <w:szCs w:val="22"/>
        </w:rPr>
        <w:t>.</w:t>
      </w:r>
    </w:p>
    <w:p w:rsidR="001C2DF9" w:rsidRPr="00325690" w:rsidRDefault="001C2DF9" w:rsidP="001C2DF9">
      <w:pPr>
        <w:pStyle w:val="ConsNormal"/>
        <w:widowControl/>
        <w:tabs>
          <w:tab w:val="left" w:pos="1134"/>
        </w:tabs>
        <w:ind w:right="0" w:firstLine="709"/>
        <w:jc w:val="both"/>
        <w:rPr>
          <w:rFonts w:ascii="Times New Roman" w:hAnsi="Times New Roman" w:cs="Times New Roman"/>
          <w:sz w:val="22"/>
          <w:szCs w:val="22"/>
        </w:rPr>
      </w:pPr>
      <w:r w:rsidRPr="00325690">
        <w:rPr>
          <w:rFonts w:ascii="Times New Roman" w:hAnsi="Times New Roman" w:cs="Times New Roman"/>
          <w:sz w:val="22"/>
          <w:szCs w:val="22"/>
        </w:rPr>
        <w:lastRenderedPageBreak/>
        <w:t>3.2.5.</w:t>
      </w:r>
      <w:hyperlink r:id="rId8" w:history="1"/>
      <w:r w:rsidR="00F55D99" w:rsidRPr="00325690">
        <w:rPr>
          <w:rFonts w:ascii="Times New Roman" w:hAnsi="Times New Roman" w:cs="Times New Roman"/>
          <w:sz w:val="22"/>
          <w:szCs w:val="22"/>
        </w:rPr>
        <w:t xml:space="preserve"> </w:t>
      </w:r>
      <w:r w:rsidRPr="00325690">
        <w:rPr>
          <w:rFonts w:ascii="Times New Roman" w:hAnsi="Times New Roman" w:cs="Times New Roman"/>
          <w:sz w:val="22"/>
          <w:szCs w:val="22"/>
        </w:rPr>
        <w:t xml:space="preserve">Осуществлять контроль за исполнением обязательств субподрядчиком, соисполнителем в рамках исполнения настоящего </w:t>
      </w:r>
      <w:r w:rsidR="00810B79" w:rsidRPr="00325690">
        <w:rPr>
          <w:rFonts w:ascii="Times New Roman" w:hAnsi="Times New Roman" w:cs="Times New Roman"/>
          <w:sz w:val="22"/>
          <w:szCs w:val="22"/>
        </w:rPr>
        <w:t>к</w:t>
      </w:r>
      <w:r w:rsidRPr="00325690">
        <w:rPr>
          <w:rFonts w:ascii="Times New Roman" w:hAnsi="Times New Roman" w:cs="Times New Roman"/>
          <w:sz w:val="22"/>
          <w:szCs w:val="22"/>
        </w:rPr>
        <w:t>онтракта</w:t>
      </w:r>
      <w:r w:rsidR="00F55D99" w:rsidRPr="00325690">
        <w:rPr>
          <w:rFonts w:ascii="Times New Roman" w:hAnsi="Times New Roman" w:cs="Times New Roman"/>
          <w:sz w:val="22"/>
          <w:szCs w:val="22"/>
        </w:rPr>
        <w:t xml:space="preserve"> </w:t>
      </w:r>
      <w:r w:rsidR="00F55D99" w:rsidRPr="00325690">
        <w:rPr>
          <w:rStyle w:val="ae"/>
          <w:rFonts w:ascii="Times New Roman" w:hAnsi="Times New Roman" w:cs="Times New Roman"/>
          <w:sz w:val="22"/>
          <w:szCs w:val="22"/>
        </w:rPr>
        <w:footnoteReference w:id="4"/>
      </w:r>
      <w:r w:rsidRPr="00325690">
        <w:rPr>
          <w:rFonts w:ascii="Times New Roman" w:hAnsi="Times New Roman" w:cs="Times New Roman"/>
          <w:color w:val="000000"/>
          <w:sz w:val="22"/>
          <w:szCs w:val="22"/>
        </w:rPr>
        <w:t>.</w:t>
      </w:r>
    </w:p>
    <w:p w:rsidR="003C782A" w:rsidRPr="00325690" w:rsidRDefault="003C782A" w:rsidP="00A96EB7">
      <w:pPr>
        <w:pStyle w:val="a3"/>
        <w:spacing w:line="276" w:lineRule="auto"/>
        <w:ind w:firstLine="709"/>
        <w:rPr>
          <w:sz w:val="22"/>
          <w:szCs w:val="22"/>
        </w:rPr>
      </w:pPr>
      <w:r w:rsidRPr="00325690">
        <w:rPr>
          <w:sz w:val="22"/>
          <w:szCs w:val="22"/>
        </w:rPr>
        <w:t>3.</w:t>
      </w:r>
      <w:r w:rsidR="0048028F" w:rsidRPr="00325690">
        <w:rPr>
          <w:sz w:val="22"/>
          <w:szCs w:val="22"/>
        </w:rPr>
        <w:t>3</w:t>
      </w:r>
      <w:r w:rsidR="00770538" w:rsidRPr="00325690">
        <w:rPr>
          <w:sz w:val="22"/>
          <w:szCs w:val="22"/>
        </w:rPr>
        <w:t>. Поставщик вправе:</w:t>
      </w:r>
    </w:p>
    <w:p w:rsidR="00770538" w:rsidRPr="00325690" w:rsidRDefault="0085318E" w:rsidP="00A96EB7">
      <w:pPr>
        <w:pStyle w:val="a3"/>
        <w:spacing w:line="276" w:lineRule="auto"/>
        <w:ind w:firstLine="709"/>
        <w:rPr>
          <w:sz w:val="22"/>
          <w:szCs w:val="22"/>
        </w:rPr>
      </w:pPr>
      <w:r w:rsidRPr="00325690">
        <w:rPr>
          <w:sz w:val="22"/>
          <w:szCs w:val="22"/>
        </w:rPr>
        <w:t>3.3.1. З</w:t>
      </w:r>
      <w:r w:rsidR="00770538" w:rsidRPr="00325690">
        <w:rPr>
          <w:sz w:val="22"/>
          <w:szCs w:val="22"/>
        </w:rPr>
        <w:t>апрашивать и получать в установленном порядке у Заказчика документацию и информацию, необходимые для выполнения контракта.</w:t>
      </w:r>
    </w:p>
    <w:p w:rsidR="00770538" w:rsidRPr="00325690" w:rsidRDefault="00770538" w:rsidP="00A96EB7">
      <w:pPr>
        <w:pStyle w:val="a3"/>
        <w:spacing w:line="276" w:lineRule="auto"/>
        <w:ind w:firstLine="709"/>
        <w:rPr>
          <w:sz w:val="22"/>
          <w:szCs w:val="22"/>
        </w:rPr>
      </w:pPr>
      <w:r w:rsidRPr="00325690">
        <w:rPr>
          <w:sz w:val="22"/>
          <w:szCs w:val="22"/>
        </w:rPr>
        <w:t>3.3.2. Получать консультации у Заказчика по вопросам выполнения контракта.</w:t>
      </w:r>
    </w:p>
    <w:p w:rsidR="00770538" w:rsidRPr="00B15DB5" w:rsidRDefault="00770538" w:rsidP="00A96EB7">
      <w:pPr>
        <w:autoSpaceDE w:val="0"/>
        <w:autoSpaceDN w:val="0"/>
        <w:adjustRightInd w:val="0"/>
        <w:spacing w:line="276" w:lineRule="auto"/>
        <w:ind w:firstLine="709"/>
        <w:jc w:val="both"/>
        <w:rPr>
          <w:sz w:val="22"/>
          <w:szCs w:val="22"/>
        </w:rPr>
      </w:pPr>
      <w:r w:rsidRPr="00325690">
        <w:rPr>
          <w:sz w:val="22"/>
          <w:szCs w:val="22"/>
        </w:rPr>
        <w:t xml:space="preserve">3.3.3. Требовать своевременной оплаты </w:t>
      </w:r>
      <w:r w:rsidR="00D464A9" w:rsidRPr="00325690">
        <w:rPr>
          <w:sz w:val="22"/>
          <w:szCs w:val="22"/>
        </w:rPr>
        <w:t>товара</w:t>
      </w:r>
      <w:r w:rsidRPr="00325690">
        <w:rPr>
          <w:sz w:val="22"/>
          <w:szCs w:val="22"/>
        </w:rPr>
        <w:t xml:space="preserve"> в соответствии с подписанным Сторонами актом </w:t>
      </w:r>
      <w:r w:rsidR="00D464A9" w:rsidRPr="00325690">
        <w:rPr>
          <w:sz w:val="22"/>
          <w:szCs w:val="22"/>
        </w:rPr>
        <w:t>сдачи-</w:t>
      </w:r>
      <w:r w:rsidRPr="00325690">
        <w:rPr>
          <w:sz w:val="22"/>
          <w:szCs w:val="22"/>
        </w:rPr>
        <w:t xml:space="preserve">приемки </w:t>
      </w:r>
      <w:r w:rsidR="00D464A9" w:rsidRPr="00B15DB5">
        <w:rPr>
          <w:sz w:val="22"/>
          <w:szCs w:val="22"/>
        </w:rPr>
        <w:t>товара</w:t>
      </w:r>
      <w:r w:rsidRPr="00B15DB5">
        <w:rPr>
          <w:sz w:val="22"/>
          <w:szCs w:val="22"/>
        </w:rPr>
        <w:t xml:space="preserve"> </w:t>
      </w:r>
      <w:r w:rsidR="001977A1" w:rsidRPr="00B15DB5">
        <w:rPr>
          <w:sz w:val="22"/>
          <w:szCs w:val="22"/>
        </w:rPr>
        <w:t>(Приложение №</w:t>
      </w:r>
      <w:r w:rsidR="00A70966" w:rsidRPr="00B15DB5">
        <w:rPr>
          <w:sz w:val="22"/>
          <w:szCs w:val="22"/>
        </w:rPr>
        <w:t>4</w:t>
      </w:r>
      <w:r w:rsidR="001977A1" w:rsidRPr="00B15DB5">
        <w:rPr>
          <w:sz w:val="22"/>
          <w:szCs w:val="22"/>
        </w:rPr>
        <w:t xml:space="preserve">) </w:t>
      </w:r>
      <w:r w:rsidRPr="00B15DB5">
        <w:rPr>
          <w:sz w:val="22"/>
          <w:szCs w:val="22"/>
        </w:rPr>
        <w:t>по контракту.</w:t>
      </w:r>
    </w:p>
    <w:p w:rsidR="001977A1" w:rsidRPr="00014BDD" w:rsidRDefault="001977A1" w:rsidP="001977A1">
      <w:pPr>
        <w:autoSpaceDE w:val="0"/>
        <w:autoSpaceDN w:val="0"/>
        <w:adjustRightInd w:val="0"/>
        <w:spacing w:line="276" w:lineRule="auto"/>
        <w:ind w:firstLine="709"/>
        <w:jc w:val="both"/>
        <w:rPr>
          <w:sz w:val="22"/>
          <w:szCs w:val="22"/>
        </w:rPr>
      </w:pPr>
      <w:r w:rsidRPr="00B15DB5">
        <w:rPr>
          <w:sz w:val="22"/>
          <w:szCs w:val="22"/>
        </w:rPr>
        <w:t>3.3.4. П</w:t>
      </w:r>
      <w:r w:rsidRPr="00B15DB5">
        <w:rPr>
          <w:bCs/>
          <w:sz w:val="22"/>
          <w:szCs w:val="22"/>
        </w:rPr>
        <w:t>ривлечь к исполнению своих обязательств по контракту других лиц – субподрядчиков</w:t>
      </w:r>
      <w:r w:rsidR="004C6B46" w:rsidRPr="00B15DB5">
        <w:rPr>
          <w:bCs/>
          <w:sz w:val="22"/>
          <w:szCs w:val="22"/>
        </w:rPr>
        <w:t xml:space="preserve">, </w:t>
      </w:r>
      <w:r w:rsidR="004C6B46" w:rsidRPr="00B15DB5">
        <w:rPr>
          <w:sz w:val="22"/>
          <w:szCs w:val="22"/>
        </w:rPr>
        <w:t>соисполнителей</w:t>
      </w:r>
      <w:r w:rsidRPr="00B15DB5">
        <w:rPr>
          <w:bCs/>
          <w:sz w:val="22"/>
          <w:szCs w:val="22"/>
        </w:rPr>
        <w:t>.</w:t>
      </w:r>
    </w:p>
    <w:p w:rsidR="00770538" w:rsidRPr="00325690" w:rsidRDefault="00D464A9" w:rsidP="00A96EB7">
      <w:pPr>
        <w:pStyle w:val="a3"/>
        <w:spacing w:line="276" w:lineRule="auto"/>
        <w:ind w:firstLine="709"/>
        <w:rPr>
          <w:sz w:val="22"/>
          <w:szCs w:val="22"/>
        </w:rPr>
      </w:pPr>
      <w:r w:rsidRPr="00325690">
        <w:rPr>
          <w:sz w:val="22"/>
          <w:szCs w:val="22"/>
        </w:rPr>
        <w:t>3.4. Поставщик обязан</w:t>
      </w:r>
      <w:r w:rsidR="001977A1" w:rsidRPr="00B15DB5">
        <w:rPr>
          <w:rStyle w:val="ae"/>
          <w:sz w:val="22"/>
          <w:szCs w:val="22"/>
        </w:rPr>
        <w:footnoteReference w:id="5"/>
      </w:r>
      <w:r w:rsidRPr="00B15DB5">
        <w:rPr>
          <w:sz w:val="22"/>
          <w:szCs w:val="22"/>
        </w:rPr>
        <w:t>:</w:t>
      </w:r>
    </w:p>
    <w:p w:rsidR="00D61C42" w:rsidRPr="00325690" w:rsidRDefault="0048028F" w:rsidP="00A96EB7">
      <w:pPr>
        <w:pStyle w:val="ConsPlusNormal"/>
        <w:widowControl/>
        <w:spacing w:line="276" w:lineRule="auto"/>
        <w:ind w:firstLine="709"/>
        <w:jc w:val="both"/>
        <w:rPr>
          <w:rFonts w:ascii="Times New Roman" w:hAnsi="Times New Roman" w:cs="Times New Roman"/>
          <w:sz w:val="22"/>
          <w:szCs w:val="22"/>
        </w:rPr>
      </w:pPr>
      <w:r w:rsidRPr="00325690">
        <w:rPr>
          <w:rFonts w:ascii="Times New Roman" w:hAnsi="Times New Roman" w:cs="Times New Roman"/>
          <w:sz w:val="22"/>
          <w:szCs w:val="22"/>
        </w:rPr>
        <w:t>3.</w:t>
      </w:r>
      <w:r w:rsidR="00D464A9" w:rsidRPr="00325690">
        <w:rPr>
          <w:rFonts w:ascii="Times New Roman" w:hAnsi="Times New Roman" w:cs="Times New Roman"/>
          <w:sz w:val="22"/>
          <w:szCs w:val="22"/>
        </w:rPr>
        <w:t>4</w:t>
      </w:r>
      <w:r w:rsidRPr="00325690">
        <w:rPr>
          <w:rFonts w:ascii="Times New Roman" w:hAnsi="Times New Roman" w:cs="Times New Roman"/>
          <w:sz w:val="22"/>
          <w:szCs w:val="22"/>
        </w:rPr>
        <w:t>.1</w:t>
      </w:r>
      <w:r w:rsidR="00D61C42" w:rsidRPr="00325690">
        <w:rPr>
          <w:rFonts w:ascii="Times New Roman" w:hAnsi="Times New Roman" w:cs="Times New Roman"/>
          <w:sz w:val="22"/>
          <w:szCs w:val="22"/>
        </w:rPr>
        <w:t xml:space="preserve">. </w:t>
      </w:r>
      <w:r w:rsidR="0085318E" w:rsidRPr="00325690">
        <w:rPr>
          <w:rFonts w:ascii="Times New Roman" w:hAnsi="Times New Roman" w:cs="Times New Roman"/>
          <w:sz w:val="22"/>
          <w:szCs w:val="22"/>
        </w:rPr>
        <w:t>С</w:t>
      </w:r>
      <w:r w:rsidR="00D61C42" w:rsidRPr="00325690">
        <w:rPr>
          <w:rFonts w:ascii="Times New Roman" w:hAnsi="Times New Roman" w:cs="Times New Roman"/>
          <w:sz w:val="22"/>
          <w:szCs w:val="22"/>
        </w:rPr>
        <w:t>воевременно</w:t>
      </w:r>
      <w:r w:rsidR="00172D01" w:rsidRPr="00325690">
        <w:rPr>
          <w:rFonts w:ascii="Times New Roman" w:hAnsi="Times New Roman" w:cs="Times New Roman"/>
          <w:sz w:val="22"/>
          <w:szCs w:val="22"/>
        </w:rPr>
        <w:t>, в сроки указанные в п.</w:t>
      </w:r>
      <w:r w:rsidR="001B278A" w:rsidRPr="00325690">
        <w:rPr>
          <w:rFonts w:ascii="Times New Roman" w:hAnsi="Times New Roman" w:cs="Times New Roman"/>
          <w:sz w:val="22"/>
          <w:szCs w:val="22"/>
        </w:rPr>
        <w:t xml:space="preserve"> 9.2.</w:t>
      </w:r>
      <w:r w:rsidR="00172D01" w:rsidRPr="00325690">
        <w:rPr>
          <w:rFonts w:ascii="Times New Roman" w:hAnsi="Times New Roman" w:cs="Times New Roman"/>
          <w:sz w:val="22"/>
          <w:szCs w:val="22"/>
        </w:rPr>
        <w:t xml:space="preserve">  контракта,</w:t>
      </w:r>
      <w:r w:rsidR="0080490B" w:rsidRPr="00325690">
        <w:rPr>
          <w:rFonts w:ascii="Times New Roman" w:hAnsi="Times New Roman" w:cs="Times New Roman"/>
          <w:sz w:val="22"/>
          <w:szCs w:val="22"/>
        </w:rPr>
        <w:t xml:space="preserve"> поставить товар</w:t>
      </w:r>
      <w:r w:rsidR="00D61C42" w:rsidRPr="00325690">
        <w:rPr>
          <w:rFonts w:ascii="Times New Roman" w:hAnsi="Times New Roman" w:cs="Times New Roman"/>
          <w:sz w:val="22"/>
          <w:szCs w:val="22"/>
        </w:rPr>
        <w:t xml:space="preserve">,  </w:t>
      </w:r>
      <w:r w:rsidR="00172D01" w:rsidRPr="00325690">
        <w:rPr>
          <w:rFonts w:ascii="Times New Roman" w:hAnsi="Times New Roman" w:cs="Times New Roman"/>
          <w:sz w:val="22"/>
          <w:szCs w:val="22"/>
        </w:rPr>
        <w:t xml:space="preserve"> надлежащего качества,</w:t>
      </w:r>
      <w:r w:rsidR="00D61C42" w:rsidRPr="00325690">
        <w:rPr>
          <w:rFonts w:ascii="Times New Roman" w:hAnsi="Times New Roman" w:cs="Times New Roman"/>
          <w:sz w:val="22"/>
          <w:szCs w:val="22"/>
        </w:rPr>
        <w:t xml:space="preserve"> </w:t>
      </w:r>
      <w:r w:rsidR="00172D01" w:rsidRPr="00325690">
        <w:rPr>
          <w:rFonts w:ascii="Times New Roman" w:hAnsi="Times New Roman" w:cs="Times New Roman"/>
          <w:sz w:val="22"/>
          <w:szCs w:val="22"/>
        </w:rPr>
        <w:t xml:space="preserve">комплектный, </w:t>
      </w:r>
      <w:r w:rsidR="00D61C42" w:rsidRPr="00325690">
        <w:rPr>
          <w:rFonts w:ascii="Times New Roman" w:hAnsi="Times New Roman" w:cs="Times New Roman"/>
          <w:sz w:val="22"/>
          <w:szCs w:val="22"/>
        </w:rPr>
        <w:t>в ассортименте, количеств</w:t>
      </w:r>
      <w:r w:rsidR="00E85B0D" w:rsidRPr="00325690">
        <w:rPr>
          <w:rFonts w:ascii="Times New Roman" w:hAnsi="Times New Roman" w:cs="Times New Roman"/>
          <w:sz w:val="22"/>
          <w:szCs w:val="22"/>
        </w:rPr>
        <w:t>е и</w:t>
      </w:r>
      <w:r w:rsidR="000D01F0" w:rsidRPr="00325690">
        <w:rPr>
          <w:rFonts w:ascii="Times New Roman" w:hAnsi="Times New Roman" w:cs="Times New Roman"/>
          <w:sz w:val="22"/>
          <w:szCs w:val="22"/>
        </w:rPr>
        <w:t xml:space="preserve"> по цене в соответствии со С</w:t>
      </w:r>
      <w:r w:rsidR="00D61C42" w:rsidRPr="00325690">
        <w:rPr>
          <w:rFonts w:ascii="Times New Roman" w:hAnsi="Times New Roman" w:cs="Times New Roman"/>
          <w:sz w:val="22"/>
          <w:szCs w:val="22"/>
        </w:rPr>
        <w:t>пецификацией (Приложение № 2)</w:t>
      </w:r>
      <w:r w:rsidR="006051CA" w:rsidRPr="00325690">
        <w:rPr>
          <w:rFonts w:ascii="Times New Roman" w:hAnsi="Times New Roman" w:cs="Times New Roman"/>
          <w:sz w:val="22"/>
          <w:szCs w:val="22"/>
        </w:rPr>
        <w:t>,</w:t>
      </w:r>
      <w:r w:rsidR="00D61C42" w:rsidRPr="00325690">
        <w:rPr>
          <w:rFonts w:ascii="Times New Roman" w:hAnsi="Times New Roman" w:cs="Times New Roman"/>
          <w:sz w:val="22"/>
          <w:szCs w:val="22"/>
        </w:rPr>
        <w:t xml:space="preserve"> Техническим заданием (Приложение № 1), </w:t>
      </w:r>
      <w:r w:rsidR="00E85B0D" w:rsidRPr="00325690">
        <w:rPr>
          <w:rFonts w:ascii="Times New Roman" w:hAnsi="Times New Roman" w:cs="Times New Roman"/>
          <w:sz w:val="22"/>
          <w:szCs w:val="22"/>
        </w:rPr>
        <w:t>и Разнарядкой (Приложение № 3)</w:t>
      </w:r>
      <w:r w:rsidR="00172D01" w:rsidRPr="00325690">
        <w:rPr>
          <w:rFonts w:ascii="Times New Roman" w:hAnsi="Times New Roman" w:cs="Times New Roman"/>
          <w:sz w:val="22"/>
          <w:szCs w:val="22"/>
        </w:rPr>
        <w:t xml:space="preserve"> </w:t>
      </w:r>
      <w:r w:rsidR="006051CA" w:rsidRPr="00325690">
        <w:rPr>
          <w:rFonts w:ascii="Times New Roman" w:hAnsi="Times New Roman" w:cs="Times New Roman"/>
          <w:sz w:val="22"/>
          <w:szCs w:val="22"/>
        </w:rPr>
        <w:t>-</w:t>
      </w:r>
      <w:r w:rsidR="00172D01" w:rsidRPr="00325690">
        <w:rPr>
          <w:rFonts w:ascii="Times New Roman" w:hAnsi="Times New Roman" w:cs="Times New Roman"/>
          <w:sz w:val="22"/>
          <w:szCs w:val="22"/>
        </w:rPr>
        <w:t xml:space="preserve"> в соответствии с  требованиям</w:t>
      </w:r>
      <w:r w:rsidR="00F131BB" w:rsidRPr="00325690">
        <w:rPr>
          <w:rFonts w:ascii="Times New Roman" w:hAnsi="Times New Roman" w:cs="Times New Roman"/>
          <w:sz w:val="22"/>
          <w:szCs w:val="22"/>
        </w:rPr>
        <w:t>и</w:t>
      </w:r>
      <w:r w:rsidR="00172D01" w:rsidRPr="00325690">
        <w:rPr>
          <w:rFonts w:ascii="Times New Roman" w:hAnsi="Times New Roman" w:cs="Times New Roman"/>
          <w:sz w:val="22"/>
          <w:szCs w:val="22"/>
        </w:rPr>
        <w:t>,  указанными в  контракт</w:t>
      </w:r>
      <w:r w:rsidR="00F131BB" w:rsidRPr="00325690">
        <w:rPr>
          <w:rFonts w:ascii="Times New Roman" w:hAnsi="Times New Roman" w:cs="Times New Roman"/>
          <w:sz w:val="22"/>
          <w:szCs w:val="22"/>
        </w:rPr>
        <w:t>е</w:t>
      </w:r>
      <w:r w:rsidR="00E85B0D" w:rsidRPr="00325690">
        <w:rPr>
          <w:rFonts w:ascii="Times New Roman" w:hAnsi="Times New Roman" w:cs="Times New Roman"/>
          <w:sz w:val="22"/>
          <w:szCs w:val="22"/>
        </w:rPr>
        <w:t>,</w:t>
      </w:r>
      <w:r w:rsidR="00172D01" w:rsidRPr="00325690">
        <w:rPr>
          <w:rFonts w:ascii="Times New Roman" w:hAnsi="Times New Roman" w:cs="Times New Roman"/>
          <w:sz w:val="22"/>
          <w:szCs w:val="22"/>
        </w:rPr>
        <w:t xml:space="preserve"> </w:t>
      </w:r>
      <w:r w:rsidR="00E85B0D" w:rsidRPr="00325690">
        <w:rPr>
          <w:rFonts w:ascii="Times New Roman" w:hAnsi="Times New Roman" w:cs="Times New Roman"/>
          <w:sz w:val="22"/>
          <w:szCs w:val="22"/>
        </w:rPr>
        <w:t xml:space="preserve">в </w:t>
      </w:r>
      <w:r w:rsidR="00D61C42" w:rsidRPr="00325690">
        <w:rPr>
          <w:rFonts w:ascii="Times New Roman" w:hAnsi="Times New Roman" w:cs="Times New Roman"/>
          <w:sz w:val="22"/>
          <w:szCs w:val="22"/>
        </w:rPr>
        <w:t>порядке  и  на  условиях, предусмотренных настоящим контрактом  и представить Заказчику отчетные документы и материалы, предусмотренные настоящим  контрактом.</w:t>
      </w:r>
    </w:p>
    <w:p w:rsidR="00D61C42" w:rsidRPr="00325690" w:rsidRDefault="00D464A9" w:rsidP="00A96EB7">
      <w:pPr>
        <w:pStyle w:val="ConsPlusNormal"/>
        <w:widowControl/>
        <w:spacing w:line="276" w:lineRule="auto"/>
        <w:ind w:firstLine="709"/>
        <w:jc w:val="both"/>
        <w:rPr>
          <w:rFonts w:ascii="Times New Roman" w:hAnsi="Times New Roman" w:cs="Times New Roman"/>
          <w:sz w:val="22"/>
          <w:szCs w:val="22"/>
        </w:rPr>
      </w:pPr>
      <w:r w:rsidRPr="00325690">
        <w:rPr>
          <w:rFonts w:ascii="Times New Roman" w:hAnsi="Times New Roman" w:cs="Times New Roman"/>
          <w:sz w:val="22"/>
          <w:szCs w:val="22"/>
        </w:rPr>
        <w:t xml:space="preserve">3.4.2. </w:t>
      </w:r>
      <w:r w:rsidR="000B1CC9" w:rsidRPr="00325690">
        <w:rPr>
          <w:rFonts w:ascii="Times New Roman" w:hAnsi="Times New Roman" w:cs="Times New Roman"/>
          <w:sz w:val="22"/>
          <w:szCs w:val="22"/>
        </w:rPr>
        <w:t>Обязан б</w:t>
      </w:r>
      <w:r w:rsidR="00D61C42" w:rsidRPr="00325690">
        <w:rPr>
          <w:rFonts w:ascii="Times New Roman" w:hAnsi="Times New Roman" w:cs="Times New Roman"/>
          <w:sz w:val="22"/>
          <w:szCs w:val="22"/>
        </w:rPr>
        <w:t>езвозмездно устранить выявленные недостатки товара или осуществить его соответствующую замену</w:t>
      </w:r>
      <w:r w:rsidR="009A6E14" w:rsidRPr="00325690">
        <w:rPr>
          <w:rFonts w:ascii="Times New Roman" w:hAnsi="Times New Roman" w:cs="Times New Roman"/>
          <w:sz w:val="22"/>
          <w:szCs w:val="22"/>
        </w:rPr>
        <w:t>, доуком</w:t>
      </w:r>
      <w:r w:rsidR="00C935D1" w:rsidRPr="00325690">
        <w:rPr>
          <w:rFonts w:ascii="Times New Roman" w:hAnsi="Times New Roman" w:cs="Times New Roman"/>
          <w:sz w:val="22"/>
          <w:szCs w:val="22"/>
        </w:rPr>
        <w:t>п</w:t>
      </w:r>
      <w:r w:rsidR="009A6E14" w:rsidRPr="00325690">
        <w:rPr>
          <w:rFonts w:ascii="Times New Roman" w:hAnsi="Times New Roman" w:cs="Times New Roman"/>
          <w:sz w:val="22"/>
          <w:szCs w:val="22"/>
        </w:rPr>
        <w:t>лектование</w:t>
      </w:r>
      <w:r w:rsidR="00D61C42" w:rsidRPr="00325690">
        <w:rPr>
          <w:rFonts w:ascii="Times New Roman" w:hAnsi="Times New Roman" w:cs="Times New Roman"/>
          <w:sz w:val="22"/>
          <w:szCs w:val="22"/>
        </w:rPr>
        <w:t xml:space="preserve"> в порядке и на условиях, предусмотренных настоящим </w:t>
      </w:r>
      <w:r w:rsidR="00172D01" w:rsidRPr="00325690">
        <w:rPr>
          <w:rFonts w:ascii="Times New Roman" w:hAnsi="Times New Roman" w:cs="Times New Roman"/>
          <w:sz w:val="22"/>
          <w:szCs w:val="22"/>
        </w:rPr>
        <w:t>к</w:t>
      </w:r>
      <w:r w:rsidR="00D61C42" w:rsidRPr="00325690">
        <w:rPr>
          <w:rFonts w:ascii="Times New Roman" w:hAnsi="Times New Roman" w:cs="Times New Roman"/>
          <w:sz w:val="22"/>
          <w:szCs w:val="22"/>
        </w:rPr>
        <w:t>онтрактом.</w:t>
      </w:r>
    </w:p>
    <w:p w:rsidR="00BF1D1B" w:rsidRDefault="007907CE" w:rsidP="00523338">
      <w:pPr>
        <w:pStyle w:val="ConsPlusNormal"/>
        <w:widowControl/>
        <w:spacing w:line="276" w:lineRule="auto"/>
        <w:ind w:firstLine="709"/>
        <w:jc w:val="both"/>
        <w:rPr>
          <w:rFonts w:ascii="Times New Roman" w:hAnsi="Times New Roman" w:cs="Times New Roman"/>
          <w:sz w:val="22"/>
          <w:szCs w:val="22"/>
        </w:rPr>
      </w:pPr>
      <w:r w:rsidRPr="00325690">
        <w:rPr>
          <w:rFonts w:ascii="Times New Roman" w:hAnsi="Times New Roman" w:cs="Times New Roman"/>
          <w:sz w:val="22"/>
          <w:szCs w:val="22"/>
        </w:rPr>
        <w:t xml:space="preserve">3.4.3. Дать согласие Заказчику и  органам государственного финансового контроля Самарской области на проведение в отношении </w:t>
      </w:r>
      <w:r w:rsidR="00E11B65" w:rsidRPr="00325690">
        <w:rPr>
          <w:rFonts w:ascii="Times New Roman" w:hAnsi="Times New Roman" w:cs="Times New Roman"/>
          <w:sz w:val="22"/>
          <w:szCs w:val="22"/>
        </w:rPr>
        <w:t>Поставщик</w:t>
      </w:r>
      <w:r w:rsidRPr="00325690">
        <w:rPr>
          <w:rFonts w:ascii="Times New Roman" w:hAnsi="Times New Roman" w:cs="Times New Roman"/>
          <w:sz w:val="22"/>
          <w:szCs w:val="22"/>
        </w:rPr>
        <w:t>а проверок в связи с получением бюджетных средств</w:t>
      </w:r>
      <w:r w:rsidR="00D30152" w:rsidRPr="00325690">
        <w:rPr>
          <w:rFonts w:ascii="Times New Roman" w:hAnsi="Times New Roman" w:cs="Times New Roman"/>
          <w:sz w:val="22"/>
          <w:szCs w:val="22"/>
        </w:rPr>
        <w:t xml:space="preserve"> по контракту</w:t>
      </w:r>
      <w:r w:rsidRPr="00325690">
        <w:rPr>
          <w:rFonts w:ascii="Times New Roman" w:hAnsi="Times New Roman" w:cs="Times New Roman"/>
          <w:sz w:val="22"/>
          <w:szCs w:val="22"/>
        </w:rPr>
        <w:t>.</w:t>
      </w:r>
      <w:r w:rsidR="0048028F" w:rsidRPr="00325690">
        <w:rPr>
          <w:rFonts w:ascii="Times New Roman" w:hAnsi="Times New Roman" w:cs="Times New Roman"/>
          <w:sz w:val="22"/>
          <w:szCs w:val="22"/>
        </w:rPr>
        <w:t xml:space="preserve">   </w:t>
      </w:r>
    </w:p>
    <w:p w:rsidR="001977A1" w:rsidRPr="00B15DB5" w:rsidRDefault="001977A1" w:rsidP="001977A1">
      <w:pPr>
        <w:autoSpaceDE w:val="0"/>
        <w:autoSpaceDN w:val="0"/>
        <w:adjustRightInd w:val="0"/>
        <w:spacing w:line="276" w:lineRule="auto"/>
        <w:ind w:firstLine="709"/>
        <w:jc w:val="both"/>
        <w:rPr>
          <w:sz w:val="22"/>
          <w:szCs w:val="22"/>
        </w:rPr>
      </w:pPr>
      <w:r w:rsidRPr="00B15DB5">
        <w:rPr>
          <w:sz w:val="22"/>
          <w:szCs w:val="22"/>
        </w:rPr>
        <w:t>3.4.4. В случае изменения своего расчетного счета в трехдневный срок в письменной форме сообщить об этом Заказчику с указанием новых реквизитов расчетного счета.</w:t>
      </w:r>
    </w:p>
    <w:p w:rsidR="001977A1" w:rsidRPr="00B15DB5" w:rsidRDefault="001977A1" w:rsidP="001977A1">
      <w:pPr>
        <w:autoSpaceDE w:val="0"/>
        <w:autoSpaceDN w:val="0"/>
        <w:adjustRightInd w:val="0"/>
        <w:spacing w:line="276" w:lineRule="auto"/>
        <w:ind w:firstLine="709"/>
        <w:jc w:val="both"/>
        <w:rPr>
          <w:sz w:val="22"/>
          <w:szCs w:val="22"/>
        </w:rPr>
      </w:pPr>
      <w:r w:rsidRPr="00B15DB5">
        <w:rPr>
          <w:sz w:val="22"/>
          <w:szCs w:val="22"/>
        </w:rPr>
        <w:t>3.4.5. Привлекать к исполнению контракта субподрядчиков</w:t>
      </w:r>
      <w:r w:rsidR="008714B8" w:rsidRPr="00B15DB5">
        <w:rPr>
          <w:sz w:val="22"/>
          <w:szCs w:val="22"/>
        </w:rPr>
        <w:t>, соисполнителей</w:t>
      </w:r>
      <w:r w:rsidRPr="00B15DB5">
        <w:rPr>
          <w:sz w:val="22"/>
          <w:szCs w:val="22"/>
        </w:rPr>
        <w:t xml:space="preserve"> из числа субъектов малого предпринимательства, социально ориентированных некоммерческих организаций в объеме_</w:t>
      </w:r>
      <w:r w:rsidR="00CE5545">
        <w:rPr>
          <w:sz w:val="22"/>
          <w:szCs w:val="22"/>
          <w:u w:val="single"/>
        </w:rPr>
        <w:t>0</w:t>
      </w:r>
      <w:r w:rsidRPr="00B15DB5">
        <w:rPr>
          <w:sz w:val="22"/>
          <w:szCs w:val="22"/>
        </w:rPr>
        <w:t>_</w:t>
      </w:r>
      <w:r w:rsidRPr="00B15DB5">
        <w:rPr>
          <w:rFonts w:ascii="Calibri" w:eastAsia="Calibri" w:hAnsi="Calibri"/>
          <w:sz w:val="22"/>
          <w:szCs w:val="22"/>
          <w:lang w:eastAsia="en-US"/>
        </w:rPr>
        <w:t xml:space="preserve"> </w:t>
      </w:r>
      <w:r w:rsidRPr="00B15DB5">
        <w:rPr>
          <w:sz w:val="22"/>
          <w:szCs w:val="22"/>
        </w:rPr>
        <w:t>процентов от цены контракта.</w:t>
      </w:r>
    </w:p>
    <w:p w:rsidR="001977A1" w:rsidRPr="00B15DB5" w:rsidRDefault="001977A1" w:rsidP="001977A1">
      <w:pPr>
        <w:autoSpaceDE w:val="0"/>
        <w:autoSpaceDN w:val="0"/>
        <w:adjustRightInd w:val="0"/>
        <w:spacing w:line="276" w:lineRule="auto"/>
        <w:ind w:firstLine="709"/>
        <w:jc w:val="both"/>
        <w:rPr>
          <w:sz w:val="22"/>
          <w:szCs w:val="22"/>
        </w:rPr>
      </w:pPr>
      <w:r w:rsidRPr="00B15DB5">
        <w:rPr>
          <w:sz w:val="22"/>
          <w:szCs w:val="22"/>
        </w:rPr>
        <w:t>3.4.6. В срок не более 5 рабочих дней со дня заключения договора с субподрядчиком</w:t>
      </w:r>
      <w:r w:rsidR="00887035" w:rsidRPr="00B15DB5">
        <w:rPr>
          <w:sz w:val="22"/>
          <w:szCs w:val="22"/>
        </w:rPr>
        <w:t xml:space="preserve">, </w:t>
      </w:r>
      <w:r w:rsidRPr="00B15DB5">
        <w:rPr>
          <w:sz w:val="22"/>
          <w:szCs w:val="22"/>
        </w:rPr>
        <w:t xml:space="preserve"> </w:t>
      </w:r>
      <w:r w:rsidR="00887035" w:rsidRPr="00B15DB5">
        <w:rPr>
          <w:sz w:val="22"/>
          <w:szCs w:val="22"/>
        </w:rPr>
        <w:t xml:space="preserve">соисполнителем </w:t>
      </w:r>
      <w:r w:rsidRPr="00B15DB5">
        <w:rPr>
          <w:sz w:val="22"/>
          <w:szCs w:val="22"/>
        </w:rPr>
        <w:t>представить Заказчику:</w:t>
      </w:r>
    </w:p>
    <w:p w:rsidR="001977A1" w:rsidRPr="00B15DB5" w:rsidRDefault="001977A1" w:rsidP="001977A1">
      <w:pPr>
        <w:autoSpaceDE w:val="0"/>
        <w:autoSpaceDN w:val="0"/>
        <w:adjustRightInd w:val="0"/>
        <w:spacing w:line="276" w:lineRule="auto"/>
        <w:ind w:firstLine="709"/>
        <w:jc w:val="both"/>
        <w:rPr>
          <w:sz w:val="22"/>
          <w:szCs w:val="22"/>
        </w:rPr>
      </w:pPr>
      <w:r w:rsidRPr="00B15DB5">
        <w:rPr>
          <w:sz w:val="22"/>
          <w:szCs w:val="22"/>
        </w:rPr>
        <w:t>а) декларацию о принадлежности субподрядчика</w:t>
      </w:r>
      <w:r w:rsidR="00887035" w:rsidRPr="00B15DB5">
        <w:rPr>
          <w:sz w:val="22"/>
          <w:szCs w:val="22"/>
        </w:rPr>
        <w:t>, соисполнителя</w:t>
      </w:r>
      <w:r w:rsidRPr="00B15DB5">
        <w:rPr>
          <w:sz w:val="22"/>
          <w:szCs w:val="22"/>
        </w:rPr>
        <w:t xml:space="preserve">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sidR="001977A1" w:rsidRPr="00B15DB5" w:rsidRDefault="001977A1" w:rsidP="001977A1">
      <w:pPr>
        <w:autoSpaceDE w:val="0"/>
        <w:autoSpaceDN w:val="0"/>
        <w:adjustRightInd w:val="0"/>
        <w:spacing w:line="276" w:lineRule="auto"/>
        <w:ind w:firstLine="709"/>
        <w:jc w:val="both"/>
        <w:rPr>
          <w:sz w:val="22"/>
          <w:szCs w:val="22"/>
        </w:rPr>
      </w:pPr>
      <w:r w:rsidRPr="00B15DB5">
        <w:rPr>
          <w:sz w:val="22"/>
          <w:szCs w:val="22"/>
        </w:rPr>
        <w:t>б) копию договора (договоров), заключенного с субподрядчиком,</w:t>
      </w:r>
      <w:r w:rsidR="008714B8" w:rsidRPr="00B15DB5">
        <w:rPr>
          <w:sz w:val="22"/>
          <w:szCs w:val="22"/>
        </w:rPr>
        <w:t xml:space="preserve"> соисполнителем</w:t>
      </w:r>
      <w:r w:rsidRPr="00B15DB5">
        <w:rPr>
          <w:sz w:val="22"/>
          <w:szCs w:val="22"/>
        </w:rPr>
        <w:t xml:space="preserve"> заверенную поставщиком.</w:t>
      </w:r>
    </w:p>
    <w:p w:rsidR="001977A1" w:rsidRPr="00B15DB5" w:rsidRDefault="001977A1" w:rsidP="001977A1">
      <w:pPr>
        <w:autoSpaceDE w:val="0"/>
        <w:autoSpaceDN w:val="0"/>
        <w:adjustRightInd w:val="0"/>
        <w:spacing w:line="276" w:lineRule="auto"/>
        <w:ind w:firstLine="709"/>
        <w:jc w:val="both"/>
        <w:rPr>
          <w:sz w:val="22"/>
          <w:szCs w:val="22"/>
        </w:rPr>
      </w:pPr>
      <w:r w:rsidRPr="00B15DB5">
        <w:rPr>
          <w:sz w:val="22"/>
          <w:szCs w:val="22"/>
        </w:rPr>
        <w:t xml:space="preserve">3.4.7. В случае замены субподрядчика, </w:t>
      </w:r>
      <w:r w:rsidR="008714B8" w:rsidRPr="00B15DB5">
        <w:rPr>
          <w:sz w:val="22"/>
          <w:szCs w:val="22"/>
        </w:rPr>
        <w:t xml:space="preserve">соисполнителя </w:t>
      </w:r>
      <w:r w:rsidRPr="00B15DB5">
        <w:rPr>
          <w:sz w:val="22"/>
          <w:szCs w:val="22"/>
        </w:rPr>
        <w:t>на этапе исполнения контракта на другого субподрядчика,</w:t>
      </w:r>
      <w:r w:rsidR="008714B8" w:rsidRPr="00B15DB5">
        <w:rPr>
          <w:sz w:val="22"/>
          <w:szCs w:val="22"/>
        </w:rPr>
        <w:t xml:space="preserve"> соисполнителя</w:t>
      </w:r>
      <w:r w:rsidRPr="00B15DB5">
        <w:rPr>
          <w:sz w:val="22"/>
          <w:szCs w:val="22"/>
        </w:rPr>
        <w:t xml:space="preserve"> представлять заказчику документы, указанные в пункте 3.4.6. настоящего контракта, в течение 5 дней со дня заключения договора с новым субподрядчиком</w:t>
      </w:r>
      <w:r w:rsidR="008714B8" w:rsidRPr="00B15DB5">
        <w:rPr>
          <w:sz w:val="22"/>
          <w:szCs w:val="22"/>
        </w:rPr>
        <w:t>, соисполнителем.</w:t>
      </w:r>
    </w:p>
    <w:p w:rsidR="001977A1" w:rsidRPr="00B15DB5" w:rsidRDefault="001977A1" w:rsidP="001977A1">
      <w:pPr>
        <w:autoSpaceDE w:val="0"/>
        <w:autoSpaceDN w:val="0"/>
        <w:adjustRightInd w:val="0"/>
        <w:spacing w:line="276" w:lineRule="auto"/>
        <w:ind w:firstLine="709"/>
        <w:jc w:val="both"/>
        <w:rPr>
          <w:sz w:val="22"/>
          <w:szCs w:val="22"/>
        </w:rPr>
      </w:pPr>
      <w:r w:rsidRPr="00B15DB5">
        <w:rPr>
          <w:sz w:val="22"/>
          <w:szCs w:val="22"/>
        </w:rPr>
        <w:t>3.4.8. В течение 10 рабочих дней со дня оплаты поставщиком выполненных обязательств по договору с субподрядчиком</w:t>
      </w:r>
      <w:r w:rsidR="008714B8" w:rsidRPr="00B15DB5">
        <w:rPr>
          <w:sz w:val="22"/>
          <w:szCs w:val="22"/>
        </w:rPr>
        <w:t>, соисполнителем</w:t>
      </w:r>
      <w:r w:rsidRPr="00B15DB5">
        <w:rPr>
          <w:sz w:val="22"/>
          <w:szCs w:val="22"/>
        </w:rPr>
        <w:t xml:space="preserve"> представлять заказчику следующие документы:</w:t>
      </w:r>
    </w:p>
    <w:p w:rsidR="001977A1" w:rsidRPr="00B15DB5" w:rsidRDefault="001977A1" w:rsidP="001977A1">
      <w:pPr>
        <w:autoSpaceDE w:val="0"/>
        <w:autoSpaceDN w:val="0"/>
        <w:adjustRightInd w:val="0"/>
        <w:spacing w:line="276" w:lineRule="auto"/>
        <w:ind w:firstLine="709"/>
        <w:jc w:val="both"/>
        <w:rPr>
          <w:sz w:val="22"/>
          <w:szCs w:val="22"/>
        </w:rPr>
      </w:pPr>
      <w:r w:rsidRPr="00B15DB5">
        <w:rPr>
          <w:sz w:val="22"/>
          <w:szCs w:val="22"/>
        </w:rPr>
        <w:t>а) копии документов о приемке поставленного товара, который является предметом договора, заключенного между поставщиком и привлеченным им субподрядчиком</w:t>
      </w:r>
      <w:r w:rsidR="008714B8" w:rsidRPr="00B15DB5">
        <w:rPr>
          <w:sz w:val="22"/>
          <w:szCs w:val="22"/>
        </w:rPr>
        <w:t>, соисполнителем</w:t>
      </w:r>
      <w:r w:rsidRPr="00B15DB5">
        <w:rPr>
          <w:sz w:val="22"/>
          <w:szCs w:val="22"/>
        </w:rPr>
        <w:t>;</w:t>
      </w:r>
    </w:p>
    <w:p w:rsidR="001977A1" w:rsidRPr="00B15DB5" w:rsidRDefault="001977A1" w:rsidP="001977A1">
      <w:pPr>
        <w:autoSpaceDE w:val="0"/>
        <w:autoSpaceDN w:val="0"/>
        <w:adjustRightInd w:val="0"/>
        <w:spacing w:line="276" w:lineRule="auto"/>
        <w:ind w:firstLine="709"/>
        <w:jc w:val="both"/>
        <w:rPr>
          <w:sz w:val="22"/>
          <w:szCs w:val="22"/>
        </w:rPr>
      </w:pPr>
      <w:r w:rsidRPr="00B15DB5">
        <w:rPr>
          <w:sz w:val="22"/>
          <w:szCs w:val="22"/>
        </w:rPr>
        <w:t>б) копии платежных поручений, подтверждающих перечисление денежных средств поставщиком субподрядчику</w:t>
      </w:r>
      <w:r w:rsidR="008714B8" w:rsidRPr="00B15DB5">
        <w:rPr>
          <w:sz w:val="22"/>
          <w:szCs w:val="22"/>
        </w:rPr>
        <w:t>, соисполнителю</w:t>
      </w:r>
      <w:r w:rsidRPr="00B15DB5">
        <w:rPr>
          <w:sz w:val="22"/>
          <w:szCs w:val="22"/>
        </w:rPr>
        <w:t xml:space="preserve">- в случае, если договором, заключенным между поставщиком  и </w:t>
      </w:r>
      <w:r w:rsidRPr="00B15DB5">
        <w:rPr>
          <w:sz w:val="22"/>
          <w:szCs w:val="22"/>
        </w:rPr>
        <w:lastRenderedPageBreak/>
        <w:t xml:space="preserve">привлеченным им субподрядчиком, </w:t>
      </w:r>
      <w:r w:rsidR="008714B8" w:rsidRPr="00B15DB5">
        <w:rPr>
          <w:sz w:val="22"/>
          <w:szCs w:val="22"/>
        </w:rPr>
        <w:t xml:space="preserve">соисполнителем </w:t>
      </w:r>
      <w:r w:rsidRPr="00B15DB5">
        <w:rPr>
          <w:sz w:val="22"/>
          <w:szCs w:val="22"/>
        </w:rPr>
        <w:t>предусмотрена оплата выполненных обязательств до срока оплаты поставленных товаров, предусмотренных контрактом, заключенным с заказчиком (в ином случае указанный документ представляется заказчику дополнительно в течение 5 дней со дня оплаты обязательств, выполненных субподрядчиком</w:t>
      </w:r>
      <w:r w:rsidR="008714B8" w:rsidRPr="00B15DB5">
        <w:rPr>
          <w:sz w:val="22"/>
          <w:szCs w:val="22"/>
        </w:rPr>
        <w:t>, соисполнителем</w:t>
      </w:r>
      <w:r w:rsidRPr="00B15DB5">
        <w:rPr>
          <w:sz w:val="22"/>
          <w:szCs w:val="22"/>
        </w:rPr>
        <w:t>).</w:t>
      </w:r>
    </w:p>
    <w:p w:rsidR="001977A1" w:rsidRPr="00B15DB5" w:rsidRDefault="001977A1" w:rsidP="001977A1">
      <w:pPr>
        <w:autoSpaceDE w:val="0"/>
        <w:autoSpaceDN w:val="0"/>
        <w:adjustRightInd w:val="0"/>
        <w:spacing w:line="276" w:lineRule="auto"/>
        <w:ind w:firstLine="709"/>
        <w:jc w:val="both"/>
        <w:rPr>
          <w:sz w:val="22"/>
          <w:szCs w:val="22"/>
        </w:rPr>
      </w:pPr>
      <w:r w:rsidRPr="00B15DB5">
        <w:rPr>
          <w:sz w:val="22"/>
          <w:szCs w:val="22"/>
        </w:rPr>
        <w:t>3.4.9. Оплачивать поставленные субподрядчиком</w:t>
      </w:r>
      <w:r w:rsidR="008714B8" w:rsidRPr="00B15DB5">
        <w:rPr>
          <w:sz w:val="22"/>
          <w:szCs w:val="22"/>
        </w:rPr>
        <w:t xml:space="preserve">, </w:t>
      </w:r>
      <w:r w:rsidRPr="00B15DB5">
        <w:rPr>
          <w:sz w:val="22"/>
          <w:szCs w:val="22"/>
        </w:rPr>
        <w:t xml:space="preserve"> </w:t>
      </w:r>
      <w:r w:rsidR="008714B8" w:rsidRPr="00B15DB5">
        <w:rPr>
          <w:sz w:val="22"/>
          <w:szCs w:val="22"/>
        </w:rPr>
        <w:t xml:space="preserve">соисполнителем </w:t>
      </w:r>
      <w:r w:rsidRPr="00B15DB5">
        <w:rPr>
          <w:sz w:val="22"/>
          <w:szCs w:val="22"/>
        </w:rPr>
        <w:t>товары, отдельные этапы исполнения договора, заключенного с таким субподрядчиком,</w:t>
      </w:r>
      <w:r w:rsidR="008714B8" w:rsidRPr="00B15DB5">
        <w:rPr>
          <w:sz w:val="22"/>
          <w:szCs w:val="22"/>
        </w:rPr>
        <w:t xml:space="preserve"> соисполнителем</w:t>
      </w:r>
      <w:r w:rsidRPr="00B15DB5">
        <w:rPr>
          <w:sz w:val="22"/>
          <w:szCs w:val="22"/>
        </w:rPr>
        <w:t xml:space="preserve"> в течение 15 рабочих дней с даты подписания поставщиком документа о приемке товара, отдельных этапов исполнения договора».</w:t>
      </w:r>
    </w:p>
    <w:p w:rsidR="001977A1" w:rsidRPr="000C31D1" w:rsidRDefault="001977A1" w:rsidP="00D84A1F">
      <w:pPr>
        <w:autoSpaceDE w:val="0"/>
        <w:autoSpaceDN w:val="0"/>
        <w:adjustRightInd w:val="0"/>
        <w:spacing w:line="276" w:lineRule="auto"/>
        <w:ind w:firstLine="709"/>
        <w:jc w:val="both"/>
        <w:rPr>
          <w:sz w:val="22"/>
          <w:szCs w:val="22"/>
        </w:rPr>
      </w:pPr>
      <w:r w:rsidRPr="00B15DB5">
        <w:rPr>
          <w:sz w:val="22"/>
          <w:szCs w:val="22"/>
        </w:rPr>
        <w:t>3.4.10. Нести иные обязанности в соответствии с действующим законодательством и условиями настоящего контракта.</w:t>
      </w:r>
    </w:p>
    <w:p w:rsidR="00DC66EE" w:rsidRDefault="00DC66EE" w:rsidP="00523338">
      <w:pPr>
        <w:spacing w:line="276" w:lineRule="auto"/>
        <w:ind w:firstLine="709"/>
        <w:jc w:val="center"/>
        <w:rPr>
          <w:b/>
          <w:sz w:val="22"/>
          <w:szCs w:val="22"/>
        </w:rPr>
      </w:pPr>
    </w:p>
    <w:p w:rsidR="00172D01" w:rsidRPr="00325690" w:rsidRDefault="00D464A9" w:rsidP="00523338">
      <w:pPr>
        <w:spacing w:line="276" w:lineRule="auto"/>
        <w:ind w:firstLine="709"/>
        <w:jc w:val="center"/>
        <w:rPr>
          <w:b/>
          <w:sz w:val="22"/>
          <w:szCs w:val="22"/>
        </w:rPr>
      </w:pPr>
      <w:r w:rsidRPr="00325690">
        <w:rPr>
          <w:b/>
          <w:sz w:val="22"/>
          <w:szCs w:val="22"/>
        </w:rPr>
        <w:t>4. ТРЕБОВАНИЯ К ТОВАРУ</w:t>
      </w:r>
    </w:p>
    <w:p w:rsidR="00172D01" w:rsidRPr="00325690" w:rsidRDefault="0048028F" w:rsidP="00523338">
      <w:pPr>
        <w:pStyle w:val="ConsPlusNormal"/>
        <w:widowControl/>
        <w:spacing w:line="276" w:lineRule="auto"/>
        <w:ind w:firstLine="709"/>
        <w:jc w:val="both"/>
        <w:rPr>
          <w:rFonts w:ascii="Times New Roman" w:hAnsi="Times New Roman" w:cs="Times New Roman"/>
          <w:sz w:val="22"/>
          <w:szCs w:val="22"/>
        </w:rPr>
      </w:pPr>
      <w:r w:rsidRPr="00325690">
        <w:rPr>
          <w:rFonts w:ascii="Times New Roman" w:hAnsi="Times New Roman" w:cs="Times New Roman"/>
          <w:sz w:val="22"/>
          <w:szCs w:val="22"/>
        </w:rPr>
        <w:t>4.1</w:t>
      </w:r>
      <w:r w:rsidR="00172D01" w:rsidRPr="00325690">
        <w:rPr>
          <w:rFonts w:ascii="Times New Roman" w:hAnsi="Times New Roman" w:cs="Times New Roman"/>
          <w:sz w:val="22"/>
          <w:szCs w:val="22"/>
        </w:rPr>
        <w:t>. Требования к товару:</w:t>
      </w:r>
    </w:p>
    <w:p w:rsidR="00172D01" w:rsidRDefault="0048028F" w:rsidP="00523338">
      <w:pPr>
        <w:pStyle w:val="ConsPlusNormal"/>
        <w:widowControl/>
        <w:spacing w:line="276" w:lineRule="auto"/>
        <w:ind w:firstLine="709"/>
        <w:jc w:val="both"/>
        <w:rPr>
          <w:rFonts w:ascii="Times New Roman" w:hAnsi="Times New Roman" w:cs="Times New Roman"/>
          <w:sz w:val="22"/>
          <w:szCs w:val="22"/>
        </w:rPr>
      </w:pPr>
      <w:r w:rsidRPr="00325690">
        <w:rPr>
          <w:rFonts w:ascii="Times New Roman" w:hAnsi="Times New Roman" w:cs="Times New Roman"/>
          <w:sz w:val="22"/>
          <w:szCs w:val="22"/>
        </w:rPr>
        <w:t>4.1.2</w:t>
      </w:r>
      <w:r w:rsidR="00172D01" w:rsidRPr="00325690">
        <w:rPr>
          <w:rFonts w:ascii="Times New Roman" w:hAnsi="Times New Roman" w:cs="Times New Roman"/>
          <w:sz w:val="22"/>
          <w:szCs w:val="22"/>
        </w:rPr>
        <w:t>. Товар должен отвечать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если такие требования предъявляются действующим законодательством или настоящим  контрактом.</w:t>
      </w:r>
    </w:p>
    <w:p w:rsidR="00D90D69" w:rsidRPr="00D90D69" w:rsidRDefault="00D84A1F" w:rsidP="00D90D69">
      <w:pPr>
        <w:autoSpaceDE w:val="0"/>
        <w:autoSpaceDN w:val="0"/>
        <w:adjustRightInd w:val="0"/>
        <w:spacing w:line="276" w:lineRule="auto"/>
        <w:ind w:firstLine="709"/>
        <w:jc w:val="both"/>
        <w:rPr>
          <w:sz w:val="22"/>
          <w:szCs w:val="22"/>
        </w:rPr>
      </w:pPr>
      <w:r w:rsidRPr="00D90D69">
        <w:rPr>
          <w:sz w:val="22"/>
          <w:szCs w:val="22"/>
        </w:rPr>
        <w:t>4.1.3. Товар должен быть комплектным, поставлен в ассортименте (наименовании), в объеме (количестве) и в сроки, предусмотренные настоящим  контрактом. Товар передается Грузополучателям, указанным в Разнарядке (Приложение №3) с необходимыми принадлежностями к нему</w:t>
      </w:r>
      <w:r w:rsidR="0062512B" w:rsidRPr="00D90D69">
        <w:rPr>
          <w:sz w:val="22"/>
          <w:szCs w:val="22"/>
        </w:rPr>
        <w:t xml:space="preserve"> и с относящимися</w:t>
      </w:r>
      <w:r w:rsidRPr="00D90D69">
        <w:rPr>
          <w:sz w:val="22"/>
          <w:szCs w:val="22"/>
        </w:rPr>
        <w:t xml:space="preserve"> к нему документ</w:t>
      </w:r>
      <w:r w:rsidR="0062512B" w:rsidRPr="00D90D69">
        <w:rPr>
          <w:sz w:val="22"/>
          <w:szCs w:val="22"/>
        </w:rPr>
        <w:t>ами</w:t>
      </w:r>
      <w:r w:rsidRPr="00D90D69">
        <w:rPr>
          <w:sz w:val="22"/>
          <w:szCs w:val="22"/>
        </w:rPr>
        <w:t xml:space="preserve"> (копии сертификата и лицензии, инструкции (памятки) на русском языке, паспорт на товар, гарантийные талоны (сервисные книжки) и т.п.).</w:t>
      </w:r>
    </w:p>
    <w:p w:rsidR="00D84A1F" w:rsidRPr="00D84A1F" w:rsidRDefault="00D84A1F" w:rsidP="00D90D69">
      <w:pPr>
        <w:autoSpaceDE w:val="0"/>
        <w:autoSpaceDN w:val="0"/>
        <w:adjustRightInd w:val="0"/>
        <w:spacing w:line="276" w:lineRule="auto"/>
        <w:ind w:firstLine="567"/>
        <w:jc w:val="both"/>
        <w:rPr>
          <w:sz w:val="22"/>
          <w:szCs w:val="22"/>
        </w:rPr>
      </w:pPr>
      <w:r w:rsidRPr="00D90D69">
        <w:rPr>
          <w:sz w:val="22"/>
          <w:szCs w:val="22"/>
        </w:rPr>
        <w:t>Качество поставляемого товара должно соответствовать требованиям документов стандартизации и технического регулирования (ГОСТ, ТУ и других), установленных для данного типа (вида) товара, подтверждаться сертификатом и иными документами на русском языке.</w:t>
      </w:r>
      <w:r w:rsidRPr="00D84A1F">
        <w:rPr>
          <w:sz w:val="22"/>
          <w:szCs w:val="22"/>
        </w:rPr>
        <w:t xml:space="preserve"> </w:t>
      </w:r>
    </w:p>
    <w:p w:rsidR="00F131BB" w:rsidRPr="00325690" w:rsidRDefault="0048028F" w:rsidP="00523338">
      <w:pPr>
        <w:pStyle w:val="ConsPlusNormal"/>
        <w:widowControl/>
        <w:spacing w:line="276" w:lineRule="auto"/>
        <w:ind w:firstLine="709"/>
        <w:jc w:val="both"/>
        <w:rPr>
          <w:rFonts w:ascii="Times New Roman" w:hAnsi="Times New Roman" w:cs="Times New Roman"/>
          <w:sz w:val="22"/>
          <w:szCs w:val="22"/>
        </w:rPr>
      </w:pPr>
      <w:r w:rsidRPr="00325690">
        <w:rPr>
          <w:rFonts w:ascii="Times New Roman" w:hAnsi="Times New Roman" w:cs="Times New Roman"/>
          <w:sz w:val="22"/>
          <w:szCs w:val="22"/>
        </w:rPr>
        <w:t>4.1.4</w:t>
      </w:r>
      <w:r w:rsidR="00172D01" w:rsidRPr="00325690">
        <w:rPr>
          <w:rFonts w:ascii="Times New Roman" w:hAnsi="Times New Roman" w:cs="Times New Roman"/>
          <w:sz w:val="22"/>
          <w:szCs w:val="22"/>
        </w:rPr>
        <w:t xml:space="preserve">. Товар должен иметь необходимые маркировки, наклейки и пломбы, если такие требования предъявляются действующим законодательством или определяются </w:t>
      </w:r>
      <w:r w:rsidR="00F131BB" w:rsidRPr="00325690">
        <w:rPr>
          <w:rFonts w:ascii="Times New Roman" w:hAnsi="Times New Roman" w:cs="Times New Roman"/>
          <w:sz w:val="22"/>
          <w:szCs w:val="22"/>
        </w:rPr>
        <w:t xml:space="preserve">Техническим </w:t>
      </w:r>
      <w:r w:rsidR="006051CA" w:rsidRPr="00325690">
        <w:rPr>
          <w:rFonts w:ascii="Times New Roman" w:hAnsi="Times New Roman" w:cs="Times New Roman"/>
          <w:sz w:val="22"/>
          <w:szCs w:val="22"/>
        </w:rPr>
        <w:t>з</w:t>
      </w:r>
      <w:r w:rsidR="00172D01" w:rsidRPr="00325690">
        <w:rPr>
          <w:rFonts w:ascii="Times New Roman" w:hAnsi="Times New Roman" w:cs="Times New Roman"/>
          <w:sz w:val="22"/>
          <w:szCs w:val="22"/>
        </w:rPr>
        <w:t xml:space="preserve">аданием на поставку товара. </w:t>
      </w:r>
    </w:p>
    <w:p w:rsidR="00F131BB" w:rsidRPr="00325690" w:rsidRDefault="0048028F" w:rsidP="00523338">
      <w:pPr>
        <w:pStyle w:val="ConsPlusNormal"/>
        <w:widowControl/>
        <w:spacing w:line="276" w:lineRule="auto"/>
        <w:ind w:firstLine="709"/>
        <w:jc w:val="both"/>
        <w:rPr>
          <w:rFonts w:ascii="Times New Roman" w:hAnsi="Times New Roman" w:cs="Times New Roman"/>
          <w:sz w:val="22"/>
          <w:szCs w:val="22"/>
        </w:rPr>
      </w:pPr>
      <w:r w:rsidRPr="00325690">
        <w:rPr>
          <w:rFonts w:ascii="Times New Roman" w:hAnsi="Times New Roman" w:cs="Times New Roman"/>
          <w:sz w:val="22"/>
          <w:szCs w:val="22"/>
        </w:rPr>
        <w:t>4.1.5</w:t>
      </w:r>
      <w:r w:rsidR="00172D01" w:rsidRPr="00325690">
        <w:rPr>
          <w:rFonts w:ascii="Times New Roman" w:hAnsi="Times New Roman" w:cs="Times New Roman"/>
          <w:sz w:val="22"/>
          <w:szCs w:val="22"/>
        </w:rPr>
        <w:t xml:space="preserve"> Товар должен быть поставлен в упаковке (таре), обеспечивающей защиту товаров от их повреждения или порчи во время транспортировки и хранения. Упаковка (тара) товара и комплектующих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если иные требования к упаковке (таре) не предусмотрены в Задании на поставку товара.</w:t>
      </w:r>
    </w:p>
    <w:p w:rsidR="00172D01" w:rsidRPr="00325690" w:rsidRDefault="00172D01" w:rsidP="00523338">
      <w:pPr>
        <w:pStyle w:val="ConsPlusNormal"/>
        <w:widowControl/>
        <w:spacing w:line="276" w:lineRule="auto"/>
        <w:ind w:firstLine="709"/>
        <w:jc w:val="both"/>
        <w:rPr>
          <w:rFonts w:ascii="Times New Roman" w:hAnsi="Times New Roman" w:cs="Times New Roman"/>
          <w:sz w:val="22"/>
          <w:szCs w:val="22"/>
        </w:rPr>
      </w:pPr>
      <w:r w:rsidRPr="00325690">
        <w:rPr>
          <w:rFonts w:ascii="Times New Roman" w:hAnsi="Times New Roman" w:cs="Times New Roman"/>
          <w:sz w:val="22"/>
          <w:szCs w:val="22"/>
        </w:rPr>
        <w:t xml:space="preserve"> Если производителем (производителями) товара предусмотрена для них специальная упаковка (тара), отличная от указанной настоящим  контрактом, то товар может поставляться в упаковке (таре) производителя, если она обеспечивает защиту товара и комплектующих от повреждения или порчи во время транспортировки и хранения. При передаче товара в упаковке (таре), не обеспечивающей возможность его хранения, </w:t>
      </w:r>
      <w:r w:rsidR="006051CA" w:rsidRPr="00325690">
        <w:rPr>
          <w:rFonts w:ascii="Times New Roman" w:hAnsi="Times New Roman" w:cs="Times New Roman"/>
          <w:sz w:val="22"/>
          <w:szCs w:val="22"/>
        </w:rPr>
        <w:t xml:space="preserve"> </w:t>
      </w:r>
      <w:r w:rsidR="00221E19" w:rsidRPr="00325690">
        <w:rPr>
          <w:rFonts w:ascii="Times New Roman" w:hAnsi="Times New Roman" w:cs="Times New Roman"/>
          <w:sz w:val="22"/>
          <w:szCs w:val="22"/>
        </w:rPr>
        <w:t xml:space="preserve">Грузополучатели </w:t>
      </w:r>
      <w:r w:rsidRPr="00325690">
        <w:rPr>
          <w:rFonts w:ascii="Times New Roman" w:hAnsi="Times New Roman" w:cs="Times New Roman"/>
          <w:sz w:val="22"/>
          <w:szCs w:val="22"/>
        </w:rPr>
        <w:t>вправе отказаться от его принятия, а Заказчик вправе отказаться от оплаты товара, а если товар был оплачен, потребовать возврата уплаченной денежной суммы. Если товар поставляется в многооборотной таре, то возврат многооборотной тары и средств пакетирования, в которых поступил товар, организуется Поставщиком самостоятельно и за его счет.</w:t>
      </w:r>
    </w:p>
    <w:p w:rsidR="00172D01" w:rsidRPr="00325690" w:rsidRDefault="0048028F" w:rsidP="00523338">
      <w:pPr>
        <w:pStyle w:val="ConsPlusNormal"/>
        <w:widowControl/>
        <w:spacing w:line="276" w:lineRule="auto"/>
        <w:ind w:firstLine="709"/>
        <w:jc w:val="both"/>
        <w:rPr>
          <w:rFonts w:ascii="Times New Roman" w:hAnsi="Times New Roman" w:cs="Times New Roman"/>
          <w:sz w:val="22"/>
          <w:szCs w:val="22"/>
        </w:rPr>
      </w:pPr>
      <w:r w:rsidRPr="00325690">
        <w:rPr>
          <w:rFonts w:ascii="Times New Roman" w:hAnsi="Times New Roman" w:cs="Times New Roman"/>
          <w:sz w:val="22"/>
          <w:szCs w:val="22"/>
        </w:rPr>
        <w:t>4.2.</w:t>
      </w:r>
      <w:r w:rsidR="00172D01" w:rsidRPr="00325690">
        <w:rPr>
          <w:rFonts w:ascii="Times New Roman" w:hAnsi="Times New Roman" w:cs="Times New Roman"/>
          <w:sz w:val="22"/>
          <w:szCs w:val="22"/>
        </w:rPr>
        <w:t xml:space="preserve"> Риск случайной гибели или случайного повреждения товара до его передачи </w:t>
      </w:r>
      <w:r w:rsidR="00C75414" w:rsidRPr="00325690">
        <w:rPr>
          <w:rFonts w:ascii="Times New Roman" w:hAnsi="Times New Roman" w:cs="Times New Roman"/>
          <w:sz w:val="22"/>
          <w:szCs w:val="22"/>
        </w:rPr>
        <w:t xml:space="preserve"> </w:t>
      </w:r>
      <w:r w:rsidR="00221E19" w:rsidRPr="00325690">
        <w:rPr>
          <w:rFonts w:ascii="Times New Roman" w:hAnsi="Times New Roman" w:cs="Times New Roman"/>
          <w:sz w:val="22"/>
          <w:szCs w:val="22"/>
        </w:rPr>
        <w:t xml:space="preserve">Грузополучателям  </w:t>
      </w:r>
      <w:r w:rsidR="00172D01" w:rsidRPr="00325690">
        <w:rPr>
          <w:rFonts w:ascii="Times New Roman" w:hAnsi="Times New Roman" w:cs="Times New Roman"/>
          <w:sz w:val="22"/>
          <w:szCs w:val="22"/>
        </w:rPr>
        <w:t>лежит на Поставщике.</w:t>
      </w:r>
    </w:p>
    <w:p w:rsidR="00C75414" w:rsidRPr="00325690" w:rsidRDefault="0048028F" w:rsidP="00523338">
      <w:pPr>
        <w:pStyle w:val="ConsPlusNormal"/>
        <w:widowControl/>
        <w:spacing w:line="276" w:lineRule="auto"/>
        <w:ind w:firstLine="709"/>
        <w:jc w:val="both"/>
        <w:rPr>
          <w:rFonts w:ascii="Times New Roman" w:hAnsi="Times New Roman" w:cs="Times New Roman"/>
          <w:sz w:val="22"/>
          <w:szCs w:val="22"/>
        </w:rPr>
      </w:pPr>
      <w:r w:rsidRPr="00325690">
        <w:rPr>
          <w:rFonts w:ascii="Times New Roman" w:hAnsi="Times New Roman" w:cs="Times New Roman"/>
          <w:sz w:val="22"/>
          <w:szCs w:val="22"/>
        </w:rPr>
        <w:t>4.3.</w:t>
      </w:r>
      <w:r w:rsidR="00172D01" w:rsidRPr="00325690">
        <w:rPr>
          <w:rFonts w:ascii="Times New Roman" w:hAnsi="Times New Roman" w:cs="Times New Roman"/>
          <w:sz w:val="22"/>
          <w:szCs w:val="22"/>
        </w:rPr>
        <w:t xml:space="preserve"> Поставщик несет расходы по оплате транспортировки</w:t>
      </w:r>
      <w:r w:rsidRPr="00325690">
        <w:rPr>
          <w:rFonts w:ascii="Times New Roman" w:hAnsi="Times New Roman" w:cs="Times New Roman"/>
          <w:sz w:val="22"/>
          <w:szCs w:val="22"/>
        </w:rPr>
        <w:t xml:space="preserve"> товара</w:t>
      </w:r>
      <w:r w:rsidR="00172D01" w:rsidRPr="00325690">
        <w:rPr>
          <w:rFonts w:ascii="Times New Roman" w:hAnsi="Times New Roman" w:cs="Times New Roman"/>
          <w:sz w:val="22"/>
          <w:szCs w:val="22"/>
        </w:rPr>
        <w:t xml:space="preserve">, налогов, пошлин и сборов до передачи товара </w:t>
      </w:r>
      <w:r w:rsidR="00221E19" w:rsidRPr="00325690">
        <w:rPr>
          <w:rFonts w:ascii="Times New Roman" w:hAnsi="Times New Roman" w:cs="Times New Roman"/>
          <w:sz w:val="22"/>
          <w:szCs w:val="22"/>
        </w:rPr>
        <w:t>Грузополучателям</w:t>
      </w:r>
      <w:r w:rsidR="00C75414" w:rsidRPr="00325690">
        <w:rPr>
          <w:rFonts w:ascii="Times New Roman" w:hAnsi="Times New Roman" w:cs="Times New Roman"/>
          <w:sz w:val="22"/>
          <w:szCs w:val="22"/>
        </w:rPr>
        <w:t>.</w:t>
      </w:r>
    </w:p>
    <w:p w:rsidR="00172D01" w:rsidRPr="00325690" w:rsidRDefault="0048028F" w:rsidP="00523338">
      <w:pPr>
        <w:pStyle w:val="ConsPlusNormal"/>
        <w:widowControl/>
        <w:spacing w:line="276" w:lineRule="auto"/>
        <w:ind w:firstLine="709"/>
        <w:jc w:val="both"/>
        <w:rPr>
          <w:rFonts w:ascii="Times New Roman" w:hAnsi="Times New Roman" w:cs="Times New Roman"/>
          <w:sz w:val="22"/>
          <w:szCs w:val="22"/>
        </w:rPr>
      </w:pPr>
      <w:r w:rsidRPr="00325690">
        <w:rPr>
          <w:rFonts w:ascii="Times New Roman" w:hAnsi="Times New Roman" w:cs="Times New Roman"/>
          <w:sz w:val="22"/>
          <w:szCs w:val="22"/>
        </w:rPr>
        <w:t>4.4</w:t>
      </w:r>
      <w:r w:rsidR="00172D01" w:rsidRPr="00325690">
        <w:rPr>
          <w:rFonts w:ascii="Times New Roman" w:hAnsi="Times New Roman" w:cs="Times New Roman"/>
          <w:sz w:val="22"/>
          <w:szCs w:val="22"/>
        </w:rPr>
        <w:t>. Требования к условиям и способам поставки товара:</w:t>
      </w:r>
    </w:p>
    <w:p w:rsidR="00172D01" w:rsidRPr="00325690" w:rsidRDefault="0048028F" w:rsidP="00523338">
      <w:pPr>
        <w:pStyle w:val="ConsPlusNormal"/>
        <w:widowControl/>
        <w:spacing w:line="276" w:lineRule="auto"/>
        <w:ind w:firstLine="709"/>
        <w:jc w:val="both"/>
        <w:rPr>
          <w:rFonts w:ascii="Times New Roman" w:hAnsi="Times New Roman" w:cs="Times New Roman"/>
          <w:sz w:val="22"/>
          <w:szCs w:val="22"/>
        </w:rPr>
      </w:pPr>
      <w:r w:rsidRPr="00325690">
        <w:rPr>
          <w:rFonts w:ascii="Times New Roman" w:hAnsi="Times New Roman" w:cs="Times New Roman"/>
          <w:sz w:val="22"/>
          <w:szCs w:val="22"/>
        </w:rPr>
        <w:t>4.4.1</w:t>
      </w:r>
      <w:r w:rsidR="00172D01" w:rsidRPr="00325690">
        <w:rPr>
          <w:rFonts w:ascii="Times New Roman" w:hAnsi="Times New Roman" w:cs="Times New Roman"/>
          <w:sz w:val="22"/>
          <w:szCs w:val="22"/>
        </w:rPr>
        <w:t xml:space="preserve">. </w:t>
      </w:r>
      <w:r w:rsidR="00F131BB" w:rsidRPr="00325690">
        <w:rPr>
          <w:rFonts w:ascii="Times New Roman" w:hAnsi="Times New Roman" w:cs="Times New Roman"/>
          <w:sz w:val="22"/>
          <w:szCs w:val="22"/>
        </w:rPr>
        <w:t>И</w:t>
      </w:r>
      <w:r w:rsidR="00172D01" w:rsidRPr="00325690">
        <w:rPr>
          <w:rFonts w:ascii="Times New Roman" w:hAnsi="Times New Roman" w:cs="Times New Roman"/>
          <w:sz w:val="22"/>
          <w:szCs w:val="22"/>
        </w:rPr>
        <w:t xml:space="preserve">сполнением обязательств Поставщиком по поставке (отгрузке) товара (партии товара) считается </w:t>
      </w:r>
      <w:r w:rsidR="00C303B3" w:rsidRPr="00325690">
        <w:rPr>
          <w:rFonts w:ascii="Times New Roman" w:hAnsi="Times New Roman" w:cs="Times New Roman"/>
          <w:sz w:val="22"/>
          <w:szCs w:val="22"/>
        </w:rPr>
        <w:t xml:space="preserve"> </w:t>
      </w:r>
      <w:r w:rsidR="00172D01" w:rsidRPr="00325690">
        <w:rPr>
          <w:rFonts w:ascii="Times New Roman" w:hAnsi="Times New Roman" w:cs="Times New Roman"/>
          <w:sz w:val="22"/>
          <w:szCs w:val="22"/>
        </w:rPr>
        <w:t>доставка товара</w:t>
      </w:r>
      <w:r w:rsidR="00D464A9" w:rsidRPr="00325690">
        <w:rPr>
          <w:rFonts w:ascii="Times New Roman" w:hAnsi="Times New Roman" w:cs="Times New Roman"/>
          <w:sz w:val="22"/>
          <w:szCs w:val="22"/>
        </w:rPr>
        <w:t xml:space="preserve"> Поставщиком </w:t>
      </w:r>
      <w:r w:rsidR="00221E19" w:rsidRPr="00325690">
        <w:rPr>
          <w:rFonts w:ascii="Times New Roman" w:hAnsi="Times New Roman" w:cs="Times New Roman"/>
          <w:sz w:val="22"/>
          <w:szCs w:val="22"/>
        </w:rPr>
        <w:t xml:space="preserve">Грузополучателям </w:t>
      </w:r>
      <w:r w:rsidR="00C303B3" w:rsidRPr="00325690">
        <w:rPr>
          <w:rFonts w:ascii="Times New Roman" w:hAnsi="Times New Roman" w:cs="Times New Roman"/>
          <w:sz w:val="22"/>
          <w:szCs w:val="22"/>
        </w:rPr>
        <w:t>и подписание  Сторонами Поставщиком и Заказчиком акта</w:t>
      </w:r>
      <w:r w:rsidR="00B907E4" w:rsidRPr="00325690">
        <w:rPr>
          <w:rFonts w:ascii="Times New Roman" w:hAnsi="Times New Roman" w:cs="Times New Roman"/>
          <w:sz w:val="22"/>
          <w:szCs w:val="22"/>
        </w:rPr>
        <w:t xml:space="preserve"> сдачи-приемки </w:t>
      </w:r>
      <w:r w:rsidR="00C303B3" w:rsidRPr="00325690">
        <w:rPr>
          <w:rFonts w:ascii="Times New Roman" w:hAnsi="Times New Roman" w:cs="Times New Roman"/>
          <w:sz w:val="22"/>
          <w:szCs w:val="22"/>
        </w:rPr>
        <w:t xml:space="preserve"> товара</w:t>
      </w:r>
      <w:r w:rsidR="001977A1">
        <w:rPr>
          <w:rFonts w:ascii="Times New Roman" w:hAnsi="Times New Roman" w:cs="Times New Roman"/>
          <w:sz w:val="22"/>
          <w:szCs w:val="22"/>
        </w:rPr>
        <w:t xml:space="preserve"> </w:t>
      </w:r>
      <w:r w:rsidR="001977A1" w:rsidRPr="00B15DB5">
        <w:rPr>
          <w:rFonts w:ascii="Times New Roman" w:hAnsi="Times New Roman" w:cs="Times New Roman"/>
          <w:sz w:val="22"/>
          <w:szCs w:val="22"/>
        </w:rPr>
        <w:t>(Приложение №</w:t>
      </w:r>
      <w:r w:rsidR="00A70966" w:rsidRPr="00B15DB5">
        <w:rPr>
          <w:rFonts w:ascii="Times New Roman" w:hAnsi="Times New Roman" w:cs="Times New Roman"/>
          <w:sz w:val="22"/>
          <w:szCs w:val="22"/>
        </w:rPr>
        <w:t>4</w:t>
      </w:r>
      <w:r w:rsidR="001977A1" w:rsidRPr="00B15DB5">
        <w:rPr>
          <w:rFonts w:ascii="Times New Roman" w:hAnsi="Times New Roman" w:cs="Times New Roman"/>
          <w:sz w:val="22"/>
          <w:szCs w:val="22"/>
        </w:rPr>
        <w:t>).</w:t>
      </w:r>
    </w:p>
    <w:p w:rsidR="00172D01" w:rsidRPr="00325690" w:rsidRDefault="0048028F" w:rsidP="00523338">
      <w:pPr>
        <w:pStyle w:val="ConsPlusNormal"/>
        <w:widowControl/>
        <w:spacing w:line="276" w:lineRule="auto"/>
        <w:ind w:firstLine="709"/>
        <w:jc w:val="both"/>
        <w:rPr>
          <w:rFonts w:ascii="Times New Roman" w:hAnsi="Times New Roman" w:cs="Times New Roman"/>
          <w:sz w:val="22"/>
          <w:szCs w:val="22"/>
        </w:rPr>
      </w:pPr>
      <w:r w:rsidRPr="00325690">
        <w:rPr>
          <w:rFonts w:ascii="Times New Roman" w:hAnsi="Times New Roman" w:cs="Times New Roman"/>
          <w:sz w:val="22"/>
          <w:szCs w:val="22"/>
        </w:rPr>
        <w:t>4.4.</w:t>
      </w:r>
      <w:r w:rsidR="00172D01" w:rsidRPr="00325690">
        <w:rPr>
          <w:rFonts w:ascii="Times New Roman" w:hAnsi="Times New Roman" w:cs="Times New Roman"/>
          <w:sz w:val="22"/>
          <w:szCs w:val="22"/>
        </w:rPr>
        <w:t>2. Поставка товара осуществляется способом и на усло</w:t>
      </w:r>
      <w:r w:rsidR="0045170B" w:rsidRPr="00325690">
        <w:rPr>
          <w:rFonts w:ascii="Times New Roman" w:hAnsi="Times New Roman" w:cs="Times New Roman"/>
          <w:sz w:val="22"/>
          <w:szCs w:val="22"/>
        </w:rPr>
        <w:t>виях, определенных Техническим з</w:t>
      </w:r>
      <w:r w:rsidR="00172D01" w:rsidRPr="00325690">
        <w:rPr>
          <w:rFonts w:ascii="Times New Roman" w:hAnsi="Times New Roman" w:cs="Times New Roman"/>
          <w:sz w:val="22"/>
          <w:szCs w:val="22"/>
        </w:rPr>
        <w:t>аданием на поставку товара.</w:t>
      </w:r>
    </w:p>
    <w:p w:rsidR="00172D01" w:rsidRPr="00325690" w:rsidRDefault="0048028F" w:rsidP="00523338">
      <w:pPr>
        <w:pStyle w:val="ConsPlusNormal"/>
        <w:widowControl/>
        <w:spacing w:line="276" w:lineRule="auto"/>
        <w:ind w:firstLine="709"/>
        <w:jc w:val="both"/>
        <w:rPr>
          <w:rFonts w:ascii="Times New Roman" w:hAnsi="Times New Roman" w:cs="Times New Roman"/>
          <w:sz w:val="22"/>
          <w:szCs w:val="22"/>
        </w:rPr>
      </w:pPr>
      <w:r w:rsidRPr="00325690">
        <w:rPr>
          <w:rFonts w:ascii="Times New Roman" w:hAnsi="Times New Roman" w:cs="Times New Roman"/>
          <w:sz w:val="22"/>
          <w:szCs w:val="22"/>
        </w:rPr>
        <w:lastRenderedPageBreak/>
        <w:t>4.4.</w:t>
      </w:r>
      <w:r w:rsidR="00172D01" w:rsidRPr="00325690">
        <w:rPr>
          <w:rFonts w:ascii="Times New Roman" w:hAnsi="Times New Roman" w:cs="Times New Roman"/>
          <w:sz w:val="22"/>
          <w:szCs w:val="22"/>
        </w:rPr>
        <w:t xml:space="preserve">3. </w:t>
      </w:r>
      <w:r w:rsidR="00315909" w:rsidRPr="00325690">
        <w:rPr>
          <w:rFonts w:ascii="Times New Roman" w:hAnsi="Times New Roman" w:cs="Times New Roman"/>
          <w:sz w:val="22"/>
          <w:szCs w:val="22"/>
        </w:rPr>
        <w:t>Поставщик должен устранить безвозмездно недостатки товара</w:t>
      </w:r>
      <w:r w:rsidR="00172D01" w:rsidRPr="00325690">
        <w:rPr>
          <w:rFonts w:ascii="Times New Roman" w:hAnsi="Times New Roman" w:cs="Times New Roman"/>
          <w:sz w:val="22"/>
          <w:szCs w:val="22"/>
        </w:rPr>
        <w:t xml:space="preserve">. Замена товара </w:t>
      </w:r>
      <w:r w:rsidR="00315909" w:rsidRPr="00325690">
        <w:rPr>
          <w:rFonts w:ascii="Times New Roman" w:hAnsi="Times New Roman" w:cs="Times New Roman"/>
          <w:sz w:val="22"/>
          <w:szCs w:val="22"/>
        </w:rPr>
        <w:t xml:space="preserve"> и устранение его недостатков по качеству </w:t>
      </w:r>
      <w:r w:rsidR="00172D01" w:rsidRPr="00325690">
        <w:rPr>
          <w:rFonts w:ascii="Times New Roman" w:hAnsi="Times New Roman" w:cs="Times New Roman"/>
          <w:sz w:val="22"/>
          <w:szCs w:val="22"/>
        </w:rPr>
        <w:t xml:space="preserve">осуществляется Поставщиком </w:t>
      </w:r>
      <w:r w:rsidR="00315909" w:rsidRPr="00325690">
        <w:rPr>
          <w:rFonts w:ascii="Times New Roman" w:hAnsi="Times New Roman" w:cs="Times New Roman"/>
          <w:sz w:val="22"/>
          <w:szCs w:val="22"/>
        </w:rPr>
        <w:t xml:space="preserve">в течение 10 (десяти) дней с момента обнаружения недостатков товара, </w:t>
      </w:r>
      <w:r w:rsidR="00172D01" w:rsidRPr="00325690">
        <w:rPr>
          <w:rFonts w:ascii="Times New Roman" w:hAnsi="Times New Roman" w:cs="Times New Roman"/>
          <w:sz w:val="22"/>
          <w:szCs w:val="22"/>
        </w:rPr>
        <w:t>без изменения цены единичной расценки товара.</w:t>
      </w:r>
    </w:p>
    <w:p w:rsidR="000B1CC9" w:rsidRPr="00325690" w:rsidRDefault="000B1CC9" w:rsidP="00523338">
      <w:pPr>
        <w:pStyle w:val="ConsPlusNormal"/>
        <w:widowControl/>
        <w:spacing w:line="276" w:lineRule="auto"/>
        <w:ind w:firstLine="709"/>
        <w:jc w:val="both"/>
        <w:rPr>
          <w:rFonts w:ascii="Times New Roman" w:hAnsi="Times New Roman" w:cs="Times New Roman"/>
          <w:sz w:val="22"/>
          <w:szCs w:val="22"/>
        </w:rPr>
      </w:pPr>
      <w:r w:rsidRPr="00325690">
        <w:rPr>
          <w:rFonts w:ascii="Times New Roman" w:hAnsi="Times New Roman" w:cs="Times New Roman"/>
          <w:sz w:val="22"/>
          <w:szCs w:val="22"/>
        </w:rPr>
        <w:t xml:space="preserve">4.4.4. Товар, не соответствующий требованиям настоящего  контракта, в том числе некомплектный подлежит </w:t>
      </w:r>
      <w:r w:rsidR="00315909" w:rsidRPr="00325690">
        <w:rPr>
          <w:rFonts w:ascii="Times New Roman" w:hAnsi="Times New Roman" w:cs="Times New Roman"/>
          <w:sz w:val="22"/>
          <w:szCs w:val="22"/>
        </w:rPr>
        <w:t xml:space="preserve">доукомплектованию Поставщиком в течение 10 (десяти) дней с момента обнаружения недостатков товара. </w:t>
      </w:r>
    </w:p>
    <w:p w:rsidR="00DC66EE" w:rsidRDefault="00DC66EE" w:rsidP="00523338">
      <w:pPr>
        <w:spacing w:line="276" w:lineRule="auto"/>
        <w:jc w:val="center"/>
        <w:rPr>
          <w:b/>
          <w:sz w:val="22"/>
          <w:szCs w:val="22"/>
        </w:rPr>
      </w:pPr>
    </w:p>
    <w:p w:rsidR="00D61C42" w:rsidRPr="00325690" w:rsidRDefault="00F131BB" w:rsidP="00523338">
      <w:pPr>
        <w:spacing w:line="276" w:lineRule="auto"/>
        <w:jc w:val="center"/>
        <w:rPr>
          <w:b/>
          <w:sz w:val="22"/>
          <w:szCs w:val="22"/>
        </w:rPr>
      </w:pPr>
      <w:r w:rsidRPr="00325690">
        <w:rPr>
          <w:b/>
          <w:sz w:val="22"/>
          <w:szCs w:val="22"/>
        </w:rPr>
        <w:t>5</w:t>
      </w:r>
      <w:r w:rsidR="00172D01" w:rsidRPr="00325690">
        <w:rPr>
          <w:b/>
          <w:sz w:val="22"/>
          <w:szCs w:val="22"/>
        </w:rPr>
        <w:t xml:space="preserve">. </w:t>
      </w:r>
      <w:r w:rsidRPr="00325690">
        <w:rPr>
          <w:b/>
          <w:sz w:val="22"/>
          <w:szCs w:val="22"/>
        </w:rPr>
        <w:t>ГАРАНТИЙНЫЕ ОБЯЗАТЕЛЬСТВА</w:t>
      </w:r>
    </w:p>
    <w:p w:rsidR="00F131BB" w:rsidRPr="00325690" w:rsidRDefault="0048028F" w:rsidP="00523338">
      <w:pPr>
        <w:pStyle w:val="ConsPlusNormal"/>
        <w:widowControl/>
        <w:spacing w:line="276" w:lineRule="auto"/>
        <w:ind w:firstLine="540"/>
        <w:jc w:val="both"/>
        <w:rPr>
          <w:rFonts w:ascii="Times New Roman" w:hAnsi="Times New Roman" w:cs="Times New Roman"/>
          <w:sz w:val="22"/>
          <w:szCs w:val="22"/>
        </w:rPr>
      </w:pPr>
      <w:r w:rsidRPr="00325690">
        <w:rPr>
          <w:rFonts w:ascii="Times New Roman" w:hAnsi="Times New Roman" w:cs="Times New Roman"/>
          <w:sz w:val="22"/>
          <w:szCs w:val="22"/>
        </w:rPr>
        <w:t>5.1.</w:t>
      </w:r>
      <w:r w:rsidR="00F131BB" w:rsidRPr="00325690">
        <w:rPr>
          <w:rFonts w:ascii="Times New Roman" w:hAnsi="Times New Roman" w:cs="Times New Roman"/>
          <w:sz w:val="22"/>
          <w:szCs w:val="22"/>
        </w:rPr>
        <w:t xml:space="preserve"> Поставщик гарантирует, что товар передается свободным от прав третьих лиц и не является предметом залога, ареста или иного обременения.</w:t>
      </w:r>
    </w:p>
    <w:p w:rsidR="001977A1" w:rsidRPr="00B15DB5" w:rsidRDefault="001977A1" w:rsidP="001977A1">
      <w:pPr>
        <w:widowControl w:val="0"/>
        <w:autoSpaceDE w:val="0"/>
        <w:autoSpaceDN w:val="0"/>
        <w:adjustRightInd w:val="0"/>
        <w:spacing w:line="276" w:lineRule="auto"/>
        <w:ind w:firstLine="540"/>
        <w:jc w:val="both"/>
        <w:outlineLvl w:val="0"/>
        <w:rPr>
          <w:sz w:val="22"/>
          <w:szCs w:val="22"/>
        </w:rPr>
      </w:pPr>
      <w:r w:rsidRPr="00B15DB5">
        <w:rPr>
          <w:sz w:val="22"/>
          <w:szCs w:val="22"/>
        </w:rPr>
        <w:t>5.2. Гарантийный срок на поставляемый товар, гарантийные обязательства, срок, с которого начинает течь гарантия, требования к гарантийному обслуживанию, к расходам на обслуживание товара в гарантийный срок, наличие гарантии производителя, условия и срок гарантии производителя, срок, в течение которого Поставщик обязан безвозмездно устранить выявленные недостатки товара, указываются в Техническом задании (Приложение № 1).</w:t>
      </w:r>
    </w:p>
    <w:p w:rsidR="001977A1" w:rsidRPr="00B15DB5" w:rsidRDefault="001977A1" w:rsidP="001977A1">
      <w:pPr>
        <w:widowControl w:val="0"/>
        <w:autoSpaceDE w:val="0"/>
        <w:autoSpaceDN w:val="0"/>
        <w:adjustRightInd w:val="0"/>
        <w:spacing w:line="276" w:lineRule="auto"/>
        <w:ind w:firstLine="540"/>
        <w:jc w:val="both"/>
        <w:outlineLvl w:val="0"/>
        <w:rPr>
          <w:bCs/>
          <w:sz w:val="22"/>
          <w:szCs w:val="22"/>
        </w:rPr>
      </w:pPr>
      <w:r w:rsidRPr="00B15DB5">
        <w:rPr>
          <w:bCs/>
          <w:sz w:val="22"/>
          <w:szCs w:val="22"/>
        </w:rPr>
        <w:t>5.3. Гарантийный срок продлевается на время, в течение которого товар не мог использоваться из-за обнаруженных в нем недостатков, при условии извещения Поставщика о недостатках товара.</w:t>
      </w:r>
    </w:p>
    <w:p w:rsidR="001977A1" w:rsidRPr="00F0157C" w:rsidRDefault="001977A1" w:rsidP="001977A1">
      <w:pPr>
        <w:widowControl w:val="0"/>
        <w:autoSpaceDE w:val="0"/>
        <w:autoSpaceDN w:val="0"/>
        <w:adjustRightInd w:val="0"/>
        <w:spacing w:line="276" w:lineRule="auto"/>
        <w:ind w:firstLine="540"/>
        <w:jc w:val="both"/>
        <w:outlineLvl w:val="0"/>
        <w:rPr>
          <w:bCs/>
          <w:sz w:val="22"/>
          <w:szCs w:val="22"/>
        </w:rPr>
      </w:pPr>
      <w:r w:rsidRPr="00B15DB5">
        <w:rPr>
          <w:bCs/>
          <w:sz w:val="22"/>
          <w:szCs w:val="22"/>
        </w:rPr>
        <w:t>5.4. На товар (комплектующее изделие), переданный Поставщиком взамен товара (комплектующего изделия), в котором в течение гарантийного срока были обнаружены недостатки, устанавливается гарантийный срок той же продолжительности, что и на замененный.</w:t>
      </w:r>
    </w:p>
    <w:p w:rsidR="00DC66EE" w:rsidRDefault="00DC66EE" w:rsidP="00523338">
      <w:pPr>
        <w:spacing w:line="276" w:lineRule="auto"/>
        <w:jc w:val="center"/>
        <w:rPr>
          <w:b/>
          <w:sz w:val="22"/>
          <w:szCs w:val="22"/>
        </w:rPr>
      </w:pPr>
    </w:p>
    <w:p w:rsidR="003C782A" w:rsidRPr="00325690" w:rsidRDefault="00F131BB" w:rsidP="00523338">
      <w:pPr>
        <w:spacing w:line="276" w:lineRule="auto"/>
        <w:jc w:val="center"/>
        <w:rPr>
          <w:b/>
          <w:sz w:val="22"/>
          <w:szCs w:val="22"/>
        </w:rPr>
      </w:pPr>
      <w:r w:rsidRPr="00325690">
        <w:rPr>
          <w:b/>
          <w:sz w:val="22"/>
          <w:szCs w:val="22"/>
        </w:rPr>
        <w:t>6</w:t>
      </w:r>
      <w:r w:rsidR="003C782A" w:rsidRPr="00325690">
        <w:rPr>
          <w:b/>
          <w:sz w:val="22"/>
          <w:szCs w:val="22"/>
        </w:rPr>
        <w:t>. ПОРЯДОК РАСЧЕТОВ</w:t>
      </w:r>
    </w:p>
    <w:p w:rsidR="00702CCF" w:rsidRPr="00325690" w:rsidRDefault="003446EE" w:rsidP="00CE5545">
      <w:pPr>
        <w:ind w:firstLine="567"/>
        <w:jc w:val="both"/>
        <w:rPr>
          <w:sz w:val="22"/>
          <w:szCs w:val="22"/>
        </w:rPr>
      </w:pPr>
      <w:r w:rsidRPr="00B15DB5">
        <w:rPr>
          <w:sz w:val="22"/>
          <w:szCs w:val="22"/>
        </w:rPr>
        <w:t>6.</w:t>
      </w:r>
      <w:r w:rsidR="001977A1" w:rsidRPr="00B15DB5">
        <w:rPr>
          <w:sz w:val="22"/>
          <w:szCs w:val="22"/>
        </w:rPr>
        <w:t>1</w:t>
      </w:r>
      <w:r w:rsidRPr="00B15DB5">
        <w:rPr>
          <w:sz w:val="22"/>
          <w:szCs w:val="22"/>
        </w:rPr>
        <w:t>.</w:t>
      </w:r>
      <w:r w:rsidRPr="00325690">
        <w:rPr>
          <w:i/>
          <w:sz w:val="22"/>
          <w:szCs w:val="22"/>
        </w:rPr>
        <w:t xml:space="preserve"> </w:t>
      </w:r>
      <w:r w:rsidR="00702CCF" w:rsidRPr="00325690">
        <w:rPr>
          <w:sz w:val="22"/>
          <w:szCs w:val="22"/>
        </w:rPr>
        <w:t>Оплата товара по настоящему  контракту производится Заказчиком по безналичному расчету перечислением денежных средств на счет Поставщика платежными поручениями в следующем порядке:</w:t>
      </w:r>
    </w:p>
    <w:p w:rsidR="00E26F1C" w:rsidRPr="00325690" w:rsidRDefault="003C782A" w:rsidP="00E26F1C">
      <w:pPr>
        <w:autoSpaceDE w:val="0"/>
        <w:autoSpaceDN w:val="0"/>
        <w:adjustRightInd w:val="0"/>
        <w:spacing w:line="276" w:lineRule="auto"/>
        <w:ind w:firstLine="540"/>
        <w:jc w:val="both"/>
        <w:rPr>
          <w:sz w:val="22"/>
          <w:szCs w:val="22"/>
        </w:rPr>
      </w:pPr>
      <w:r w:rsidRPr="00325690">
        <w:rPr>
          <w:sz w:val="22"/>
          <w:szCs w:val="22"/>
        </w:rPr>
        <w:t>Расчет между Заказчик</w:t>
      </w:r>
      <w:r w:rsidR="00A11C56" w:rsidRPr="00325690">
        <w:rPr>
          <w:sz w:val="22"/>
          <w:szCs w:val="22"/>
        </w:rPr>
        <w:t>ом и Поставщиком за поставленный</w:t>
      </w:r>
      <w:r w:rsidRPr="00325690">
        <w:rPr>
          <w:sz w:val="22"/>
          <w:szCs w:val="22"/>
        </w:rPr>
        <w:t xml:space="preserve"> </w:t>
      </w:r>
      <w:r w:rsidR="00A11C56" w:rsidRPr="00325690">
        <w:rPr>
          <w:sz w:val="22"/>
          <w:szCs w:val="22"/>
        </w:rPr>
        <w:t>товар</w:t>
      </w:r>
      <w:r w:rsidRPr="00325690">
        <w:rPr>
          <w:sz w:val="22"/>
          <w:szCs w:val="22"/>
        </w:rPr>
        <w:t xml:space="preserve"> производится по факту поставки</w:t>
      </w:r>
      <w:r w:rsidR="00F131BB" w:rsidRPr="00325690">
        <w:rPr>
          <w:sz w:val="22"/>
          <w:szCs w:val="22"/>
        </w:rPr>
        <w:t xml:space="preserve"> товар</w:t>
      </w:r>
      <w:r w:rsidR="00EE3864" w:rsidRPr="00325690">
        <w:rPr>
          <w:sz w:val="22"/>
          <w:szCs w:val="22"/>
        </w:rPr>
        <w:t>а</w:t>
      </w:r>
      <w:r w:rsidR="00221E19" w:rsidRPr="00325690">
        <w:rPr>
          <w:sz w:val="22"/>
          <w:szCs w:val="22"/>
        </w:rPr>
        <w:t xml:space="preserve"> (партии товара)</w:t>
      </w:r>
      <w:r w:rsidR="00F131BB" w:rsidRPr="00325690">
        <w:rPr>
          <w:sz w:val="22"/>
          <w:szCs w:val="22"/>
        </w:rPr>
        <w:t>,</w:t>
      </w:r>
      <w:r w:rsidRPr="00325690">
        <w:rPr>
          <w:sz w:val="22"/>
          <w:szCs w:val="22"/>
        </w:rPr>
        <w:t xml:space="preserve"> на основании счета, выставленного Поставщиком, в течение </w:t>
      </w:r>
      <w:r w:rsidR="00CE5545">
        <w:rPr>
          <w:sz w:val="22"/>
          <w:szCs w:val="22"/>
        </w:rPr>
        <w:t>15 рабочих</w:t>
      </w:r>
      <w:r w:rsidRPr="00325690">
        <w:rPr>
          <w:sz w:val="22"/>
          <w:szCs w:val="22"/>
        </w:rPr>
        <w:t xml:space="preserve"> </w:t>
      </w:r>
      <w:r w:rsidRPr="00B15DB5">
        <w:rPr>
          <w:sz w:val="22"/>
          <w:szCs w:val="22"/>
        </w:rPr>
        <w:t>д</w:t>
      </w:r>
      <w:r w:rsidRPr="00325690">
        <w:rPr>
          <w:sz w:val="22"/>
          <w:szCs w:val="22"/>
        </w:rPr>
        <w:t xml:space="preserve">ней после получения </w:t>
      </w:r>
      <w:r w:rsidR="0045170B" w:rsidRPr="00325690">
        <w:rPr>
          <w:sz w:val="22"/>
          <w:szCs w:val="22"/>
        </w:rPr>
        <w:t>счет</w:t>
      </w:r>
      <w:r w:rsidR="00326E90" w:rsidRPr="00325690">
        <w:rPr>
          <w:sz w:val="22"/>
          <w:szCs w:val="22"/>
        </w:rPr>
        <w:t>ов</w:t>
      </w:r>
      <w:r w:rsidR="0045170B" w:rsidRPr="00325690">
        <w:rPr>
          <w:sz w:val="22"/>
          <w:szCs w:val="22"/>
        </w:rPr>
        <w:t>-фактур</w:t>
      </w:r>
      <w:r w:rsidR="001D7C25" w:rsidRPr="00325690">
        <w:rPr>
          <w:sz w:val="22"/>
          <w:szCs w:val="22"/>
        </w:rPr>
        <w:t xml:space="preserve"> </w:t>
      </w:r>
      <w:r w:rsidR="001D7C25" w:rsidRPr="00325690">
        <w:rPr>
          <w:bCs/>
          <w:sz w:val="22"/>
          <w:szCs w:val="22"/>
        </w:rPr>
        <w:t>(в случае цены с НДС)</w:t>
      </w:r>
      <w:r w:rsidR="0045170B" w:rsidRPr="00325690">
        <w:rPr>
          <w:sz w:val="22"/>
          <w:szCs w:val="22"/>
        </w:rPr>
        <w:t>,</w:t>
      </w:r>
      <w:r w:rsidR="00326E90" w:rsidRPr="00325690">
        <w:rPr>
          <w:sz w:val="22"/>
          <w:szCs w:val="22"/>
        </w:rPr>
        <w:t xml:space="preserve"> реестра счетов-фактур</w:t>
      </w:r>
      <w:r w:rsidR="001D7C25" w:rsidRPr="00325690">
        <w:rPr>
          <w:sz w:val="22"/>
          <w:szCs w:val="22"/>
        </w:rPr>
        <w:t xml:space="preserve"> </w:t>
      </w:r>
      <w:r w:rsidR="001D7C25" w:rsidRPr="00325690">
        <w:rPr>
          <w:bCs/>
          <w:sz w:val="22"/>
          <w:szCs w:val="22"/>
        </w:rPr>
        <w:t>(в случае цены с НДС)</w:t>
      </w:r>
      <w:r w:rsidR="00326E90" w:rsidRPr="00325690">
        <w:rPr>
          <w:sz w:val="22"/>
          <w:szCs w:val="22"/>
        </w:rPr>
        <w:t xml:space="preserve">, </w:t>
      </w:r>
      <w:r w:rsidRPr="00325690">
        <w:rPr>
          <w:sz w:val="22"/>
          <w:szCs w:val="22"/>
        </w:rPr>
        <w:t>товарных накладных</w:t>
      </w:r>
      <w:r w:rsidR="00E26F1C" w:rsidRPr="00325690">
        <w:rPr>
          <w:sz w:val="22"/>
          <w:szCs w:val="22"/>
        </w:rPr>
        <w:t>, реестра товарных накладных и подписания Сторонами акта сдачи-приемки товара (партии товара</w:t>
      </w:r>
      <w:r w:rsidR="00E26F1C" w:rsidRPr="00B15DB5">
        <w:rPr>
          <w:sz w:val="22"/>
          <w:szCs w:val="22"/>
        </w:rPr>
        <w:t>)</w:t>
      </w:r>
      <w:r w:rsidR="00F37D1F" w:rsidRPr="00B15DB5">
        <w:rPr>
          <w:sz w:val="22"/>
          <w:szCs w:val="22"/>
        </w:rPr>
        <w:t xml:space="preserve"> (Приложение №</w:t>
      </w:r>
      <w:r w:rsidR="00A70966" w:rsidRPr="00B15DB5">
        <w:rPr>
          <w:sz w:val="22"/>
          <w:szCs w:val="22"/>
        </w:rPr>
        <w:t>4</w:t>
      </w:r>
      <w:r w:rsidR="00F37D1F" w:rsidRPr="00B15DB5">
        <w:rPr>
          <w:sz w:val="22"/>
          <w:szCs w:val="22"/>
        </w:rPr>
        <w:t>)</w:t>
      </w:r>
      <w:r w:rsidR="00E26F1C" w:rsidRPr="00B15DB5">
        <w:rPr>
          <w:sz w:val="22"/>
          <w:szCs w:val="22"/>
        </w:rPr>
        <w:t>.</w:t>
      </w:r>
    </w:p>
    <w:p w:rsidR="003446EE" w:rsidRPr="00325690" w:rsidRDefault="003446EE" w:rsidP="003446EE">
      <w:pPr>
        <w:widowControl w:val="0"/>
        <w:autoSpaceDE w:val="0"/>
        <w:autoSpaceDN w:val="0"/>
        <w:adjustRightInd w:val="0"/>
        <w:spacing w:line="276" w:lineRule="auto"/>
        <w:ind w:firstLine="567"/>
        <w:jc w:val="both"/>
        <w:rPr>
          <w:sz w:val="22"/>
          <w:szCs w:val="22"/>
        </w:rPr>
      </w:pPr>
      <w:r w:rsidRPr="00325690">
        <w:rPr>
          <w:sz w:val="22"/>
          <w:szCs w:val="22"/>
        </w:rPr>
        <w:t>6.</w:t>
      </w:r>
      <w:r w:rsidR="00D506FA">
        <w:rPr>
          <w:sz w:val="22"/>
          <w:szCs w:val="22"/>
        </w:rPr>
        <w:t>2</w:t>
      </w:r>
      <w:r w:rsidRPr="00325690">
        <w:rPr>
          <w:sz w:val="22"/>
          <w:szCs w:val="22"/>
        </w:rPr>
        <w:t>. Обя</w:t>
      </w:r>
      <w:r w:rsidR="002A494C" w:rsidRPr="00325690">
        <w:rPr>
          <w:sz w:val="22"/>
          <w:szCs w:val="22"/>
        </w:rPr>
        <w:t>зательства Заказчика по оплате к</w:t>
      </w:r>
      <w:r w:rsidRPr="00325690">
        <w:rPr>
          <w:sz w:val="22"/>
          <w:szCs w:val="22"/>
        </w:rPr>
        <w:t>онтракта считаются исполненными с момента списания денежных средст</w:t>
      </w:r>
      <w:r w:rsidR="002A494C" w:rsidRPr="00325690">
        <w:rPr>
          <w:sz w:val="22"/>
          <w:szCs w:val="22"/>
        </w:rPr>
        <w:t>в в размере, составляющем цену к</w:t>
      </w:r>
      <w:r w:rsidRPr="00325690">
        <w:rPr>
          <w:sz w:val="22"/>
          <w:szCs w:val="22"/>
        </w:rPr>
        <w:t>онтракта, с лицевого  счета Заказчика.</w:t>
      </w:r>
    </w:p>
    <w:p w:rsidR="003446EE" w:rsidRPr="00325690" w:rsidRDefault="003446EE" w:rsidP="003446EE">
      <w:pPr>
        <w:widowControl w:val="0"/>
        <w:autoSpaceDE w:val="0"/>
        <w:autoSpaceDN w:val="0"/>
        <w:adjustRightInd w:val="0"/>
        <w:spacing w:line="276" w:lineRule="auto"/>
        <w:ind w:firstLine="567"/>
        <w:jc w:val="both"/>
        <w:outlineLvl w:val="0"/>
        <w:rPr>
          <w:sz w:val="22"/>
          <w:szCs w:val="22"/>
        </w:rPr>
      </w:pPr>
      <w:r w:rsidRPr="00325690">
        <w:rPr>
          <w:sz w:val="22"/>
          <w:szCs w:val="22"/>
        </w:rPr>
        <w:t>6.</w:t>
      </w:r>
      <w:r w:rsidR="00D506FA">
        <w:rPr>
          <w:sz w:val="22"/>
          <w:szCs w:val="22"/>
        </w:rPr>
        <w:t>3</w:t>
      </w:r>
      <w:r w:rsidRPr="00325690">
        <w:rPr>
          <w:sz w:val="22"/>
          <w:szCs w:val="22"/>
        </w:rPr>
        <w:t>. При необходимости Стороны проводят сверку взаиморасчетов путем подписания соответствующего акта.</w:t>
      </w:r>
    </w:p>
    <w:p w:rsidR="003446EE" w:rsidRPr="00325690" w:rsidRDefault="003446EE" w:rsidP="003446EE">
      <w:pPr>
        <w:widowControl w:val="0"/>
        <w:autoSpaceDE w:val="0"/>
        <w:autoSpaceDN w:val="0"/>
        <w:adjustRightInd w:val="0"/>
        <w:spacing w:line="276" w:lineRule="auto"/>
        <w:ind w:firstLine="567"/>
        <w:jc w:val="both"/>
        <w:outlineLvl w:val="0"/>
        <w:rPr>
          <w:sz w:val="22"/>
          <w:szCs w:val="22"/>
        </w:rPr>
      </w:pPr>
      <w:r w:rsidRPr="00325690">
        <w:rPr>
          <w:sz w:val="22"/>
          <w:szCs w:val="22"/>
        </w:rPr>
        <w:t>6.</w:t>
      </w:r>
      <w:r w:rsidR="00D506FA">
        <w:rPr>
          <w:sz w:val="22"/>
          <w:szCs w:val="22"/>
        </w:rPr>
        <w:t>4</w:t>
      </w:r>
      <w:r w:rsidRPr="00325690">
        <w:rPr>
          <w:sz w:val="22"/>
          <w:szCs w:val="22"/>
        </w:rPr>
        <w:t xml:space="preserve">. В случаях, предусмотренных </w:t>
      </w:r>
      <w:hyperlink r:id="rId9" w:history="1">
        <w:r w:rsidRPr="00325690">
          <w:rPr>
            <w:sz w:val="22"/>
            <w:szCs w:val="22"/>
          </w:rPr>
          <w:t>пунктом 6 статьи 161</w:t>
        </w:r>
      </w:hyperlink>
      <w:r w:rsidRPr="00325690">
        <w:rPr>
          <w:sz w:val="22"/>
          <w:szCs w:val="22"/>
        </w:rPr>
        <w:t xml:space="preserve">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Заказчик в ходе исполнения </w:t>
      </w:r>
      <w:r w:rsidR="002A494C" w:rsidRPr="00325690">
        <w:rPr>
          <w:sz w:val="22"/>
          <w:szCs w:val="22"/>
        </w:rPr>
        <w:t>к</w:t>
      </w:r>
      <w:r w:rsidRPr="00325690">
        <w:rPr>
          <w:sz w:val="22"/>
          <w:szCs w:val="22"/>
        </w:rPr>
        <w:t xml:space="preserve">онтракта обеспечивает согласование новых условий </w:t>
      </w:r>
      <w:r w:rsidR="002A494C" w:rsidRPr="00325690">
        <w:rPr>
          <w:sz w:val="22"/>
          <w:szCs w:val="22"/>
        </w:rPr>
        <w:t>к</w:t>
      </w:r>
      <w:r w:rsidRPr="00325690">
        <w:rPr>
          <w:sz w:val="22"/>
          <w:szCs w:val="22"/>
        </w:rPr>
        <w:t xml:space="preserve">онтракта, в том числе цены и (или) сроков исполнения </w:t>
      </w:r>
      <w:r w:rsidR="002A494C" w:rsidRPr="00325690">
        <w:rPr>
          <w:sz w:val="22"/>
          <w:szCs w:val="22"/>
        </w:rPr>
        <w:t>к</w:t>
      </w:r>
      <w:r w:rsidRPr="00325690">
        <w:rPr>
          <w:sz w:val="22"/>
          <w:szCs w:val="22"/>
        </w:rPr>
        <w:t xml:space="preserve">онтракта и (или) </w:t>
      </w:r>
      <w:r w:rsidR="00595ECB" w:rsidRPr="00325690">
        <w:rPr>
          <w:sz w:val="22"/>
          <w:szCs w:val="22"/>
        </w:rPr>
        <w:t>объемов поставленного товара</w:t>
      </w:r>
      <w:r w:rsidR="002A494C" w:rsidRPr="00325690">
        <w:rPr>
          <w:sz w:val="22"/>
          <w:szCs w:val="22"/>
        </w:rPr>
        <w:t>, предусмотренных к</w:t>
      </w:r>
      <w:r w:rsidRPr="00325690">
        <w:rPr>
          <w:sz w:val="22"/>
          <w:szCs w:val="22"/>
        </w:rPr>
        <w:t>онтрактом.</w:t>
      </w:r>
    </w:p>
    <w:p w:rsidR="003446EE" w:rsidRPr="00325690" w:rsidRDefault="003446EE" w:rsidP="003446EE">
      <w:pPr>
        <w:pStyle w:val="ConsPlusNormal"/>
        <w:spacing w:line="276" w:lineRule="auto"/>
        <w:ind w:firstLine="540"/>
        <w:jc w:val="both"/>
        <w:rPr>
          <w:rFonts w:ascii="Times New Roman" w:hAnsi="Times New Roman" w:cs="Times New Roman"/>
          <w:sz w:val="22"/>
          <w:szCs w:val="22"/>
        </w:rPr>
      </w:pPr>
      <w:r w:rsidRPr="00325690">
        <w:rPr>
          <w:rFonts w:ascii="Times New Roman" w:hAnsi="Times New Roman" w:cs="Times New Roman"/>
          <w:sz w:val="22"/>
          <w:szCs w:val="22"/>
        </w:rPr>
        <w:t>6.</w:t>
      </w:r>
      <w:r w:rsidR="00D506FA">
        <w:rPr>
          <w:rFonts w:ascii="Times New Roman" w:hAnsi="Times New Roman" w:cs="Times New Roman"/>
          <w:sz w:val="22"/>
          <w:szCs w:val="22"/>
        </w:rPr>
        <w:t>5</w:t>
      </w:r>
      <w:r w:rsidRPr="00325690">
        <w:rPr>
          <w:rFonts w:ascii="Times New Roman" w:hAnsi="Times New Roman" w:cs="Times New Roman"/>
          <w:sz w:val="22"/>
          <w:szCs w:val="22"/>
        </w:rPr>
        <w:t xml:space="preserve">. В случае уменьшения в соответствии с Бюджетным Кодексом  Российской Федерации получателю бюджетных средств, предоставляющему субсидии бюджетным и автономным учреждениям, ранее доведенных в установленном порядке лимитов бюджетных обязательств на предоставление субсидии, Стороны настоящего </w:t>
      </w:r>
      <w:r w:rsidR="002A494C" w:rsidRPr="00325690">
        <w:rPr>
          <w:rFonts w:ascii="Times New Roman" w:hAnsi="Times New Roman" w:cs="Times New Roman"/>
          <w:sz w:val="22"/>
          <w:szCs w:val="22"/>
        </w:rPr>
        <w:t>к</w:t>
      </w:r>
      <w:r w:rsidRPr="00325690">
        <w:rPr>
          <w:rFonts w:ascii="Times New Roman" w:hAnsi="Times New Roman" w:cs="Times New Roman"/>
          <w:sz w:val="22"/>
          <w:szCs w:val="22"/>
        </w:rPr>
        <w:t xml:space="preserve">онтракта могут прийти к соглашению о внесении изменений в настоящий </w:t>
      </w:r>
      <w:r w:rsidR="002A494C" w:rsidRPr="00325690">
        <w:rPr>
          <w:rFonts w:ascii="Times New Roman" w:hAnsi="Times New Roman" w:cs="Times New Roman"/>
          <w:sz w:val="22"/>
          <w:szCs w:val="22"/>
        </w:rPr>
        <w:t>к</w:t>
      </w:r>
      <w:r w:rsidRPr="00325690">
        <w:rPr>
          <w:rFonts w:ascii="Times New Roman" w:hAnsi="Times New Roman" w:cs="Times New Roman"/>
          <w:sz w:val="22"/>
          <w:szCs w:val="22"/>
        </w:rPr>
        <w:t>онтракт  в части размера и (или) сроков оплаты и (или) объема товаров</w:t>
      </w:r>
      <w:r w:rsidR="00EE25C1" w:rsidRPr="00325690">
        <w:rPr>
          <w:rFonts w:ascii="Times New Roman" w:hAnsi="Times New Roman" w:cs="Times New Roman"/>
          <w:sz w:val="22"/>
          <w:szCs w:val="22"/>
        </w:rPr>
        <w:t xml:space="preserve"> </w:t>
      </w:r>
      <w:r w:rsidR="00157879" w:rsidRPr="00325690">
        <w:rPr>
          <w:rStyle w:val="ae"/>
          <w:rFonts w:ascii="Times New Roman" w:hAnsi="Times New Roman" w:cs="Times New Roman"/>
          <w:sz w:val="22"/>
          <w:szCs w:val="22"/>
        </w:rPr>
        <w:footnoteReference w:id="6"/>
      </w:r>
      <w:r w:rsidRPr="00325690">
        <w:rPr>
          <w:rFonts w:ascii="Times New Roman" w:hAnsi="Times New Roman" w:cs="Times New Roman"/>
          <w:sz w:val="22"/>
          <w:szCs w:val="22"/>
        </w:rPr>
        <w:t>.</w:t>
      </w:r>
    </w:p>
    <w:p w:rsidR="00DC66EE" w:rsidRDefault="00DC66EE" w:rsidP="00AD149C">
      <w:pPr>
        <w:spacing w:line="276" w:lineRule="auto"/>
        <w:ind w:firstLine="709"/>
        <w:jc w:val="center"/>
        <w:rPr>
          <w:b/>
          <w:sz w:val="22"/>
          <w:szCs w:val="22"/>
        </w:rPr>
      </w:pPr>
    </w:p>
    <w:p w:rsidR="003C782A" w:rsidRPr="00325690" w:rsidRDefault="000F3353" w:rsidP="00AD149C">
      <w:pPr>
        <w:spacing w:line="276" w:lineRule="auto"/>
        <w:ind w:firstLine="709"/>
        <w:jc w:val="center"/>
        <w:rPr>
          <w:b/>
          <w:sz w:val="22"/>
          <w:szCs w:val="22"/>
        </w:rPr>
      </w:pPr>
      <w:r w:rsidRPr="00325690">
        <w:rPr>
          <w:b/>
          <w:sz w:val="22"/>
          <w:szCs w:val="22"/>
        </w:rPr>
        <w:t>7</w:t>
      </w:r>
      <w:r w:rsidR="003C782A" w:rsidRPr="00325690">
        <w:rPr>
          <w:b/>
          <w:sz w:val="22"/>
          <w:szCs w:val="22"/>
        </w:rPr>
        <w:t xml:space="preserve">. ПОСТАВКА, ОТГРУЗКА И ПРИЕМКА </w:t>
      </w:r>
      <w:r w:rsidRPr="00325690">
        <w:rPr>
          <w:b/>
          <w:sz w:val="22"/>
          <w:szCs w:val="22"/>
        </w:rPr>
        <w:t>ТОВАРА</w:t>
      </w:r>
    </w:p>
    <w:p w:rsidR="00221E19" w:rsidRPr="00325690" w:rsidRDefault="00221E19" w:rsidP="00221E19">
      <w:pPr>
        <w:pStyle w:val="a3"/>
        <w:spacing w:line="276" w:lineRule="auto"/>
        <w:ind w:firstLine="709"/>
        <w:rPr>
          <w:sz w:val="22"/>
          <w:szCs w:val="22"/>
          <w:shd w:val="clear" w:color="auto" w:fill="FFFF00"/>
        </w:rPr>
      </w:pPr>
      <w:r w:rsidRPr="00325690">
        <w:rPr>
          <w:sz w:val="22"/>
          <w:szCs w:val="22"/>
        </w:rPr>
        <w:t xml:space="preserve">7.1. Отгрузка товара Грузополучателям </w:t>
      </w:r>
      <w:r w:rsidR="00AD2A94" w:rsidRPr="00325690">
        <w:rPr>
          <w:sz w:val="22"/>
          <w:szCs w:val="22"/>
        </w:rPr>
        <w:t xml:space="preserve">осуществляется </w:t>
      </w:r>
      <w:r w:rsidRPr="00325690">
        <w:rPr>
          <w:sz w:val="22"/>
          <w:szCs w:val="22"/>
        </w:rPr>
        <w:t>по адресам</w:t>
      </w:r>
      <w:r w:rsidR="00AD2A94" w:rsidRPr="00325690">
        <w:rPr>
          <w:sz w:val="22"/>
          <w:szCs w:val="22"/>
        </w:rPr>
        <w:t xml:space="preserve"> доставки товара</w:t>
      </w:r>
      <w:r w:rsidRPr="00325690">
        <w:rPr>
          <w:sz w:val="22"/>
          <w:szCs w:val="22"/>
        </w:rPr>
        <w:t xml:space="preserve">, указанным в Разнарядке (Приложение № 3). </w:t>
      </w:r>
      <w:r w:rsidR="00AD2A94" w:rsidRPr="00325690">
        <w:rPr>
          <w:sz w:val="22"/>
          <w:szCs w:val="22"/>
        </w:rPr>
        <w:t>Доставка и отгрузка товара производится за счет Поставщика, силами и средствами Поста</w:t>
      </w:r>
      <w:r w:rsidR="00440FAB" w:rsidRPr="00325690">
        <w:rPr>
          <w:sz w:val="22"/>
          <w:szCs w:val="22"/>
        </w:rPr>
        <w:t>в</w:t>
      </w:r>
      <w:r w:rsidR="00AD2A94" w:rsidRPr="00325690">
        <w:rPr>
          <w:sz w:val="22"/>
          <w:szCs w:val="22"/>
        </w:rPr>
        <w:t>щика</w:t>
      </w:r>
      <w:r w:rsidR="0061194E" w:rsidRPr="00325690">
        <w:rPr>
          <w:sz w:val="22"/>
          <w:szCs w:val="22"/>
        </w:rPr>
        <w:t>.</w:t>
      </w:r>
    </w:p>
    <w:p w:rsidR="003C782A" w:rsidRPr="00325690" w:rsidRDefault="000F3353" w:rsidP="00AD149C">
      <w:pPr>
        <w:pStyle w:val="a3"/>
        <w:spacing w:line="276" w:lineRule="auto"/>
        <w:ind w:firstLine="709"/>
        <w:rPr>
          <w:sz w:val="22"/>
          <w:szCs w:val="22"/>
        </w:rPr>
      </w:pPr>
      <w:r w:rsidRPr="00325690">
        <w:rPr>
          <w:sz w:val="22"/>
          <w:szCs w:val="22"/>
        </w:rPr>
        <w:t>7</w:t>
      </w:r>
      <w:r w:rsidR="003C782A" w:rsidRPr="00325690">
        <w:rPr>
          <w:sz w:val="22"/>
          <w:szCs w:val="22"/>
        </w:rPr>
        <w:t xml:space="preserve">.2. Приемка </w:t>
      </w:r>
      <w:r w:rsidR="00FF41E5" w:rsidRPr="00325690">
        <w:rPr>
          <w:sz w:val="22"/>
          <w:szCs w:val="22"/>
        </w:rPr>
        <w:t xml:space="preserve">товара </w:t>
      </w:r>
      <w:r w:rsidR="003A24DC" w:rsidRPr="00325690">
        <w:rPr>
          <w:sz w:val="22"/>
          <w:szCs w:val="22"/>
        </w:rPr>
        <w:t xml:space="preserve"> </w:t>
      </w:r>
      <w:r w:rsidR="003C782A" w:rsidRPr="00325690">
        <w:rPr>
          <w:sz w:val="22"/>
          <w:szCs w:val="22"/>
        </w:rPr>
        <w:t xml:space="preserve">по </w:t>
      </w:r>
      <w:r w:rsidR="003A24DC" w:rsidRPr="00325690">
        <w:rPr>
          <w:sz w:val="22"/>
          <w:szCs w:val="22"/>
        </w:rPr>
        <w:t xml:space="preserve">количеству, ассортименту и комплектности </w:t>
      </w:r>
      <w:r w:rsidR="003C782A" w:rsidRPr="00325690">
        <w:rPr>
          <w:sz w:val="22"/>
          <w:szCs w:val="22"/>
        </w:rPr>
        <w:t xml:space="preserve">осуществляется </w:t>
      </w:r>
      <w:r w:rsidR="0061194E" w:rsidRPr="00325690">
        <w:rPr>
          <w:sz w:val="22"/>
          <w:szCs w:val="22"/>
        </w:rPr>
        <w:t xml:space="preserve">Грузополучателями и уполномоченным представителем Заказчика </w:t>
      </w:r>
      <w:r w:rsidR="003C782A" w:rsidRPr="00325690">
        <w:rPr>
          <w:sz w:val="22"/>
          <w:szCs w:val="22"/>
        </w:rPr>
        <w:t xml:space="preserve">во время передачи </w:t>
      </w:r>
      <w:r w:rsidR="003A24DC" w:rsidRPr="00325690">
        <w:rPr>
          <w:sz w:val="22"/>
          <w:szCs w:val="22"/>
        </w:rPr>
        <w:t>товара</w:t>
      </w:r>
      <w:r w:rsidR="003C782A" w:rsidRPr="00325690">
        <w:rPr>
          <w:sz w:val="22"/>
          <w:szCs w:val="22"/>
        </w:rPr>
        <w:t xml:space="preserve"> </w:t>
      </w:r>
      <w:r w:rsidR="0061194E" w:rsidRPr="00325690">
        <w:rPr>
          <w:sz w:val="22"/>
          <w:szCs w:val="22"/>
        </w:rPr>
        <w:lastRenderedPageBreak/>
        <w:t>Грузополучателям</w:t>
      </w:r>
      <w:r w:rsidR="003C782A" w:rsidRPr="00325690">
        <w:rPr>
          <w:sz w:val="22"/>
          <w:szCs w:val="22"/>
        </w:rPr>
        <w:t>.</w:t>
      </w:r>
    </w:p>
    <w:p w:rsidR="00AD149C" w:rsidRDefault="00AD149C" w:rsidP="00AD149C">
      <w:pPr>
        <w:autoSpaceDE w:val="0"/>
        <w:autoSpaceDN w:val="0"/>
        <w:adjustRightInd w:val="0"/>
        <w:spacing w:line="276" w:lineRule="auto"/>
        <w:ind w:firstLine="709"/>
        <w:jc w:val="both"/>
        <w:rPr>
          <w:sz w:val="22"/>
          <w:szCs w:val="22"/>
        </w:rPr>
      </w:pPr>
      <w:r w:rsidRPr="00325690">
        <w:rPr>
          <w:sz w:val="22"/>
          <w:szCs w:val="22"/>
        </w:rPr>
        <w:t xml:space="preserve">Для проверки </w:t>
      </w:r>
      <w:r w:rsidR="0085318E" w:rsidRPr="00325690">
        <w:rPr>
          <w:sz w:val="22"/>
          <w:szCs w:val="22"/>
        </w:rPr>
        <w:t>поставленных товаров</w:t>
      </w:r>
      <w:r w:rsidRPr="00325690">
        <w:rPr>
          <w:sz w:val="22"/>
          <w:szCs w:val="22"/>
        </w:rPr>
        <w:t>, в части их соответствия условиям контракта</w:t>
      </w:r>
      <w:r w:rsidR="0085318E" w:rsidRPr="00325690">
        <w:rPr>
          <w:sz w:val="22"/>
          <w:szCs w:val="22"/>
        </w:rPr>
        <w:t>,</w:t>
      </w:r>
      <w:r w:rsidRPr="00325690">
        <w:rPr>
          <w:sz w:val="22"/>
          <w:szCs w:val="22"/>
        </w:rPr>
        <w:t xml:space="preserve"> </w:t>
      </w:r>
      <w:r w:rsidR="0061194E" w:rsidRPr="00325690">
        <w:rPr>
          <w:sz w:val="22"/>
          <w:szCs w:val="22"/>
        </w:rPr>
        <w:t>З</w:t>
      </w:r>
      <w:r w:rsidRPr="00325690">
        <w:rPr>
          <w:sz w:val="22"/>
          <w:szCs w:val="22"/>
        </w:rPr>
        <w:t xml:space="preserve">аказчик проводит экспертизу. Экспертиза результатов, предусмотренных контрактом, может проводиться </w:t>
      </w:r>
      <w:r w:rsidR="0061194E" w:rsidRPr="00325690">
        <w:rPr>
          <w:sz w:val="22"/>
          <w:szCs w:val="22"/>
        </w:rPr>
        <w:t>З</w:t>
      </w:r>
      <w:r w:rsidRPr="00325690">
        <w:rPr>
          <w:sz w:val="22"/>
          <w:szCs w:val="22"/>
        </w:rPr>
        <w:t>аказчиком своими силами или к ее проведению могут привлекаться эксперты, экспертные организации в соответствии с действующим законодательством.</w:t>
      </w:r>
    </w:p>
    <w:p w:rsidR="00F37D1F" w:rsidRPr="00B15DB5" w:rsidRDefault="00F37D1F" w:rsidP="00F37D1F">
      <w:pPr>
        <w:autoSpaceDE w:val="0"/>
        <w:autoSpaceDN w:val="0"/>
        <w:adjustRightInd w:val="0"/>
        <w:spacing w:line="276" w:lineRule="auto"/>
        <w:ind w:firstLine="709"/>
        <w:jc w:val="both"/>
        <w:rPr>
          <w:sz w:val="22"/>
          <w:szCs w:val="22"/>
        </w:rPr>
      </w:pPr>
      <w:r w:rsidRPr="00B15DB5">
        <w:rPr>
          <w:sz w:val="22"/>
          <w:szCs w:val="22"/>
        </w:rPr>
        <w:t>В случае привлечения к проведению экспертизы экспертов, экспертных организаций результаты экспертизы товара оформляются в виде заключения, которое подписывается экспертом, уполномоченным представителем экспертной организации</w:t>
      </w:r>
      <w:r w:rsidRPr="00B15DB5">
        <w:rPr>
          <w:rFonts w:eastAsia="Calibri"/>
          <w:sz w:val="22"/>
          <w:szCs w:val="22"/>
        </w:rPr>
        <w:t xml:space="preserve"> и должно быть объективным, обоснованным и соответствовать законодательству Российской Федерации</w:t>
      </w:r>
      <w:r w:rsidRPr="00B15DB5">
        <w:rPr>
          <w:sz w:val="22"/>
          <w:szCs w:val="22"/>
        </w:rPr>
        <w:t>.</w:t>
      </w:r>
    </w:p>
    <w:p w:rsidR="00F37D1F" w:rsidRPr="00DD41EB" w:rsidRDefault="00F37D1F" w:rsidP="00F37D1F">
      <w:pPr>
        <w:autoSpaceDE w:val="0"/>
        <w:autoSpaceDN w:val="0"/>
        <w:adjustRightInd w:val="0"/>
        <w:spacing w:line="276" w:lineRule="auto"/>
        <w:ind w:firstLine="709"/>
        <w:jc w:val="both"/>
        <w:rPr>
          <w:sz w:val="22"/>
          <w:szCs w:val="22"/>
        </w:rPr>
      </w:pPr>
      <w:r w:rsidRPr="00B15DB5">
        <w:rPr>
          <w:sz w:val="22"/>
          <w:szCs w:val="22"/>
        </w:rPr>
        <w:t xml:space="preserve"> </w:t>
      </w:r>
      <w:r w:rsidRPr="00B15DB5">
        <w:rPr>
          <w:color w:val="000000"/>
          <w:spacing w:val="-8"/>
          <w:sz w:val="22"/>
          <w:szCs w:val="22"/>
        </w:rPr>
        <w:t>В случае если по результатам экспертизы установлены нарушения требований контракта к качеству товара, в заключение указываются предложения об устранении установленных нарушений с указанием срока их устранения, либо указывается невозможность устранения соответствующих нарушений</w:t>
      </w:r>
      <w:r w:rsidRPr="00B15DB5">
        <w:rPr>
          <w:color w:val="000000"/>
          <w:spacing w:val="-8"/>
          <w:sz w:val="22"/>
          <w:szCs w:val="22"/>
          <w:vertAlign w:val="superscript"/>
        </w:rPr>
        <w:footnoteReference w:id="7"/>
      </w:r>
      <w:r w:rsidRPr="00B15DB5">
        <w:rPr>
          <w:color w:val="000000"/>
          <w:spacing w:val="-8"/>
          <w:sz w:val="22"/>
          <w:szCs w:val="22"/>
        </w:rPr>
        <w:t>.</w:t>
      </w:r>
    </w:p>
    <w:p w:rsidR="00AD149C" w:rsidRPr="00325690" w:rsidRDefault="00AD149C" w:rsidP="00810B79">
      <w:pPr>
        <w:autoSpaceDE w:val="0"/>
        <w:autoSpaceDN w:val="0"/>
        <w:adjustRightInd w:val="0"/>
        <w:spacing w:line="276" w:lineRule="auto"/>
        <w:ind w:firstLine="709"/>
        <w:jc w:val="both"/>
        <w:rPr>
          <w:sz w:val="22"/>
          <w:szCs w:val="22"/>
        </w:rPr>
      </w:pPr>
      <w:r w:rsidRPr="00325690">
        <w:rPr>
          <w:sz w:val="22"/>
          <w:szCs w:val="22"/>
        </w:rPr>
        <w:t xml:space="preserve">По решению </w:t>
      </w:r>
      <w:r w:rsidR="0061194E" w:rsidRPr="00325690">
        <w:rPr>
          <w:sz w:val="22"/>
          <w:szCs w:val="22"/>
        </w:rPr>
        <w:t>З</w:t>
      </w:r>
      <w:r w:rsidRPr="00325690">
        <w:rPr>
          <w:sz w:val="22"/>
          <w:szCs w:val="22"/>
        </w:rPr>
        <w:t>аказчика для приемки поставленного товара, резул</w:t>
      </w:r>
      <w:r w:rsidR="00810B79" w:rsidRPr="00325690">
        <w:rPr>
          <w:sz w:val="22"/>
          <w:szCs w:val="22"/>
        </w:rPr>
        <w:t>ь</w:t>
      </w:r>
      <w:r w:rsidRPr="00325690">
        <w:rPr>
          <w:sz w:val="22"/>
          <w:szCs w:val="22"/>
        </w:rPr>
        <w:t>татов отдельного этапа исполнения контракта может создаваться приемочная комиссия.</w:t>
      </w:r>
    </w:p>
    <w:p w:rsidR="003C782A" w:rsidRPr="00325690" w:rsidRDefault="003C782A" w:rsidP="00AD149C">
      <w:pPr>
        <w:pStyle w:val="a3"/>
        <w:spacing w:line="276" w:lineRule="auto"/>
        <w:ind w:firstLine="709"/>
        <w:rPr>
          <w:sz w:val="22"/>
          <w:szCs w:val="22"/>
        </w:rPr>
      </w:pPr>
      <w:r w:rsidRPr="00325690">
        <w:rPr>
          <w:sz w:val="22"/>
          <w:szCs w:val="22"/>
        </w:rPr>
        <w:t xml:space="preserve">В случае несоответствия </w:t>
      </w:r>
      <w:r w:rsidR="008568A0" w:rsidRPr="00325690">
        <w:rPr>
          <w:sz w:val="22"/>
          <w:szCs w:val="22"/>
        </w:rPr>
        <w:t xml:space="preserve">комплектности, </w:t>
      </w:r>
      <w:r w:rsidRPr="00325690">
        <w:rPr>
          <w:sz w:val="22"/>
          <w:szCs w:val="22"/>
        </w:rPr>
        <w:t xml:space="preserve">количества или ассортимента </w:t>
      </w:r>
      <w:r w:rsidR="00FF41E5" w:rsidRPr="00325690">
        <w:rPr>
          <w:sz w:val="22"/>
          <w:szCs w:val="22"/>
        </w:rPr>
        <w:t>товара</w:t>
      </w:r>
      <w:r w:rsidRPr="00325690">
        <w:rPr>
          <w:sz w:val="22"/>
          <w:szCs w:val="22"/>
        </w:rPr>
        <w:t xml:space="preserve"> Спецификации</w:t>
      </w:r>
      <w:r w:rsidR="00C404E7" w:rsidRPr="00325690">
        <w:rPr>
          <w:sz w:val="22"/>
          <w:szCs w:val="22"/>
        </w:rPr>
        <w:t xml:space="preserve">, </w:t>
      </w:r>
      <w:r w:rsidR="00FF41E5" w:rsidRPr="00325690">
        <w:rPr>
          <w:sz w:val="22"/>
          <w:szCs w:val="22"/>
        </w:rPr>
        <w:t>накладной</w:t>
      </w:r>
      <w:r w:rsidR="004C69ED" w:rsidRPr="00325690">
        <w:rPr>
          <w:sz w:val="22"/>
          <w:szCs w:val="22"/>
        </w:rPr>
        <w:t>,</w:t>
      </w:r>
      <w:r w:rsidR="00FF41E5" w:rsidRPr="00325690">
        <w:rPr>
          <w:sz w:val="22"/>
          <w:szCs w:val="22"/>
        </w:rPr>
        <w:t xml:space="preserve"> </w:t>
      </w:r>
      <w:r w:rsidR="0061194E" w:rsidRPr="00325690">
        <w:rPr>
          <w:sz w:val="22"/>
          <w:szCs w:val="22"/>
        </w:rPr>
        <w:t xml:space="preserve">Грузополучателем, осуществляющим приемку товара, </w:t>
      </w:r>
      <w:r w:rsidR="00A24B26" w:rsidRPr="00325690">
        <w:rPr>
          <w:sz w:val="22"/>
          <w:szCs w:val="22"/>
        </w:rPr>
        <w:t xml:space="preserve">и уполномоченным представителем Заказчика </w:t>
      </w:r>
      <w:r w:rsidRPr="00325690">
        <w:rPr>
          <w:sz w:val="22"/>
          <w:szCs w:val="22"/>
        </w:rPr>
        <w:t>должна быть сделана отметка о фактически принятом количестве и ассортименте</w:t>
      </w:r>
      <w:r w:rsidR="00FF41E5" w:rsidRPr="00325690">
        <w:rPr>
          <w:sz w:val="22"/>
          <w:szCs w:val="22"/>
        </w:rPr>
        <w:t xml:space="preserve"> товара</w:t>
      </w:r>
      <w:r w:rsidRPr="00325690">
        <w:rPr>
          <w:sz w:val="22"/>
          <w:szCs w:val="22"/>
        </w:rPr>
        <w:t>.</w:t>
      </w:r>
    </w:p>
    <w:p w:rsidR="003C782A" w:rsidRPr="00325690" w:rsidRDefault="000F3353" w:rsidP="00AD149C">
      <w:pPr>
        <w:pStyle w:val="a3"/>
        <w:spacing w:line="276" w:lineRule="auto"/>
        <w:ind w:firstLine="709"/>
        <w:rPr>
          <w:sz w:val="22"/>
          <w:szCs w:val="22"/>
        </w:rPr>
      </w:pPr>
      <w:r w:rsidRPr="00325690">
        <w:rPr>
          <w:sz w:val="22"/>
          <w:szCs w:val="22"/>
        </w:rPr>
        <w:t>7</w:t>
      </w:r>
      <w:r w:rsidR="003C782A" w:rsidRPr="00325690">
        <w:rPr>
          <w:sz w:val="22"/>
          <w:szCs w:val="22"/>
        </w:rPr>
        <w:t>.3. Поставщик предоставляет Заказчику</w:t>
      </w:r>
      <w:r w:rsidR="001D7C25" w:rsidRPr="00325690">
        <w:rPr>
          <w:sz w:val="22"/>
          <w:szCs w:val="22"/>
          <w:lang w:val="ru-RU"/>
        </w:rPr>
        <w:t xml:space="preserve"> вместе с товаром все необходимые документы</w:t>
      </w:r>
      <w:r w:rsidR="003C782A" w:rsidRPr="00325690">
        <w:rPr>
          <w:sz w:val="22"/>
          <w:szCs w:val="22"/>
        </w:rPr>
        <w:t xml:space="preserve"> </w:t>
      </w:r>
      <w:r w:rsidR="001D7C25" w:rsidRPr="00325690">
        <w:rPr>
          <w:sz w:val="22"/>
          <w:szCs w:val="22"/>
          <w:lang w:val="ru-RU"/>
        </w:rPr>
        <w:t>(</w:t>
      </w:r>
      <w:r w:rsidR="003C782A" w:rsidRPr="00325690">
        <w:rPr>
          <w:sz w:val="22"/>
          <w:szCs w:val="22"/>
        </w:rPr>
        <w:t xml:space="preserve">два экземпляра акта сдачи-приемки </w:t>
      </w:r>
      <w:r w:rsidR="00FF41E5" w:rsidRPr="00325690">
        <w:rPr>
          <w:sz w:val="22"/>
          <w:szCs w:val="22"/>
        </w:rPr>
        <w:t>товара</w:t>
      </w:r>
      <w:r w:rsidR="0061194E" w:rsidRPr="00325690">
        <w:rPr>
          <w:sz w:val="22"/>
          <w:szCs w:val="22"/>
        </w:rPr>
        <w:t xml:space="preserve"> (партии товара</w:t>
      </w:r>
      <w:r w:rsidR="0061194E" w:rsidRPr="00B15DB5">
        <w:rPr>
          <w:sz w:val="22"/>
          <w:szCs w:val="22"/>
        </w:rPr>
        <w:t>)</w:t>
      </w:r>
      <w:r w:rsidR="00034C6B" w:rsidRPr="00B15DB5">
        <w:rPr>
          <w:sz w:val="22"/>
          <w:szCs w:val="22"/>
        </w:rPr>
        <w:t xml:space="preserve"> (Приложение №</w:t>
      </w:r>
      <w:r w:rsidR="00A70966" w:rsidRPr="00B15DB5">
        <w:rPr>
          <w:sz w:val="22"/>
          <w:szCs w:val="22"/>
          <w:lang w:val="ru-RU"/>
        </w:rPr>
        <w:t>4</w:t>
      </w:r>
      <w:r w:rsidR="00034C6B" w:rsidRPr="00B15DB5">
        <w:rPr>
          <w:sz w:val="22"/>
          <w:szCs w:val="22"/>
        </w:rPr>
        <w:t>)</w:t>
      </w:r>
      <w:r w:rsidR="003C782A" w:rsidRPr="00B15DB5">
        <w:rPr>
          <w:sz w:val="22"/>
          <w:szCs w:val="22"/>
        </w:rPr>
        <w:t>,</w:t>
      </w:r>
      <w:r w:rsidR="003C782A" w:rsidRPr="00325690">
        <w:rPr>
          <w:sz w:val="22"/>
          <w:szCs w:val="22"/>
        </w:rPr>
        <w:t xml:space="preserve"> </w:t>
      </w:r>
      <w:r w:rsidR="007907CE" w:rsidRPr="00325690">
        <w:rPr>
          <w:sz w:val="22"/>
          <w:szCs w:val="22"/>
        </w:rPr>
        <w:t xml:space="preserve">товарные </w:t>
      </w:r>
      <w:r w:rsidR="003C782A" w:rsidRPr="00325690">
        <w:rPr>
          <w:sz w:val="22"/>
          <w:szCs w:val="22"/>
        </w:rPr>
        <w:t>накладные</w:t>
      </w:r>
      <w:r w:rsidR="0061194E" w:rsidRPr="00325690">
        <w:rPr>
          <w:sz w:val="22"/>
          <w:szCs w:val="22"/>
        </w:rPr>
        <w:t>, подписанные Грузополучателями,</w:t>
      </w:r>
      <w:r w:rsidR="003C782A" w:rsidRPr="00325690">
        <w:rPr>
          <w:sz w:val="22"/>
          <w:szCs w:val="22"/>
        </w:rPr>
        <w:t xml:space="preserve"> </w:t>
      </w:r>
      <w:r w:rsidR="00326E90" w:rsidRPr="00325690">
        <w:rPr>
          <w:sz w:val="22"/>
          <w:szCs w:val="22"/>
        </w:rPr>
        <w:t>реестр товарных накладных, счет</w:t>
      </w:r>
      <w:r w:rsidR="00283328" w:rsidRPr="00325690">
        <w:rPr>
          <w:sz w:val="22"/>
          <w:szCs w:val="22"/>
        </w:rPr>
        <w:t>а</w:t>
      </w:r>
      <w:r w:rsidR="00326E90" w:rsidRPr="00325690">
        <w:rPr>
          <w:sz w:val="22"/>
          <w:szCs w:val="22"/>
        </w:rPr>
        <w:t>-фактуры, реестр счетов-фактур П</w:t>
      </w:r>
      <w:r w:rsidR="00326E90" w:rsidRPr="00325690">
        <w:rPr>
          <w:sz w:val="22"/>
          <w:szCs w:val="22"/>
        </w:rPr>
        <w:t>о</w:t>
      </w:r>
      <w:r w:rsidR="00326E90" w:rsidRPr="00325690">
        <w:rPr>
          <w:sz w:val="22"/>
          <w:szCs w:val="22"/>
        </w:rPr>
        <w:t>ставщика</w:t>
      </w:r>
      <w:r w:rsidR="001D7C25" w:rsidRPr="00325690">
        <w:rPr>
          <w:sz w:val="22"/>
          <w:szCs w:val="22"/>
          <w:lang w:val="ru-RU"/>
        </w:rPr>
        <w:t>)</w:t>
      </w:r>
      <w:r w:rsidR="001D7C25" w:rsidRPr="00325690">
        <w:rPr>
          <w:sz w:val="22"/>
          <w:szCs w:val="22"/>
        </w:rPr>
        <w:t xml:space="preserve">. </w:t>
      </w:r>
      <w:r w:rsidR="00326E90" w:rsidRPr="00325690">
        <w:rPr>
          <w:sz w:val="22"/>
          <w:szCs w:val="22"/>
        </w:rPr>
        <w:t>В случае если Поставщик применяет упрощенную систему налогообложения, счета-</w:t>
      </w:r>
      <w:r w:rsidR="001D7C25" w:rsidRPr="00325690">
        <w:rPr>
          <w:sz w:val="22"/>
          <w:szCs w:val="22"/>
        </w:rPr>
        <w:t>фактуры могут не представляться</w:t>
      </w:r>
      <w:r w:rsidR="003C782A" w:rsidRPr="00325690">
        <w:rPr>
          <w:sz w:val="22"/>
          <w:szCs w:val="22"/>
        </w:rPr>
        <w:t>.</w:t>
      </w:r>
    </w:p>
    <w:p w:rsidR="003C782A" w:rsidRPr="00325690" w:rsidRDefault="000F3353" w:rsidP="00AD149C">
      <w:pPr>
        <w:pStyle w:val="a3"/>
        <w:spacing w:line="276" w:lineRule="auto"/>
        <w:ind w:firstLine="709"/>
        <w:rPr>
          <w:sz w:val="22"/>
          <w:szCs w:val="22"/>
        </w:rPr>
      </w:pPr>
      <w:r w:rsidRPr="00325690">
        <w:rPr>
          <w:sz w:val="22"/>
          <w:szCs w:val="22"/>
        </w:rPr>
        <w:t>7</w:t>
      </w:r>
      <w:r w:rsidR="003C782A" w:rsidRPr="00325690">
        <w:rPr>
          <w:sz w:val="22"/>
          <w:szCs w:val="22"/>
        </w:rPr>
        <w:t xml:space="preserve">.4. Заказчик в течение 5 </w:t>
      </w:r>
      <w:r w:rsidR="001D7C25" w:rsidRPr="00325690">
        <w:rPr>
          <w:sz w:val="22"/>
          <w:szCs w:val="22"/>
          <w:lang w:val="ru-RU"/>
        </w:rPr>
        <w:t xml:space="preserve">рабочих </w:t>
      </w:r>
      <w:r w:rsidR="003C782A" w:rsidRPr="00325690">
        <w:rPr>
          <w:sz w:val="22"/>
          <w:szCs w:val="22"/>
        </w:rPr>
        <w:t xml:space="preserve">дней со дня получения </w:t>
      </w:r>
      <w:r w:rsidR="00B907E4" w:rsidRPr="00325690">
        <w:rPr>
          <w:sz w:val="22"/>
          <w:szCs w:val="22"/>
        </w:rPr>
        <w:t xml:space="preserve">от </w:t>
      </w:r>
      <w:r w:rsidR="003C782A" w:rsidRPr="00325690">
        <w:rPr>
          <w:sz w:val="22"/>
          <w:szCs w:val="22"/>
        </w:rPr>
        <w:t>Поставщика</w:t>
      </w:r>
      <w:r w:rsidR="00B907E4" w:rsidRPr="00325690">
        <w:rPr>
          <w:sz w:val="22"/>
          <w:szCs w:val="22"/>
        </w:rPr>
        <w:t xml:space="preserve"> </w:t>
      </w:r>
      <w:r w:rsidR="00FD6CD2" w:rsidRPr="00325690">
        <w:rPr>
          <w:sz w:val="22"/>
          <w:szCs w:val="22"/>
        </w:rPr>
        <w:t>указанных в п. 7.3. контракта документов</w:t>
      </w:r>
      <w:r w:rsidR="003C782A" w:rsidRPr="00325690">
        <w:rPr>
          <w:sz w:val="22"/>
          <w:szCs w:val="22"/>
        </w:rPr>
        <w:t xml:space="preserve"> обязан направить Поставщику один экземпляр подписанного Заказчиком акта сдачи-приемки </w:t>
      </w:r>
      <w:r w:rsidR="00FF41E5" w:rsidRPr="00325690">
        <w:rPr>
          <w:sz w:val="22"/>
          <w:szCs w:val="22"/>
        </w:rPr>
        <w:t>товара</w:t>
      </w:r>
      <w:r w:rsidR="003C782A" w:rsidRPr="00325690">
        <w:rPr>
          <w:sz w:val="22"/>
          <w:szCs w:val="22"/>
        </w:rPr>
        <w:t xml:space="preserve"> </w:t>
      </w:r>
      <w:r w:rsidR="0061194E" w:rsidRPr="00325690">
        <w:rPr>
          <w:sz w:val="22"/>
          <w:szCs w:val="22"/>
        </w:rPr>
        <w:t>(партии товара)</w:t>
      </w:r>
      <w:r w:rsidR="00034C6B" w:rsidRPr="00B15DB5">
        <w:rPr>
          <w:sz w:val="22"/>
          <w:szCs w:val="22"/>
        </w:rPr>
        <w:t xml:space="preserve"> (Приложение №</w:t>
      </w:r>
      <w:r w:rsidR="00A70966" w:rsidRPr="00B15DB5">
        <w:rPr>
          <w:sz w:val="22"/>
          <w:szCs w:val="22"/>
          <w:lang w:val="ru-RU"/>
        </w:rPr>
        <w:t>4</w:t>
      </w:r>
      <w:r w:rsidR="00034C6B" w:rsidRPr="00B15DB5">
        <w:rPr>
          <w:sz w:val="22"/>
          <w:szCs w:val="22"/>
        </w:rPr>
        <w:t>)</w:t>
      </w:r>
      <w:r w:rsidR="0061194E" w:rsidRPr="00325690">
        <w:rPr>
          <w:sz w:val="22"/>
          <w:szCs w:val="22"/>
        </w:rPr>
        <w:t xml:space="preserve"> </w:t>
      </w:r>
      <w:r w:rsidR="003C782A" w:rsidRPr="00325690">
        <w:rPr>
          <w:sz w:val="22"/>
          <w:szCs w:val="22"/>
        </w:rPr>
        <w:t>или мотив</w:t>
      </w:r>
      <w:r w:rsidR="003C782A" w:rsidRPr="00325690">
        <w:rPr>
          <w:sz w:val="22"/>
          <w:szCs w:val="22"/>
        </w:rPr>
        <w:t>и</w:t>
      </w:r>
      <w:r w:rsidR="003C782A" w:rsidRPr="00325690">
        <w:rPr>
          <w:sz w:val="22"/>
          <w:szCs w:val="22"/>
        </w:rPr>
        <w:t>рованный отказ.</w:t>
      </w:r>
    </w:p>
    <w:p w:rsidR="000F3353" w:rsidRPr="00325690" w:rsidRDefault="000F3353" w:rsidP="005B7BF5">
      <w:pPr>
        <w:pStyle w:val="a3"/>
        <w:spacing w:line="276" w:lineRule="auto"/>
        <w:ind w:firstLine="709"/>
        <w:rPr>
          <w:sz w:val="22"/>
          <w:szCs w:val="22"/>
        </w:rPr>
      </w:pPr>
      <w:r w:rsidRPr="00325690">
        <w:rPr>
          <w:sz w:val="22"/>
          <w:szCs w:val="22"/>
        </w:rPr>
        <w:t xml:space="preserve"> Основанием для мотивированного отказа от приемки  товара по </w:t>
      </w:r>
      <w:r w:rsidR="00B907E4" w:rsidRPr="00325690">
        <w:rPr>
          <w:sz w:val="22"/>
          <w:szCs w:val="22"/>
        </w:rPr>
        <w:t>к</w:t>
      </w:r>
      <w:r w:rsidRPr="00325690">
        <w:rPr>
          <w:sz w:val="22"/>
          <w:szCs w:val="22"/>
        </w:rPr>
        <w:t>онтракту является несоответствие товара по комплектности,  ассортименту, количеству, качеству и цене, указанным в Техническом задании (Приложение</w:t>
      </w:r>
      <w:r w:rsidR="00A22728" w:rsidRPr="00325690">
        <w:rPr>
          <w:sz w:val="22"/>
          <w:szCs w:val="22"/>
        </w:rPr>
        <w:t xml:space="preserve"> №</w:t>
      </w:r>
      <w:r w:rsidRPr="00325690">
        <w:rPr>
          <w:sz w:val="22"/>
          <w:szCs w:val="22"/>
        </w:rPr>
        <w:t xml:space="preserve"> 1) и Спецификации (Приложение </w:t>
      </w:r>
      <w:r w:rsidR="00A22728" w:rsidRPr="00325690">
        <w:rPr>
          <w:sz w:val="22"/>
          <w:szCs w:val="22"/>
        </w:rPr>
        <w:t xml:space="preserve">№ </w:t>
      </w:r>
      <w:r w:rsidRPr="00325690">
        <w:rPr>
          <w:sz w:val="22"/>
          <w:szCs w:val="22"/>
        </w:rPr>
        <w:t>2).</w:t>
      </w:r>
    </w:p>
    <w:p w:rsidR="00646570" w:rsidRPr="00325690" w:rsidRDefault="000F3353" w:rsidP="00646570">
      <w:pPr>
        <w:pStyle w:val="a3"/>
        <w:spacing w:line="276" w:lineRule="auto"/>
        <w:ind w:firstLine="709"/>
        <w:rPr>
          <w:sz w:val="22"/>
          <w:szCs w:val="22"/>
        </w:rPr>
      </w:pPr>
      <w:r w:rsidRPr="00325690">
        <w:rPr>
          <w:sz w:val="22"/>
          <w:szCs w:val="22"/>
        </w:rPr>
        <w:t>7</w:t>
      </w:r>
      <w:r w:rsidR="003C782A" w:rsidRPr="00325690">
        <w:rPr>
          <w:sz w:val="22"/>
          <w:szCs w:val="22"/>
        </w:rPr>
        <w:t xml:space="preserve">.5. Обязательства Поставщика по отпуску и отгрузке считаются выполненными с момента передачи </w:t>
      </w:r>
      <w:r w:rsidR="00A11C56" w:rsidRPr="00325690">
        <w:rPr>
          <w:sz w:val="22"/>
          <w:szCs w:val="22"/>
        </w:rPr>
        <w:t>товара</w:t>
      </w:r>
      <w:r w:rsidR="003C782A" w:rsidRPr="00325690">
        <w:rPr>
          <w:sz w:val="22"/>
          <w:szCs w:val="22"/>
        </w:rPr>
        <w:t xml:space="preserve"> Заказчику и подписания акта сдачи-приемки </w:t>
      </w:r>
      <w:r w:rsidR="00FF41E5" w:rsidRPr="00325690">
        <w:rPr>
          <w:sz w:val="22"/>
          <w:szCs w:val="22"/>
        </w:rPr>
        <w:t xml:space="preserve"> </w:t>
      </w:r>
      <w:r w:rsidR="00FF41E5" w:rsidRPr="00B15DB5">
        <w:rPr>
          <w:sz w:val="22"/>
          <w:szCs w:val="22"/>
        </w:rPr>
        <w:t>товара</w:t>
      </w:r>
      <w:r w:rsidR="003C782A" w:rsidRPr="00B15DB5">
        <w:rPr>
          <w:sz w:val="22"/>
          <w:szCs w:val="22"/>
        </w:rPr>
        <w:t xml:space="preserve"> </w:t>
      </w:r>
      <w:r w:rsidR="00034C6B" w:rsidRPr="00B15DB5">
        <w:rPr>
          <w:sz w:val="22"/>
          <w:szCs w:val="22"/>
        </w:rPr>
        <w:t>(Приложение №</w:t>
      </w:r>
      <w:r w:rsidR="00A70966" w:rsidRPr="00B15DB5">
        <w:rPr>
          <w:sz w:val="22"/>
          <w:szCs w:val="22"/>
          <w:lang w:val="ru-RU"/>
        </w:rPr>
        <w:t>4</w:t>
      </w:r>
      <w:r w:rsidR="00034C6B" w:rsidRPr="00B15DB5">
        <w:rPr>
          <w:sz w:val="22"/>
          <w:szCs w:val="22"/>
        </w:rPr>
        <w:t>)</w:t>
      </w:r>
      <w:r w:rsidR="00034C6B" w:rsidRPr="00B15DB5">
        <w:rPr>
          <w:sz w:val="22"/>
          <w:szCs w:val="22"/>
          <w:lang w:val="ru-RU"/>
        </w:rPr>
        <w:t xml:space="preserve"> </w:t>
      </w:r>
      <w:r w:rsidR="003C782A" w:rsidRPr="00B15DB5">
        <w:rPr>
          <w:sz w:val="22"/>
          <w:szCs w:val="22"/>
        </w:rPr>
        <w:t>Заказчиком</w:t>
      </w:r>
      <w:r w:rsidR="003C782A" w:rsidRPr="00325690">
        <w:rPr>
          <w:sz w:val="22"/>
          <w:szCs w:val="22"/>
        </w:rPr>
        <w:t xml:space="preserve"> и Поставщиком.</w:t>
      </w:r>
    </w:p>
    <w:p w:rsidR="00DC66EE" w:rsidRDefault="00DC66EE" w:rsidP="0047353E">
      <w:pPr>
        <w:spacing w:line="276" w:lineRule="auto"/>
        <w:jc w:val="center"/>
        <w:rPr>
          <w:b/>
          <w:sz w:val="22"/>
          <w:szCs w:val="22"/>
        </w:rPr>
      </w:pPr>
    </w:p>
    <w:p w:rsidR="0047353E" w:rsidRPr="00A50B93" w:rsidRDefault="0047353E" w:rsidP="0047353E">
      <w:pPr>
        <w:spacing w:line="276" w:lineRule="auto"/>
        <w:jc w:val="center"/>
        <w:rPr>
          <w:sz w:val="22"/>
          <w:szCs w:val="22"/>
        </w:rPr>
      </w:pPr>
      <w:r w:rsidRPr="00A50B93">
        <w:rPr>
          <w:b/>
          <w:sz w:val="22"/>
          <w:szCs w:val="22"/>
        </w:rPr>
        <w:t>8. ОТВЕТСТВЕННОСТЬ СТОРОН</w:t>
      </w:r>
    </w:p>
    <w:p w:rsidR="0047353E" w:rsidRPr="00A50B93" w:rsidRDefault="0047353E" w:rsidP="0047353E">
      <w:pPr>
        <w:pStyle w:val="a3"/>
        <w:spacing w:line="276" w:lineRule="auto"/>
        <w:ind w:firstLine="709"/>
        <w:rPr>
          <w:sz w:val="22"/>
          <w:szCs w:val="22"/>
        </w:rPr>
      </w:pPr>
      <w:r w:rsidRPr="00A50B93">
        <w:rPr>
          <w:sz w:val="22"/>
          <w:szCs w:val="22"/>
        </w:rPr>
        <w:t xml:space="preserve">8.1. Стороны несут ответственность за неисполнение или ненадлежащее исполнение своих обязательств по контракту в соответствии с законодательством Российской Федерации. </w:t>
      </w:r>
    </w:p>
    <w:p w:rsidR="0047353E" w:rsidRPr="00A50B93" w:rsidRDefault="0047353E" w:rsidP="0047353E">
      <w:pPr>
        <w:autoSpaceDE w:val="0"/>
        <w:autoSpaceDN w:val="0"/>
        <w:adjustRightInd w:val="0"/>
        <w:spacing w:line="276" w:lineRule="auto"/>
        <w:ind w:firstLine="709"/>
        <w:jc w:val="both"/>
        <w:rPr>
          <w:sz w:val="22"/>
          <w:szCs w:val="22"/>
        </w:rPr>
      </w:pPr>
      <w:r w:rsidRPr="00A50B93">
        <w:rPr>
          <w:sz w:val="22"/>
          <w:szCs w:val="22"/>
        </w:rPr>
        <w:t>8.2.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47353E" w:rsidRPr="00A50B93" w:rsidRDefault="0047353E" w:rsidP="0047353E">
      <w:pPr>
        <w:autoSpaceDE w:val="0"/>
        <w:autoSpaceDN w:val="0"/>
        <w:adjustRightInd w:val="0"/>
        <w:spacing w:line="276" w:lineRule="auto"/>
        <w:ind w:firstLine="709"/>
        <w:jc w:val="both"/>
        <w:rPr>
          <w:sz w:val="22"/>
          <w:szCs w:val="22"/>
        </w:rPr>
      </w:pPr>
      <w:r w:rsidRPr="00A50B93">
        <w:rPr>
          <w:sz w:val="22"/>
          <w:szCs w:val="22"/>
        </w:rPr>
        <w:t xml:space="preserve">8.2.1.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47353E" w:rsidRPr="00A50B93" w:rsidRDefault="0047353E" w:rsidP="0047353E">
      <w:pPr>
        <w:widowControl w:val="0"/>
        <w:autoSpaceDE w:val="0"/>
        <w:autoSpaceDN w:val="0"/>
        <w:adjustRightInd w:val="0"/>
        <w:spacing w:line="276" w:lineRule="auto"/>
        <w:ind w:firstLine="708"/>
        <w:jc w:val="both"/>
        <w:outlineLvl w:val="0"/>
        <w:rPr>
          <w:sz w:val="22"/>
          <w:szCs w:val="22"/>
        </w:rPr>
      </w:pPr>
      <w:r w:rsidRPr="00A50B93">
        <w:rPr>
          <w:sz w:val="22"/>
          <w:szCs w:val="22"/>
        </w:rPr>
        <w:t xml:space="preserve">8.2.2. За каждый факт неисполнения Заказчиком обязательств, предусмотренных контрактом, за исключением просрочки исполнения обязательств Поставщик вправе взыскать с Заказчика штраф в размере </w:t>
      </w:r>
      <w:r w:rsidR="00A573C1">
        <w:rPr>
          <w:sz w:val="22"/>
          <w:szCs w:val="22"/>
        </w:rPr>
        <w:t xml:space="preserve">5000,00 </w:t>
      </w:r>
      <w:r w:rsidRPr="00397E4A">
        <w:rPr>
          <w:sz w:val="22"/>
          <w:szCs w:val="22"/>
        </w:rPr>
        <w:t>руб.:</w:t>
      </w:r>
      <w:r w:rsidRPr="00397E4A">
        <w:rPr>
          <w:rStyle w:val="ae"/>
          <w:sz w:val="22"/>
          <w:szCs w:val="22"/>
        </w:rPr>
        <w:footnoteReference w:id="8"/>
      </w:r>
    </w:p>
    <w:p w:rsidR="0047353E" w:rsidRPr="00A50B93" w:rsidRDefault="0047353E" w:rsidP="0047353E">
      <w:pPr>
        <w:widowControl w:val="0"/>
        <w:autoSpaceDE w:val="0"/>
        <w:autoSpaceDN w:val="0"/>
        <w:adjustRightInd w:val="0"/>
        <w:spacing w:line="276" w:lineRule="auto"/>
        <w:ind w:firstLine="708"/>
        <w:jc w:val="both"/>
        <w:outlineLvl w:val="0"/>
        <w:rPr>
          <w:color w:val="000000"/>
          <w:sz w:val="22"/>
          <w:szCs w:val="22"/>
        </w:rPr>
      </w:pPr>
      <w:r w:rsidRPr="00A50B93">
        <w:rPr>
          <w:color w:val="000000"/>
          <w:sz w:val="22"/>
          <w:szCs w:val="22"/>
        </w:rPr>
        <w:t>а) 1000 рублей, если цена контракта не превышает 3 млн. рублей (включительно);</w:t>
      </w:r>
    </w:p>
    <w:p w:rsidR="0047353E" w:rsidRPr="00A50B93" w:rsidRDefault="0047353E" w:rsidP="0047353E">
      <w:pPr>
        <w:shd w:val="clear" w:color="auto" w:fill="FFFFFF"/>
        <w:spacing w:line="276" w:lineRule="auto"/>
        <w:ind w:firstLine="709"/>
        <w:jc w:val="both"/>
        <w:rPr>
          <w:color w:val="000000"/>
          <w:sz w:val="22"/>
          <w:szCs w:val="22"/>
        </w:rPr>
      </w:pPr>
      <w:r w:rsidRPr="00A50B93">
        <w:rPr>
          <w:color w:val="000000"/>
          <w:sz w:val="22"/>
          <w:szCs w:val="22"/>
        </w:rPr>
        <w:t>б) 5000 рублей, если цена контракта составляет от 3 млн. рублей до 50 млн. рублей (включительно);</w:t>
      </w:r>
    </w:p>
    <w:p w:rsidR="0047353E" w:rsidRPr="00A50B93" w:rsidRDefault="0047353E" w:rsidP="0047353E">
      <w:pPr>
        <w:shd w:val="clear" w:color="auto" w:fill="FFFFFF"/>
        <w:spacing w:line="276" w:lineRule="auto"/>
        <w:ind w:firstLine="709"/>
        <w:jc w:val="both"/>
        <w:rPr>
          <w:color w:val="000000"/>
          <w:sz w:val="22"/>
          <w:szCs w:val="22"/>
        </w:rPr>
      </w:pPr>
      <w:r w:rsidRPr="00A50B93">
        <w:rPr>
          <w:color w:val="000000"/>
          <w:sz w:val="22"/>
          <w:szCs w:val="22"/>
        </w:rPr>
        <w:lastRenderedPageBreak/>
        <w:t>в) 10000 рублей, если цена контракта составляет от 50 млн. рублей до 100 млн. рублей (включительно);</w:t>
      </w:r>
    </w:p>
    <w:p w:rsidR="0047353E" w:rsidRPr="00A50B93" w:rsidRDefault="0047353E" w:rsidP="0047353E">
      <w:pPr>
        <w:shd w:val="clear" w:color="auto" w:fill="FFFFFF"/>
        <w:spacing w:line="276" w:lineRule="auto"/>
        <w:ind w:firstLine="709"/>
        <w:jc w:val="both"/>
        <w:rPr>
          <w:color w:val="000000"/>
          <w:sz w:val="22"/>
          <w:szCs w:val="22"/>
        </w:rPr>
      </w:pPr>
      <w:r w:rsidRPr="00A50B93">
        <w:rPr>
          <w:color w:val="000000"/>
          <w:sz w:val="22"/>
          <w:szCs w:val="22"/>
        </w:rPr>
        <w:t>г) 100000 рублей, если цена контракта превышает 100 млн. рублей.</w:t>
      </w:r>
    </w:p>
    <w:p w:rsidR="0047353E" w:rsidRPr="00A50B93" w:rsidRDefault="0047353E" w:rsidP="0047353E">
      <w:pPr>
        <w:autoSpaceDE w:val="0"/>
        <w:autoSpaceDN w:val="0"/>
        <w:adjustRightInd w:val="0"/>
        <w:spacing w:line="276" w:lineRule="auto"/>
        <w:ind w:firstLine="709"/>
        <w:jc w:val="both"/>
        <w:rPr>
          <w:sz w:val="22"/>
          <w:szCs w:val="22"/>
        </w:rPr>
      </w:pPr>
      <w:r w:rsidRPr="00A50B93">
        <w:rPr>
          <w:sz w:val="22"/>
          <w:szCs w:val="22"/>
        </w:rPr>
        <w:t>8.3. В случае просрочки исполнения Поставщиком обязательств, предусмотренных контрактом (в том числе гарантийного обязательства),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47353E" w:rsidRPr="00A50B93" w:rsidRDefault="0047353E" w:rsidP="0047353E">
      <w:pPr>
        <w:autoSpaceDE w:val="0"/>
        <w:autoSpaceDN w:val="0"/>
        <w:adjustRightInd w:val="0"/>
        <w:spacing w:line="276" w:lineRule="auto"/>
        <w:ind w:firstLine="709"/>
        <w:jc w:val="both"/>
        <w:rPr>
          <w:sz w:val="22"/>
          <w:szCs w:val="22"/>
        </w:rPr>
      </w:pPr>
      <w:r w:rsidRPr="00A50B93">
        <w:rPr>
          <w:sz w:val="22"/>
          <w:szCs w:val="22"/>
        </w:rPr>
        <w:t>Уплата неустоек (штрафов, пеней) осуществляется Поставщиком в течение 10 календарных дней с момента получения требования об уплате неустоек (штрафов, пеней) по следующим реквизитам:</w:t>
      </w:r>
    </w:p>
    <w:p w:rsidR="00CE5545" w:rsidRPr="00CE5545" w:rsidRDefault="00CE5545" w:rsidP="00CE5545">
      <w:pPr>
        <w:pStyle w:val="a3"/>
        <w:spacing w:line="276" w:lineRule="auto"/>
        <w:ind w:firstLine="709"/>
        <w:rPr>
          <w:i/>
          <w:sz w:val="22"/>
          <w:szCs w:val="22"/>
        </w:rPr>
      </w:pPr>
      <w:r w:rsidRPr="00CE5545">
        <w:rPr>
          <w:i/>
          <w:sz w:val="22"/>
          <w:szCs w:val="22"/>
        </w:rPr>
        <w:t>УФК по Самарской области (Министерство образования и науки Самарской области)</w:t>
      </w:r>
    </w:p>
    <w:p w:rsidR="00CE5545" w:rsidRPr="00CE5545" w:rsidRDefault="00CE5545" w:rsidP="00CE5545">
      <w:pPr>
        <w:pStyle w:val="a3"/>
        <w:spacing w:line="276" w:lineRule="auto"/>
        <w:ind w:firstLine="709"/>
        <w:rPr>
          <w:i/>
          <w:sz w:val="22"/>
          <w:szCs w:val="22"/>
        </w:rPr>
      </w:pPr>
      <w:r w:rsidRPr="00CE5545">
        <w:rPr>
          <w:i/>
          <w:sz w:val="22"/>
          <w:szCs w:val="22"/>
        </w:rPr>
        <w:t>Отделение Самара</w:t>
      </w:r>
    </w:p>
    <w:p w:rsidR="00CE5545" w:rsidRPr="00CE5545" w:rsidRDefault="00CE5545" w:rsidP="00CE5545">
      <w:pPr>
        <w:pStyle w:val="a3"/>
        <w:spacing w:line="276" w:lineRule="auto"/>
        <w:ind w:firstLine="709"/>
        <w:rPr>
          <w:i/>
          <w:sz w:val="22"/>
          <w:szCs w:val="22"/>
        </w:rPr>
      </w:pPr>
      <w:r w:rsidRPr="00CE5545">
        <w:rPr>
          <w:i/>
          <w:sz w:val="22"/>
          <w:szCs w:val="22"/>
        </w:rPr>
        <w:t>ИНН 6317021402; КПП 631701001;</w:t>
      </w:r>
    </w:p>
    <w:p w:rsidR="00CE5545" w:rsidRPr="00CE5545" w:rsidRDefault="00CE5545" w:rsidP="00CE5545">
      <w:pPr>
        <w:pStyle w:val="a3"/>
        <w:spacing w:line="276" w:lineRule="auto"/>
        <w:ind w:firstLine="709"/>
        <w:rPr>
          <w:i/>
          <w:sz w:val="22"/>
          <w:szCs w:val="22"/>
        </w:rPr>
      </w:pPr>
      <w:r w:rsidRPr="00CE5545">
        <w:rPr>
          <w:i/>
          <w:sz w:val="22"/>
          <w:szCs w:val="22"/>
        </w:rPr>
        <w:t>БИК 043601001;</w:t>
      </w:r>
    </w:p>
    <w:p w:rsidR="00CE5545" w:rsidRPr="00CE5545" w:rsidRDefault="00CE5545" w:rsidP="00CE5545">
      <w:pPr>
        <w:pStyle w:val="a3"/>
        <w:spacing w:line="276" w:lineRule="auto"/>
        <w:ind w:firstLine="709"/>
        <w:rPr>
          <w:i/>
          <w:sz w:val="22"/>
          <w:szCs w:val="22"/>
        </w:rPr>
      </w:pPr>
      <w:r w:rsidRPr="00CE5545">
        <w:rPr>
          <w:i/>
          <w:sz w:val="22"/>
          <w:szCs w:val="22"/>
        </w:rPr>
        <w:t>р/с 40101810822020012001;</w:t>
      </w:r>
    </w:p>
    <w:p w:rsidR="00CE5545" w:rsidRPr="00CE5545" w:rsidRDefault="00CE5545" w:rsidP="00CE5545">
      <w:pPr>
        <w:pStyle w:val="a3"/>
        <w:spacing w:line="276" w:lineRule="auto"/>
        <w:ind w:firstLine="709"/>
        <w:rPr>
          <w:i/>
          <w:sz w:val="22"/>
          <w:szCs w:val="22"/>
        </w:rPr>
      </w:pPr>
      <w:r w:rsidRPr="00CE5545">
        <w:rPr>
          <w:i/>
          <w:sz w:val="22"/>
          <w:szCs w:val="22"/>
        </w:rPr>
        <w:t>л/с 04422000120;</w:t>
      </w:r>
    </w:p>
    <w:p w:rsidR="00CE5545" w:rsidRPr="00CE5545" w:rsidRDefault="00CE5545" w:rsidP="00CE5545">
      <w:pPr>
        <w:pStyle w:val="a3"/>
        <w:spacing w:line="276" w:lineRule="auto"/>
        <w:ind w:firstLine="709"/>
        <w:rPr>
          <w:i/>
          <w:sz w:val="22"/>
          <w:szCs w:val="22"/>
        </w:rPr>
      </w:pPr>
      <w:r w:rsidRPr="00CE5545">
        <w:rPr>
          <w:i/>
          <w:sz w:val="22"/>
          <w:szCs w:val="22"/>
        </w:rPr>
        <w:t>код дохода: 71011690020020000140;</w:t>
      </w:r>
    </w:p>
    <w:p w:rsidR="00CE5545" w:rsidRPr="00CE5545" w:rsidRDefault="00CE5545" w:rsidP="00CE5545">
      <w:pPr>
        <w:pStyle w:val="western"/>
        <w:spacing w:before="0" w:beforeAutospacing="0" w:after="0" w:afterAutospacing="0" w:line="276" w:lineRule="auto"/>
        <w:ind w:firstLine="709"/>
        <w:jc w:val="both"/>
        <w:rPr>
          <w:i/>
          <w:sz w:val="22"/>
          <w:szCs w:val="22"/>
        </w:rPr>
      </w:pPr>
      <w:r w:rsidRPr="00CE5545">
        <w:rPr>
          <w:i/>
          <w:sz w:val="22"/>
          <w:szCs w:val="22"/>
        </w:rPr>
        <w:t>ОКТМО 36701000.</w:t>
      </w:r>
    </w:p>
    <w:p w:rsidR="0047353E" w:rsidRPr="00A50B93" w:rsidRDefault="0047353E" w:rsidP="0047353E">
      <w:pPr>
        <w:shd w:val="clear" w:color="auto" w:fill="FFFFFF"/>
        <w:spacing w:line="276" w:lineRule="auto"/>
        <w:ind w:firstLine="567"/>
        <w:jc w:val="both"/>
        <w:rPr>
          <w:color w:val="000000"/>
          <w:sz w:val="22"/>
          <w:szCs w:val="22"/>
        </w:rPr>
      </w:pPr>
      <w:r w:rsidRPr="00A50B93">
        <w:rPr>
          <w:sz w:val="22"/>
          <w:szCs w:val="22"/>
        </w:rPr>
        <w:t>8.3.1.</w:t>
      </w:r>
      <w:r w:rsidRPr="00A50B93">
        <w:rPr>
          <w:color w:val="000000"/>
          <w:sz w:val="22"/>
          <w:szCs w:val="22"/>
        </w:rPr>
        <w:t xml:space="preserve"> </w:t>
      </w:r>
      <w:r w:rsidRPr="00A50B93">
        <w:rPr>
          <w:sz w:val="22"/>
          <w:szCs w:val="22"/>
        </w:rPr>
        <w:t xml:space="preserve">Пеня начисляется за каждый день просрочки исполнения Поставщиком обязательства, предусмотренного контрактом, </w:t>
      </w:r>
      <w:r w:rsidRPr="00A50B93">
        <w:rPr>
          <w:color w:val="000000"/>
          <w:sz w:val="22"/>
          <w:szCs w:val="22"/>
        </w:rPr>
        <w:t xml:space="preserve">в размере одной трехсотой действующей на дату уплаты пени </w:t>
      </w:r>
      <w:r w:rsidRPr="00A50B93">
        <w:rPr>
          <w:sz w:val="22"/>
          <w:szCs w:val="22"/>
        </w:rPr>
        <w:t xml:space="preserve">ключевой ставки </w:t>
      </w:r>
      <w:r w:rsidRPr="00A50B93">
        <w:rPr>
          <w:color w:val="000000"/>
          <w:sz w:val="22"/>
          <w:szCs w:val="22"/>
        </w:rPr>
        <w:t>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rsidR="0047353E" w:rsidRPr="00A50B93" w:rsidRDefault="0047353E" w:rsidP="0047353E">
      <w:pPr>
        <w:widowControl w:val="0"/>
        <w:autoSpaceDE w:val="0"/>
        <w:autoSpaceDN w:val="0"/>
        <w:adjustRightInd w:val="0"/>
        <w:spacing w:line="276" w:lineRule="auto"/>
        <w:ind w:firstLine="567"/>
        <w:jc w:val="both"/>
        <w:outlineLvl w:val="0"/>
        <w:rPr>
          <w:sz w:val="22"/>
          <w:szCs w:val="22"/>
        </w:rPr>
      </w:pPr>
      <w:r w:rsidRPr="00A50B93">
        <w:rPr>
          <w:sz w:val="22"/>
          <w:szCs w:val="22"/>
        </w:rPr>
        <w:t xml:space="preserve">8.3.2.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Поставщик выплачивает Заказчику штраф в размере (за исключением случаев, указанных в п.п. 8.3.3 – 8.3.5  настоящего контракта) </w:t>
      </w:r>
      <w:r w:rsidR="008E141F" w:rsidRPr="008E141F">
        <w:rPr>
          <w:sz w:val="22"/>
          <w:szCs w:val="22"/>
        </w:rPr>
        <w:t>575</w:t>
      </w:r>
      <w:r w:rsidR="008E141F">
        <w:rPr>
          <w:sz w:val="22"/>
          <w:szCs w:val="22"/>
        </w:rPr>
        <w:t xml:space="preserve"> </w:t>
      </w:r>
      <w:r w:rsidR="008E141F" w:rsidRPr="008E141F">
        <w:rPr>
          <w:sz w:val="22"/>
          <w:szCs w:val="22"/>
        </w:rPr>
        <w:t>344,73</w:t>
      </w:r>
      <w:r w:rsidR="008E141F">
        <w:rPr>
          <w:sz w:val="22"/>
          <w:szCs w:val="22"/>
        </w:rPr>
        <w:t xml:space="preserve"> </w:t>
      </w:r>
      <w:r w:rsidR="00A573C1">
        <w:rPr>
          <w:sz w:val="22"/>
          <w:szCs w:val="22"/>
        </w:rPr>
        <w:t>рублей</w:t>
      </w:r>
      <w:r w:rsidRPr="00397E4A">
        <w:rPr>
          <w:sz w:val="22"/>
          <w:szCs w:val="22"/>
        </w:rPr>
        <w:t>:</w:t>
      </w:r>
      <w:r w:rsidRPr="00397E4A">
        <w:rPr>
          <w:rStyle w:val="ae"/>
          <w:sz w:val="22"/>
          <w:szCs w:val="22"/>
        </w:rPr>
        <w:footnoteReference w:id="9"/>
      </w:r>
    </w:p>
    <w:p w:rsidR="0047353E" w:rsidRPr="00A50B93" w:rsidRDefault="0047353E" w:rsidP="0047353E">
      <w:pPr>
        <w:shd w:val="clear" w:color="auto" w:fill="FFFFFF"/>
        <w:spacing w:line="276" w:lineRule="auto"/>
        <w:ind w:firstLine="567"/>
        <w:jc w:val="both"/>
        <w:rPr>
          <w:color w:val="000000"/>
          <w:sz w:val="22"/>
          <w:szCs w:val="22"/>
        </w:rPr>
      </w:pPr>
      <w:r w:rsidRPr="00A50B93">
        <w:rPr>
          <w:color w:val="000000"/>
          <w:sz w:val="22"/>
          <w:szCs w:val="22"/>
        </w:rPr>
        <w:t>а) 10 процентов цены контракта (этапа) в случае, если цена контракта (этапа) не превышает 3 млн. рублей;</w:t>
      </w:r>
    </w:p>
    <w:p w:rsidR="0047353E" w:rsidRPr="00A50B93" w:rsidRDefault="0047353E" w:rsidP="0047353E">
      <w:pPr>
        <w:shd w:val="clear" w:color="auto" w:fill="FFFFFF"/>
        <w:spacing w:line="276" w:lineRule="auto"/>
        <w:ind w:firstLine="567"/>
        <w:jc w:val="both"/>
        <w:rPr>
          <w:color w:val="000000"/>
          <w:sz w:val="22"/>
          <w:szCs w:val="22"/>
        </w:rPr>
      </w:pPr>
      <w:r w:rsidRPr="00A50B93">
        <w:rPr>
          <w:color w:val="000000"/>
          <w:sz w:val="22"/>
          <w:szCs w:val="22"/>
        </w:rPr>
        <w:t>б) 5 процентов цены контракта (этапа) в случае, если цена контракта (этапа) составляет от 3 млн. рублей до 50 млн. рублей (включительно);</w:t>
      </w:r>
    </w:p>
    <w:p w:rsidR="0047353E" w:rsidRPr="00A50B93" w:rsidRDefault="0047353E" w:rsidP="0047353E">
      <w:pPr>
        <w:shd w:val="clear" w:color="auto" w:fill="FFFFFF"/>
        <w:spacing w:line="276" w:lineRule="auto"/>
        <w:ind w:firstLine="567"/>
        <w:jc w:val="both"/>
        <w:rPr>
          <w:color w:val="000000"/>
          <w:sz w:val="22"/>
          <w:szCs w:val="22"/>
        </w:rPr>
      </w:pPr>
      <w:r w:rsidRPr="00A50B93">
        <w:rPr>
          <w:color w:val="000000"/>
          <w:sz w:val="22"/>
          <w:szCs w:val="22"/>
        </w:rPr>
        <w:t>в) 1 процент цены контракта (этапа) в случае, если цена контракта (этапа) составляет от 50 млн. рублей до 100 млн. рублей (включительно);</w:t>
      </w:r>
    </w:p>
    <w:p w:rsidR="0047353E" w:rsidRPr="00A50B93" w:rsidRDefault="0047353E" w:rsidP="0047353E">
      <w:pPr>
        <w:shd w:val="clear" w:color="auto" w:fill="FFFFFF"/>
        <w:spacing w:line="276" w:lineRule="auto"/>
        <w:ind w:firstLine="567"/>
        <w:jc w:val="both"/>
        <w:rPr>
          <w:color w:val="000000"/>
          <w:sz w:val="22"/>
          <w:szCs w:val="22"/>
        </w:rPr>
      </w:pPr>
      <w:r w:rsidRPr="00A50B93">
        <w:rPr>
          <w:color w:val="000000"/>
          <w:sz w:val="22"/>
          <w:szCs w:val="22"/>
        </w:rPr>
        <w:t>г) 0,5 процента цены контракта (этапа) в случае, если цена контракта (этапа) составляет от 100 млн. рублей до 500 млн. рублей (включительно);</w:t>
      </w:r>
    </w:p>
    <w:p w:rsidR="0047353E" w:rsidRPr="00A50B93" w:rsidRDefault="0047353E" w:rsidP="0047353E">
      <w:pPr>
        <w:shd w:val="clear" w:color="auto" w:fill="FFFFFF"/>
        <w:spacing w:line="276" w:lineRule="auto"/>
        <w:ind w:firstLine="567"/>
        <w:jc w:val="both"/>
        <w:rPr>
          <w:color w:val="000000"/>
          <w:sz w:val="22"/>
          <w:szCs w:val="22"/>
        </w:rPr>
      </w:pPr>
      <w:r w:rsidRPr="00A50B93">
        <w:rPr>
          <w:color w:val="000000"/>
          <w:sz w:val="22"/>
          <w:szCs w:val="22"/>
        </w:rPr>
        <w:t>д) 0,4 процента цены контракта (этапа) в случае, если цена контракта (этапа) составляет от 500 млн. рублей до 1 млрд. рублей (включительно);</w:t>
      </w:r>
    </w:p>
    <w:p w:rsidR="0047353E" w:rsidRPr="00A50B93" w:rsidRDefault="0047353E" w:rsidP="0047353E">
      <w:pPr>
        <w:shd w:val="clear" w:color="auto" w:fill="FFFFFF"/>
        <w:spacing w:line="276" w:lineRule="auto"/>
        <w:ind w:firstLine="567"/>
        <w:jc w:val="both"/>
        <w:rPr>
          <w:color w:val="000000"/>
          <w:sz w:val="22"/>
          <w:szCs w:val="22"/>
        </w:rPr>
      </w:pPr>
      <w:r w:rsidRPr="00A50B93">
        <w:rPr>
          <w:color w:val="000000"/>
          <w:sz w:val="22"/>
          <w:szCs w:val="22"/>
        </w:rPr>
        <w:t>е) 0,3 процента цены контракта (этапа) в случае, если цена контракта (этапа) составляет от 1 млрд. рублей до 2 млрд. рублей (включительно);</w:t>
      </w:r>
    </w:p>
    <w:p w:rsidR="0047353E" w:rsidRPr="00A50B93" w:rsidRDefault="0047353E" w:rsidP="0047353E">
      <w:pPr>
        <w:shd w:val="clear" w:color="auto" w:fill="FFFFFF"/>
        <w:spacing w:line="276" w:lineRule="auto"/>
        <w:ind w:firstLine="567"/>
        <w:jc w:val="both"/>
        <w:rPr>
          <w:color w:val="000000"/>
          <w:sz w:val="22"/>
          <w:szCs w:val="22"/>
        </w:rPr>
      </w:pPr>
      <w:r w:rsidRPr="00A50B93">
        <w:rPr>
          <w:color w:val="000000"/>
          <w:sz w:val="22"/>
          <w:szCs w:val="22"/>
        </w:rPr>
        <w:t>ж) 0,25 процента цены контракта (этапа) в случае, если цена контракта (этапа) составляет от 2 млрд. рублей до 5 млрд. рублей (включительно);</w:t>
      </w:r>
    </w:p>
    <w:p w:rsidR="0047353E" w:rsidRPr="00A50B93" w:rsidRDefault="0047353E" w:rsidP="0047353E">
      <w:pPr>
        <w:shd w:val="clear" w:color="auto" w:fill="FFFFFF"/>
        <w:spacing w:line="276" w:lineRule="auto"/>
        <w:ind w:firstLine="567"/>
        <w:jc w:val="both"/>
        <w:rPr>
          <w:color w:val="000000"/>
          <w:sz w:val="22"/>
          <w:szCs w:val="22"/>
        </w:rPr>
      </w:pPr>
      <w:r w:rsidRPr="00A50B93">
        <w:rPr>
          <w:color w:val="000000"/>
          <w:sz w:val="22"/>
          <w:szCs w:val="22"/>
        </w:rPr>
        <w:t>з) 0,2 процента цены контракта (этапа) в случае, если цена контракта (этапа) составляет от 5 млрд. рублей до 10 млрд. рублей (включительно);</w:t>
      </w:r>
    </w:p>
    <w:p w:rsidR="0047353E" w:rsidRPr="00A50B93" w:rsidRDefault="0047353E" w:rsidP="0047353E">
      <w:pPr>
        <w:shd w:val="clear" w:color="auto" w:fill="FFFFFF"/>
        <w:spacing w:line="276" w:lineRule="auto"/>
        <w:ind w:firstLine="567"/>
        <w:jc w:val="both"/>
        <w:rPr>
          <w:color w:val="000000"/>
          <w:sz w:val="22"/>
          <w:szCs w:val="22"/>
        </w:rPr>
      </w:pPr>
      <w:r w:rsidRPr="00A50B93">
        <w:rPr>
          <w:color w:val="000000"/>
          <w:sz w:val="22"/>
          <w:szCs w:val="22"/>
        </w:rPr>
        <w:t>и) 0,1 процента цены контракта (этапа) в случае, если цена контракта (этапа) превышает 10 млрд. рублей.</w:t>
      </w:r>
    </w:p>
    <w:p w:rsidR="0047353E" w:rsidRPr="00A573C1" w:rsidRDefault="0047353E" w:rsidP="00A573C1">
      <w:pPr>
        <w:shd w:val="clear" w:color="auto" w:fill="FFFFFF"/>
        <w:spacing w:line="276" w:lineRule="auto"/>
        <w:ind w:firstLine="567"/>
        <w:jc w:val="both"/>
        <w:rPr>
          <w:sz w:val="22"/>
          <w:szCs w:val="22"/>
        </w:rPr>
      </w:pPr>
      <w:r w:rsidRPr="00C738CF">
        <w:rPr>
          <w:sz w:val="22"/>
          <w:szCs w:val="22"/>
        </w:rPr>
        <w:t xml:space="preserve">8.3.3. За каждый факт неисполнения или ненадлежащего исполнения Поставщиком обязательств, предусмотренных </w:t>
      </w:r>
      <w:r>
        <w:rPr>
          <w:sz w:val="22"/>
          <w:szCs w:val="22"/>
        </w:rPr>
        <w:t>к</w:t>
      </w:r>
      <w:r w:rsidRPr="00C738CF">
        <w:rPr>
          <w:sz w:val="22"/>
          <w:szCs w:val="22"/>
        </w:rPr>
        <w:t xml:space="preserve">онтрактом, заключенным по результатам </w:t>
      </w:r>
      <w:r w:rsidRPr="00C738CF">
        <w:rPr>
          <w:color w:val="000000"/>
          <w:sz w:val="22"/>
          <w:szCs w:val="22"/>
        </w:rPr>
        <w:t xml:space="preserve">определения поставщика в соответствии с пунктом 1 части 1 статьи 30 </w:t>
      </w:r>
      <w:r w:rsidRPr="00C738CF">
        <w:rPr>
          <w:sz w:val="22"/>
          <w:szCs w:val="22"/>
        </w:rPr>
        <w:t>Закона о КС</w:t>
      </w:r>
      <w:r w:rsidRPr="00C738CF">
        <w:rPr>
          <w:color w:val="000000"/>
          <w:sz w:val="22"/>
          <w:szCs w:val="22"/>
        </w:rPr>
        <w:t xml:space="preserve">, за исключением просрочки исполнения обязательств (в том </w:t>
      </w:r>
      <w:r w:rsidRPr="00C738CF">
        <w:rPr>
          <w:color w:val="000000"/>
          <w:sz w:val="22"/>
          <w:szCs w:val="22"/>
        </w:rPr>
        <w:lastRenderedPageBreak/>
        <w:t xml:space="preserve">числе гарантийного обязательства), предусмотренных </w:t>
      </w:r>
      <w:r>
        <w:rPr>
          <w:color w:val="000000"/>
          <w:sz w:val="22"/>
          <w:szCs w:val="22"/>
        </w:rPr>
        <w:t>к</w:t>
      </w:r>
      <w:r w:rsidRPr="00C738CF">
        <w:rPr>
          <w:color w:val="000000"/>
          <w:sz w:val="22"/>
          <w:szCs w:val="22"/>
        </w:rPr>
        <w:t xml:space="preserve">онтрактом, Поставщик уплачивает Заказчику штраф в размере </w:t>
      </w:r>
      <w:r w:rsidRPr="00795168">
        <w:rPr>
          <w:rFonts w:eastAsia="Calibri"/>
          <w:color w:val="000000"/>
          <w:sz w:val="22"/>
          <w:szCs w:val="22"/>
          <w:lang w:eastAsia="en-US"/>
        </w:rPr>
        <w:t>1 процента цены контракта (этапа), но не более 5 тыс. рублей и не менее 1 тыс. руб.</w:t>
      </w:r>
      <w:r w:rsidRPr="00795168">
        <w:rPr>
          <w:color w:val="000000"/>
          <w:sz w:val="22"/>
          <w:szCs w:val="22"/>
        </w:rPr>
        <w:t>:</w:t>
      </w:r>
      <w:r w:rsidR="00A573C1">
        <w:rPr>
          <w:sz w:val="22"/>
          <w:szCs w:val="22"/>
        </w:rPr>
        <w:t xml:space="preserve"> </w:t>
      </w:r>
      <w:r w:rsidR="00A573C1">
        <w:rPr>
          <w:color w:val="000000"/>
          <w:sz w:val="22"/>
          <w:szCs w:val="22"/>
        </w:rPr>
        <w:t>5000,00 рублей</w:t>
      </w:r>
      <w:r w:rsidRPr="00C738CF">
        <w:rPr>
          <w:color w:val="000000"/>
          <w:sz w:val="22"/>
          <w:szCs w:val="22"/>
          <w:vertAlign w:val="superscript"/>
        </w:rPr>
        <w:footnoteReference w:id="10"/>
      </w:r>
      <w:r w:rsidRPr="00795168">
        <w:rPr>
          <w:color w:val="000000"/>
          <w:sz w:val="22"/>
          <w:szCs w:val="22"/>
        </w:rPr>
        <w:t>.</w:t>
      </w:r>
    </w:p>
    <w:p w:rsidR="0047353E" w:rsidRPr="00397E4A" w:rsidRDefault="0047353E" w:rsidP="0047353E">
      <w:pPr>
        <w:shd w:val="clear" w:color="auto" w:fill="FFFFFF"/>
        <w:spacing w:line="276" w:lineRule="auto"/>
        <w:ind w:firstLine="567"/>
        <w:jc w:val="both"/>
        <w:rPr>
          <w:sz w:val="22"/>
          <w:szCs w:val="22"/>
        </w:rPr>
      </w:pPr>
      <w:r w:rsidRPr="00397E4A">
        <w:rPr>
          <w:sz w:val="22"/>
          <w:szCs w:val="22"/>
        </w:rPr>
        <w:t xml:space="preserve">8.3.4.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Законом о КС),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Поставщик уплачивает Заказчику штраф в размере </w:t>
      </w:r>
      <w:r w:rsidR="00A573C1">
        <w:rPr>
          <w:sz w:val="22"/>
          <w:szCs w:val="22"/>
        </w:rPr>
        <w:t>576 262,71 руб.</w:t>
      </w:r>
      <w:r w:rsidRPr="00397E4A">
        <w:rPr>
          <w:sz w:val="22"/>
          <w:szCs w:val="22"/>
        </w:rPr>
        <w:t>:</w:t>
      </w:r>
      <w:r w:rsidRPr="00C738CF">
        <w:rPr>
          <w:color w:val="000000"/>
          <w:sz w:val="22"/>
          <w:szCs w:val="22"/>
          <w:vertAlign w:val="superscript"/>
        </w:rPr>
        <w:footnoteReference w:id="11"/>
      </w:r>
    </w:p>
    <w:p w:rsidR="0047353E" w:rsidRPr="00397E4A" w:rsidRDefault="0047353E" w:rsidP="0047353E">
      <w:pPr>
        <w:shd w:val="clear" w:color="auto" w:fill="FFFFFF"/>
        <w:spacing w:line="276" w:lineRule="auto"/>
        <w:ind w:firstLine="567"/>
        <w:jc w:val="both"/>
        <w:rPr>
          <w:sz w:val="22"/>
          <w:szCs w:val="22"/>
        </w:rPr>
      </w:pPr>
      <w:r w:rsidRPr="00397E4A">
        <w:rPr>
          <w:sz w:val="22"/>
          <w:szCs w:val="22"/>
        </w:rPr>
        <w:t>а) в случае, если цена контракта не превышает начальную (максимальную) цену контракта:</w:t>
      </w:r>
    </w:p>
    <w:p w:rsidR="0047353E" w:rsidRPr="00397E4A" w:rsidRDefault="0047353E" w:rsidP="0047353E">
      <w:pPr>
        <w:shd w:val="clear" w:color="auto" w:fill="FFFFFF"/>
        <w:spacing w:line="276" w:lineRule="auto"/>
        <w:ind w:firstLine="567"/>
        <w:jc w:val="both"/>
        <w:rPr>
          <w:sz w:val="22"/>
          <w:szCs w:val="22"/>
        </w:rPr>
      </w:pPr>
      <w:r w:rsidRPr="00397E4A">
        <w:rPr>
          <w:sz w:val="22"/>
          <w:szCs w:val="22"/>
        </w:rPr>
        <w:t>10 процентов начальной (максимальной) цены контракта, если цена контракта не превышает 3 млн. рублей;</w:t>
      </w:r>
    </w:p>
    <w:p w:rsidR="0047353E" w:rsidRPr="00397E4A" w:rsidRDefault="0047353E" w:rsidP="0047353E">
      <w:pPr>
        <w:shd w:val="clear" w:color="auto" w:fill="FFFFFF"/>
        <w:spacing w:line="276" w:lineRule="auto"/>
        <w:ind w:firstLine="567"/>
        <w:jc w:val="both"/>
        <w:rPr>
          <w:sz w:val="22"/>
          <w:szCs w:val="22"/>
        </w:rPr>
      </w:pPr>
      <w:r w:rsidRPr="00397E4A">
        <w:rPr>
          <w:sz w:val="22"/>
          <w:szCs w:val="22"/>
        </w:rPr>
        <w:t>5 процентов начальной (максимальной) цены контракта, если цена контракта составляет от 3 млн. рублей до 50 млн. рублей (включительно);</w:t>
      </w:r>
    </w:p>
    <w:p w:rsidR="0047353E" w:rsidRPr="00397E4A" w:rsidRDefault="0047353E" w:rsidP="0047353E">
      <w:pPr>
        <w:shd w:val="clear" w:color="auto" w:fill="FFFFFF"/>
        <w:spacing w:line="276" w:lineRule="auto"/>
        <w:ind w:firstLine="567"/>
        <w:jc w:val="both"/>
        <w:rPr>
          <w:sz w:val="22"/>
          <w:szCs w:val="22"/>
        </w:rPr>
      </w:pPr>
      <w:r w:rsidRPr="00397E4A">
        <w:rPr>
          <w:sz w:val="22"/>
          <w:szCs w:val="22"/>
        </w:rPr>
        <w:t>1 процент начальной (максимальной) цены контракта, если цена контракта составляет от 50 млн. рублей до 100 млн. рублей (включительно);</w:t>
      </w:r>
    </w:p>
    <w:p w:rsidR="0047353E" w:rsidRPr="00397E4A" w:rsidRDefault="0047353E" w:rsidP="0047353E">
      <w:pPr>
        <w:shd w:val="clear" w:color="auto" w:fill="FFFFFF"/>
        <w:spacing w:line="276" w:lineRule="auto"/>
        <w:ind w:firstLine="567"/>
        <w:jc w:val="both"/>
        <w:rPr>
          <w:sz w:val="22"/>
          <w:szCs w:val="22"/>
        </w:rPr>
      </w:pPr>
      <w:r w:rsidRPr="00397E4A">
        <w:rPr>
          <w:sz w:val="22"/>
          <w:szCs w:val="22"/>
        </w:rPr>
        <w:t>б) в случае, если цена контракта превышает начальную (максимальную) цену контракта:</w:t>
      </w:r>
    </w:p>
    <w:p w:rsidR="0047353E" w:rsidRPr="00397E4A" w:rsidRDefault="0047353E" w:rsidP="0047353E">
      <w:pPr>
        <w:shd w:val="clear" w:color="auto" w:fill="FFFFFF"/>
        <w:spacing w:line="276" w:lineRule="auto"/>
        <w:ind w:firstLine="567"/>
        <w:jc w:val="both"/>
        <w:rPr>
          <w:sz w:val="22"/>
          <w:szCs w:val="22"/>
        </w:rPr>
      </w:pPr>
      <w:r w:rsidRPr="00397E4A">
        <w:rPr>
          <w:sz w:val="22"/>
          <w:szCs w:val="22"/>
        </w:rPr>
        <w:t>10 процентов цены контракта, если цена контракта не превышает 3 млн. рублей;</w:t>
      </w:r>
    </w:p>
    <w:p w:rsidR="0047353E" w:rsidRPr="00397E4A" w:rsidRDefault="0047353E" w:rsidP="0047353E">
      <w:pPr>
        <w:shd w:val="clear" w:color="auto" w:fill="FFFFFF"/>
        <w:spacing w:line="276" w:lineRule="auto"/>
        <w:ind w:firstLine="567"/>
        <w:jc w:val="both"/>
        <w:rPr>
          <w:sz w:val="22"/>
          <w:szCs w:val="22"/>
        </w:rPr>
      </w:pPr>
      <w:r w:rsidRPr="00397E4A">
        <w:rPr>
          <w:sz w:val="22"/>
          <w:szCs w:val="22"/>
        </w:rPr>
        <w:t>5 процентов цены контракта, если цена контракта составляет от 3 млн. рублей до 50 млн. рублей (включительно);</w:t>
      </w:r>
    </w:p>
    <w:p w:rsidR="0047353E" w:rsidRPr="0055128A" w:rsidRDefault="0047353E" w:rsidP="0047353E">
      <w:pPr>
        <w:shd w:val="clear" w:color="auto" w:fill="FFFFFF"/>
        <w:spacing w:line="276" w:lineRule="auto"/>
        <w:ind w:firstLine="567"/>
        <w:jc w:val="both"/>
        <w:rPr>
          <w:sz w:val="22"/>
          <w:szCs w:val="22"/>
        </w:rPr>
      </w:pPr>
      <w:r w:rsidRPr="00397E4A">
        <w:rPr>
          <w:sz w:val="22"/>
          <w:szCs w:val="22"/>
        </w:rPr>
        <w:t>1 процент цены контракта, если цена контракта составляет от 50 млн. рублей до 100 млн. рублей (включительно).</w:t>
      </w:r>
    </w:p>
    <w:p w:rsidR="0047353E" w:rsidRPr="00A50B93" w:rsidRDefault="0047353E" w:rsidP="0047353E">
      <w:pPr>
        <w:shd w:val="clear" w:color="auto" w:fill="FFFFFF"/>
        <w:spacing w:line="276" w:lineRule="auto"/>
        <w:ind w:firstLine="567"/>
        <w:jc w:val="both"/>
        <w:rPr>
          <w:color w:val="000000"/>
          <w:sz w:val="22"/>
          <w:szCs w:val="22"/>
        </w:rPr>
      </w:pPr>
      <w:r w:rsidRPr="00A50B93">
        <w:rPr>
          <w:sz w:val="22"/>
          <w:szCs w:val="22"/>
        </w:rPr>
        <w:t xml:space="preserve">8.3.5. За каждый факт неисполнения или ненадлежащего исполнения Поставщиком </w:t>
      </w:r>
      <w:r w:rsidRPr="00A50B93">
        <w:rPr>
          <w:color w:val="000000"/>
          <w:sz w:val="22"/>
          <w:szCs w:val="22"/>
        </w:rPr>
        <w:t xml:space="preserve">обязательства, предусмотренного контрактом, которое не имеет стоимостного выражения, Поставщик уплачивает Заказчику штраф в размере </w:t>
      </w:r>
      <w:r w:rsidR="00A573C1">
        <w:rPr>
          <w:sz w:val="22"/>
          <w:szCs w:val="22"/>
        </w:rPr>
        <w:t>5000,00</w:t>
      </w:r>
      <w:r w:rsidRPr="00A50B93">
        <w:rPr>
          <w:sz w:val="22"/>
          <w:szCs w:val="22"/>
        </w:rPr>
        <w:t xml:space="preserve"> руб</w:t>
      </w:r>
      <w:r w:rsidRPr="00397E4A">
        <w:rPr>
          <w:sz w:val="22"/>
          <w:szCs w:val="22"/>
        </w:rPr>
        <w:t>.</w:t>
      </w:r>
      <w:r w:rsidRPr="00397E4A">
        <w:rPr>
          <w:color w:val="000000"/>
          <w:sz w:val="22"/>
          <w:szCs w:val="22"/>
        </w:rPr>
        <w:t>:</w:t>
      </w:r>
      <w:r w:rsidRPr="00397E4A">
        <w:rPr>
          <w:rStyle w:val="ae"/>
          <w:sz w:val="22"/>
          <w:szCs w:val="22"/>
        </w:rPr>
        <w:t xml:space="preserve"> </w:t>
      </w:r>
      <w:r w:rsidRPr="00397E4A">
        <w:rPr>
          <w:rStyle w:val="ae"/>
          <w:sz w:val="22"/>
          <w:szCs w:val="22"/>
        </w:rPr>
        <w:footnoteReference w:id="12"/>
      </w:r>
    </w:p>
    <w:p w:rsidR="0047353E" w:rsidRPr="00A50B93" w:rsidRDefault="0047353E" w:rsidP="0047353E">
      <w:pPr>
        <w:shd w:val="clear" w:color="auto" w:fill="FFFFFF"/>
        <w:spacing w:line="276" w:lineRule="auto"/>
        <w:ind w:firstLine="567"/>
        <w:jc w:val="both"/>
        <w:rPr>
          <w:color w:val="000000"/>
          <w:sz w:val="22"/>
          <w:szCs w:val="22"/>
        </w:rPr>
      </w:pPr>
      <w:r w:rsidRPr="00A50B93">
        <w:rPr>
          <w:color w:val="000000"/>
          <w:sz w:val="22"/>
          <w:szCs w:val="22"/>
        </w:rPr>
        <w:t>а) 1000 рублей, если цена контракта не превышает 3 млн. рублей;</w:t>
      </w:r>
    </w:p>
    <w:p w:rsidR="0047353E" w:rsidRPr="00A50B93" w:rsidRDefault="0047353E" w:rsidP="0047353E">
      <w:pPr>
        <w:shd w:val="clear" w:color="auto" w:fill="FFFFFF"/>
        <w:spacing w:line="276" w:lineRule="auto"/>
        <w:ind w:firstLine="567"/>
        <w:jc w:val="both"/>
        <w:rPr>
          <w:color w:val="000000"/>
          <w:sz w:val="22"/>
          <w:szCs w:val="22"/>
        </w:rPr>
      </w:pPr>
      <w:r w:rsidRPr="00A50B93">
        <w:rPr>
          <w:color w:val="000000"/>
          <w:sz w:val="22"/>
          <w:szCs w:val="22"/>
        </w:rPr>
        <w:t>б) 5000 рублей, если цена контракта составляет от 3 млн. рублей до 50 млн. рублей (включительно);</w:t>
      </w:r>
    </w:p>
    <w:p w:rsidR="0047353E" w:rsidRPr="00A50B93" w:rsidRDefault="0047353E" w:rsidP="0047353E">
      <w:pPr>
        <w:shd w:val="clear" w:color="auto" w:fill="FFFFFF"/>
        <w:spacing w:line="276" w:lineRule="auto"/>
        <w:ind w:firstLine="567"/>
        <w:jc w:val="both"/>
        <w:rPr>
          <w:color w:val="000000"/>
          <w:sz w:val="22"/>
          <w:szCs w:val="22"/>
        </w:rPr>
      </w:pPr>
      <w:r w:rsidRPr="00A50B93">
        <w:rPr>
          <w:color w:val="000000"/>
          <w:sz w:val="22"/>
          <w:szCs w:val="22"/>
        </w:rPr>
        <w:t>в) 10000 рублей, если цена контракта составляет от 50 млн. рублей до 100 млн. рублей (включительно);</w:t>
      </w:r>
    </w:p>
    <w:p w:rsidR="0047353E" w:rsidRPr="00A50B93" w:rsidRDefault="0047353E" w:rsidP="0047353E">
      <w:pPr>
        <w:shd w:val="clear" w:color="auto" w:fill="FFFFFF"/>
        <w:spacing w:line="276" w:lineRule="auto"/>
        <w:ind w:firstLine="567"/>
        <w:jc w:val="both"/>
        <w:rPr>
          <w:color w:val="000000"/>
          <w:sz w:val="22"/>
          <w:szCs w:val="22"/>
        </w:rPr>
      </w:pPr>
      <w:r w:rsidRPr="00A50B93">
        <w:rPr>
          <w:color w:val="000000"/>
          <w:sz w:val="22"/>
          <w:szCs w:val="22"/>
        </w:rPr>
        <w:t>г) 100000 рублей, если цена контракта превышает 100 млн. рублей.</w:t>
      </w:r>
    </w:p>
    <w:p w:rsidR="0047353E" w:rsidRPr="00A50B93" w:rsidRDefault="0047353E" w:rsidP="0047353E">
      <w:pPr>
        <w:shd w:val="clear" w:color="auto" w:fill="FFFFFF"/>
        <w:spacing w:line="276" w:lineRule="auto"/>
        <w:ind w:firstLine="567"/>
        <w:jc w:val="both"/>
        <w:rPr>
          <w:color w:val="000000"/>
          <w:sz w:val="22"/>
          <w:szCs w:val="22"/>
        </w:rPr>
      </w:pPr>
      <w:r w:rsidRPr="00A50B93">
        <w:rPr>
          <w:sz w:val="22"/>
          <w:szCs w:val="22"/>
        </w:rPr>
        <w:t xml:space="preserve">8.3.6.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Поставщик несет ответственность в виде штрафа, устанавливаемого в размере 5 процентов  объема такого привлечения, установленного контрактом </w:t>
      </w:r>
      <w:r w:rsidRPr="00A50B93">
        <w:rPr>
          <w:rStyle w:val="ae"/>
          <w:sz w:val="22"/>
          <w:szCs w:val="22"/>
        </w:rPr>
        <w:footnoteReference w:id="13"/>
      </w:r>
      <w:r w:rsidRPr="00A50B93">
        <w:rPr>
          <w:sz w:val="22"/>
          <w:szCs w:val="22"/>
        </w:rPr>
        <w:t>.</w:t>
      </w:r>
    </w:p>
    <w:p w:rsidR="0047353E" w:rsidRPr="00A50B93" w:rsidRDefault="0047353E" w:rsidP="0047353E">
      <w:pPr>
        <w:pStyle w:val="ConsPlusNormal"/>
        <w:widowControl/>
        <w:spacing w:line="276" w:lineRule="auto"/>
        <w:ind w:firstLine="567"/>
        <w:jc w:val="both"/>
        <w:rPr>
          <w:rFonts w:ascii="Times New Roman" w:hAnsi="Times New Roman" w:cs="Times New Roman"/>
          <w:sz w:val="22"/>
          <w:szCs w:val="22"/>
        </w:rPr>
      </w:pPr>
      <w:r w:rsidRPr="00A50B93">
        <w:rPr>
          <w:rFonts w:ascii="Times New Roman" w:hAnsi="Times New Roman" w:cs="Times New Roman"/>
          <w:sz w:val="22"/>
          <w:szCs w:val="22"/>
        </w:rPr>
        <w:t xml:space="preserve">8.3.7. За непредоставление Поставщиком информации обо всех соисполнителях, субподрядчиках, заключивших договор или договоры с Поставщиком, цена которого или общая цена которых составляет более чем десять процентов цены контракта, Заказчик взыскивает с Поставщика пени в размере одной трехсотой действующей на дату уплаты пени ключевой ставки Центрального банка Российской Федерации от цены договора, заключенного Поставщиком с соисполнителем, субподрядчиком. Пеня подлежит начислению за каждый день просрочки исполнения такого обязательства </w:t>
      </w:r>
      <w:r w:rsidRPr="00A50B93">
        <w:rPr>
          <w:rStyle w:val="ae"/>
          <w:rFonts w:ascii="Times New Roman" w:hAnsi="Times New Roman" w:cs="Times New Roman"/>
          <w:sz w:val="22"/>
          <w:szCs w:val="22"/>
        </w:rPr>
        <w:footnoteReference w:id="14"/>
      </w:r>
      <w:r w:rsidRPr="00A50B93">
        <w:rPr>
          <w:rFonts w:ascii="Times New Roman" w:hAnsi="Times New Roman" w:cs="Times New Roman"/>
          <w:sz w:val="22"/>
          <w:szCs w:val="22"/>
        </w:rPr>
        <w:t>.</w:t>
      </w:r>
    </w:p>
    <w:p w:rsidR="0047353E" w:rsidRPr="00A50B93" w:rsidRDefault="0047353E" w:rsidP="0047353E">
      <w:pPr>
        <w:shd w:val="clear" w:color="auto" w:fill="FFFFFF"/>
        <w:spacing w:line="276" w:lineRule="auto"/>
        <w:ind w:firstLine="567"/>
        <w:jc w:val="both"/>
        <w:rPr>
          <w:color w:val="000000"/>
          <w:sz w:val="22"/>
          <w:szCs w:val="22"/>
        </w:rPr>
      </w:pPr>
      <w:r w:rsidRPr="00A50B93">
        <w:rPr>
          <w:color w:val="000000"/>
          <w:sz w:val="22"/>
          <w:szCs w:val="22"/>
        </w:rPr>
        <w:lastRenderedPageBreak/>
        <w:t>8.3.8. За каждый день просрочки исполнения Поставщиком обязательства, предусмотренного пунктом 10.9 контракта, начисляется пеня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rsidR="0047353E" w:rsidRPr="00A50B93" w:rsidRDefault="0047353E" w:rsidP="0047353E">
      <w:pPr>
        <w:pStyle w:val="ConsPlusNormal"/>
        <w:widowControl/>
        <w:spacing w:line="276" w:lineRule="auto"/>
        <w:ind w:firstLine="567"/>
        <w:jc w:val="both"/>
        <w:rPr>
          <w:rFonts w:ascii="Times New Roman" w:hAnsi="Times New Roman" w:cs="Times New Roman"/>
          <w:sz w:val="22"/>
          <w:szCs w:val="22"/>
        </w:rPr>
      </w:pPr>
      <w:r w:rsidRPr="00A50B93">
        <w:rPr>
          <w:rFonts w:ascii="Times New Roman" w:hAnsi="Times New Roman" w:cs="Times New Roman"/>
          <w:sz w:val="22"/>
          <w:szCs w:val="22"/>
        </w:rPr>
        <w:t>8.4. Взыскание неустоек (пеней, штрафов) производится за счет обеспечения по контракту, указанного в разделе 10 контракта. Взыскание с обеспечения контракта осуществляется по требованию Заказчика во внесудебном порядке. В случае недостаточности средств обеспечения контракта или неполучения средств из обеспечения в установленный в обеспечении срок, взыскание осуществляется с Поставщика в добровольном порядке либо в судебном порядке.</w:t>
      </w:r>
    </w:p>
    <w:p w:rsidR="0047353E" w:rsidRPr="00A50B93" w:rsidRDefault="0047353E" w:rsidP="0047353E">
      <w:pPr>
        <w:widowControl w:val="0"/>
        <w:autoSpaceDE w:val="0"/>
        <w:autoSpaceDN w:val="0"/>
        <w:adjustRightInd w:val="0"/>
        <w:spacing w:line="276" w:lineRule="auto"/>
        <w:ind w:firstLine="567"/>
        <w:jc w:val="both"/>
        <w:outlineLvl w:val="0"/>
        <w:rPr>
          <w:sz w:val="22"/>
          <w:szCs w:val="22"/>
        </w:rPr>
      </w:pPr>
      <w:r w:rsidRPr="00A50B93">
        <w:rPr>
          <w:sz w:val="22"/>
          <w:szCs w:val="22"/>
        </w:rPr>
        <w:t>8.5.  В случае установления уполномоченными контрольными органами фактов завышения объема поставленного товара и/или его стоимости Поставщик осуществляет возврат Заказчику излишне уплаченных денежных средств в течение 5 (пяти) банковских дней после получения от Заказчика соответствующего уведомления.</w:t>
      </w:r>
    </w:p>
    <w:p w:rsidR="0047353E" w:rsidRPr="00C738CF" w:rsidRDefault="0047353E" w:rsidP="0047353E">
      <w:pPr>
        <w:shd w:val="clear" w:color="auto" w:fill="FFFFFF"/>
        <w:spacing w:line="276" w:lineRule="auto"/>
        <w:jc w:val="both"/>
        <w:rPr>
          <w:color w:val="000000"/>
          <w:sz w:val="22"/>
          <w:szCs w:val="22"/>
        </w:rPr>
      </w:pPr>
      <w:r w:rsidRPr="00A50B93">
        <w:rPr>
          <w:sz w:val="22"/>
          <w:szCs w:val="22"/>
        </w:rPr>
        <w:t xml:space="preserve">           8.6. </w:t>
      </w:r>
      <w:r>
        <w:rPr>
          <w:color w:val="000000"/>
          <w:sz w:val="22"/>
          <w:szCs w:val="22"/>
        </w:rPr>
        <w:t xml:space="preserve"> </w:t>
      </w:r>
      <w:r w:rsidRPr="00C738CF">
        <w:rPr>
          <w:color w:val="000000"/>
          <w:sz w:val="22"/>
          <w:szCs w:val="22"/>
        </w:rPr>
        <w:t xml:space="preserve">Общая сумма </w:t>
      </w:r>
      <w:r w:rsidRPr="00795168">
        <w:rPr>
          <w:color w:val="000000"/>
          <w:sz w:val="22"/>
          <w:szCs w:val="22"/>
        </w:rPr>
        <w:t>начисленных штрафов</w:t>
      </w:r>
      <w:r w:rsidRPr="00C738CF">
        <w:rPr>
          <w:color w:val="000000"/>
          <w:sz w:val="22"/>
          <w:szCs w:val="22"/>
        </w:rPr>
        <w:t xml:space="preserve"> за неисполнение или ненадлежащее исполнение Поставщиком обязательств, предусмотренных </w:t>
      </w:r>
      <w:r>
        <w:rPr>
          <w:color w:val="000000"/>
          <w:sz w:val="22"/>
          <w:szCs w:val="22"/>
        </w:rPr>
        <w:t>к</w:t>
      </w:r>
      <w:r w:rsidRPr="00C738CF">
        <w:rPr>
          <w:color w:val="000000"/>
          <w:sz w:val="22"/>
          <w:szCs w:val="22"/>
        </w:rPr>
        <w:t xml:space="preserve">онтрактом, не может превышать цену </w:t>
      </w:r>
      <w:r>
        <w:rPr>
          <w:color w:val="000000"/>
          <w:sz w:val="22"/>
          <w:szCs w:val="22"/>
        </w:rPr>
        <w:t>к</w:t>
      </w:r>
      <w:r w:rsidRPr="00C738CF">
        <w:rPr>
          <w:color w:val="000000"/>
          <w:sz w:val="22"/>
          <w:szCs w:val="22"/>
        </w:rPr>
        <w:t>онтракта.</w:t>
      </w:r>
    </w:p>
    <w:p w:rsidR="0047353E" w:rsidRPr="00C738CF" w:rsidRDefault="0047353E" w:rsidP="0047353E">
      <w:pPr>
        <w:shd w:val="clear" w:color="auto" w:fill="FFFFFF"/>
        <w:spacing w:line="285" w:lineRule="atLeast"/>
        <w:ind w:firstLine="708"/>
        <w:jc w:val="both"/>
        <w:rPr>
          <w:color w:val="000000"/>
          <w:sz w:val="22"/>
          <w:szCs w:val="22"/>
        </w:rPr>
      </w:pPr>
      <w:r w:rsidRPr="00C738CF">
        <w:rPr>
          <w:color w:val="000000"/>
          <w:sz w:val="22"/>
          <w:szCs w:val="22"/>
        </w:rPr>
        <w:t xml:space="preserve">Общая сумма </w:t>
      </w:r>
      <w:r w:rsidRPr="00795168">
        <w:rPr>
          <w:color w:val="000000"/>
          <w:sz w:val="22"/>
          <w:szCs w:val="22"/>
        </w:rPr>
        <w:t>начисленных штрафов</w:t>
      </w:r>
      <w:r w:rsidRPr="00C738CF">
        <w:rPr>
          <w:color w:val="000000"/>
          <w:sz w:val="22"/>
          <w:szCs w:val="22"/>
        </w:rPr>
        <w:t xml:space="preserve"> за ненадлежащее исполнение Заказчиком обязательств, предусмотренных </w:t>
      </w:r>
      <w:r>
        <w:rPr>
          <w:color w:val="000000"/>
          <w:sz w:val="22"/>
          <w:szCs w:val="22"/>
        </w:rPr>
        <w:t>к</w:t>
      </w:r>
      <w:r w:rsidRPr="00C738CF">
        <w:rPr>
          <w:color w:val="000000"/>
          <w:sz w:val="22"/>
          <w:szCs w:val="22"/>
        </w:rPr>
        <w:t xml:space="preserve">онтрактом, не может превышать цену </w:t>
      </w:r>
      <w:r>
        <w:rPr>
          <w:color w:val="000000"/>
          <w:sz w:val="22"/>
          <w:szCs w:val="22"/>
        </w:rPr>
        <w:t>к</w:t>
      </w:r>
      <w:r w:rsidRPr="00C738CF">
        <w:rPr>
          <w:color w:val="000000"/>
          <w:sz w:val="22"/>
          <w:szCs w:val="22"/>
        </w:rPr>
        <w:t>онтракта.</w:t>
      </w:r>
    </w:p>
    <w:p w:rsidR="0047353E" w:rsidRPr="00A50B93" w:rsidRDefault="0047353E" w:rsidP="0047353E">
      <w:pPr>
        <w:autoSpaceDE w:val="0"/>
        <w:autoSpaceDN w:val="0"/>
        <w:adjustRightInd w:val="0"/>
        <w:spacing w:line="276" w:lineRule="auto"/>
        <w:ind w:firstLine="540"/>
        <w:jc w:val="both"/>
        <w:rPr>
          <w:sz w:val="22"/>
          <w:szCs w:val="22"/>
        </w:rPr>
      </w:pPr>
      <w:r w:rsidRPr="00A50B93">
        <w:rPr>
          <w:sz w:val="22"/>
          <w:szCs w:val="22"/>
        </w:rPr>
        <w:t>8.7. Уплата неустоек не освобождает стороны от исполнения обязательств по данному контракту.</w:t>
      </w:r>
    </w:p>
    <w:p w:rsidR="0047353E" w:rsidRPr="00A50B93" w:rsidRDefault="0047353E" w:rsidP="0047353E">
      <w:pPr>
        <w:autoSpaceDE w:val="0"/>
        <w:autoSpaceDN w:val="0"/>
        <w:adjustRightInd w:val="0"/>
        <w:spacing w:line="276" w:lineRule="auto"/>
        <w:ind w:firstLine="567"/>
        <w:jc w:val="both"/>
        <w:rPr>
          <w:sz w:val="22"/>
          <w:szCs w:val="22"/>
        </w:rPr>
      </w:pPr>
      <w:r w:rsidRPr="00A50B93">
        <w:rPr>
          <w:sz w:val="22"/>
          <w:szCs w:val="22"/>
        </w:rPr>
        <w:t>8.8.Условия освобождения Сторон от ответственности:</w:t>
      </w:r>
    </w:p>
    <w:p w:rsidR="0047353E" w:rsidRPr="00A50B93" w:rsidRDefault="0047353E" w:rsidP="0047353E">
      <w:pPr>
        <w:autoSpaceDE w:val="0"/>
        <w:autoSpaceDN w:val="0"/>
        <w:adjustRightInd w:val="0"/>
        <w:spacing w:line="276" w:lineRule="auto"/>
        <w:ind w:firstLine="567"/>
        <w:jc w:val="both"/>
        <w:rPr>
          <w:sz w:val="22"/>
          <w:szCs w:val="22"/>
        </w:rPr>
      </w:pPr>
      <w:r w:rsidRPr="00A50B93">
        <w:rPr>
          <w:sz w:val="22"/>
          <w:szCs w:val="22"/>
        </w:rPr>
        <w:t>8.8.1.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47353E" w:rsidRPr="00A50B93" w:rsidRDefault="0047353E" w:rsidP="0047353E">
      <w:pPr>
        <w:autoSpaceDE w:val="0"/>
        <w:autoSpaceDN w:val="0"/>
        <w:adjustRightInd w:val="0"/>
        <w:spacing w:line="276" w:lineRule="auto"/>
        <w:ind w:firstLine="567"/>
        <w:jc w:val="both"/>
        <w:rPr>
          <w:sz w:val="22"/>
          <w:szCs w:val="22"/>
        </w:rPr>
      </w:pPr>
      <w:r w:rsidRPr="00A50B93">
        <w:rPr>
          <w:sz w:val="22"/>
          <w:szCs w:val="22"/>
        </w:rPr>
        <w:t>8.8.2. Стороны освобождаются от ответственности за частичное или полное неисполнение обязательств по настоящему  контракту в случае наступления обстоятельств непреодолимой силы (Форс-мажор). Для целей настоящего  контракта «Форс-мажор» означает событие, находящееся вне разумного контроля Стороны и приводящее к тому, что выполнение Стороной ее обязательств по  контракту становится невозможным или настолько бессмысленным, что в данных обстоятельствах считается невозможным, и включает, но не ограничивается такими явлениями, как война, волнения, общественные беспорядки, землетрясение, пожар, взрыв, буря, наводнение или другие неблагоприятные метеорологические условия, забастовки, локауты или другие события в промышленности (за исключением тех случаев, когда такие забастовки, локауты или другие события в промышленности находятся под контролем Стороны, стремящейся предотвратить Форс-мажор), конфискация или другие действия государственных органов.</w:t>
      </w:r>
    </w:p>
    <w:p w:rsidR="0047353E" w:rsidRPr="00A50B93" w:rsidRDefault="0047353E" w:rsidP="0047353E">
      <w:pPr>
        <w:autoSpaceDE w:val="0"/>
        <w:autoSpaceDN w:val="0"/>
        <w:adjustRightInd w:val="0"/>
        <w:spacing w:line="276" w:lineRule="auto"/>
        <w:ind w:firstLine="567"/>
        <w:jc w:val="both"/>
        <w:rPr>
          <w:sz w:val="22"/>
          <w:szCs w:val="22"/>
        </w:rPr>
      </w:pPr>
      <w:r w:rsidRPr="00A50B93">
        <w:rPr>
          <w:sz w:val="22"/>
          <w:szCs w:val="22"/>
        </w:rPr>
        <w:t>8.8.3. Форс-мажором не являются события, вызванные небрежностью или преднамеренным действием Стороны или соисполнителей, агентов или сотрудников Стороны, события, которые Сторона могла бы предусмотреть при должном прилежании, чтобы учесть их при заключении контракта и предотвратить или контролировать их при выполнении обязательств по настоящему контракту.</w:t>
      </w:r>
    </w:p>
    <w:p w:rsidR="0047353E" w:rsidRPr="00A50B93" w:rsidRDefault="0047353E" w:rsidP="0047353E">
      <w:pPr>
        <w:autoSpaceDE w:val="0"/>
        <w:autoSpaceDN w:val="0"/>
        <w:adjustRightInd w:val="0"/>
        <w:spacing w:line="276" w:lineRule="auto"/>
        <w:ind w:firstLine="567"/>
        <w:jc w:val="both"/>
        <w:rPr>
          <w:sz w:val="22"/>
          <w:szCs w:val="22"/>
        </w:rPr>
      </w:pPr>
      <w:r w:rsidRPr="00A50B93">
        <w:rPr>
          <w:sz w:val="22"/>
          <w:szCs w:val="22"/>
        </w:rPr>
        <w:t>8.8.4. Форс-мажором не является отсутствие достаточных средств или невыполнение каких-либо платежей, предусмотренных настоящим  контрактом.</w:t>
      </w:r>
    </w:p>
    <w:p w:rsidR="0047353E" w:rsidRPr="00A50B93" w:rsidRDefault="0047353E" w:rsidP="0047353E">
      <w:pPr>
        <w:autoSpaceDE w:val="0"/>
        <w:autoSpaceDN w:val="0"/>
        <w:adjustRightInd w:val="0"/>
        <w:spacing w:line="276" w:lineRule="auto"/>
        <w:ind w:firstLine="567"/>
        <w:jc w:val="both"/>
        <w:rPr>
          <w:sz w:val="22"/>
          <w:szCs w:val="22"/>
        </w:rPr>
      </w:pPr>
      <w:r w:rsidRPr="00A50B93">
        <w:rPr>
          <w:sz w:val="22"/>
          <w:szCs w:val="22"/>
        </w:rPr>
        <w:t>8.8.5. Сторона, пострадавшая от события Форс-мажора, обязана незамедлительно уведомить другую Сторону о возникновении такого события, виде и возможности продолжительности действия Форс-мажора. Факт Форс-мажора должен быть подтвержден соответствующими компетентными органами.</w:t>
      </w:r>
    </w:p>
    <w:p w:rsidR="0047353E" w:rsidRPr="00A50B93" w:rsidRDefault="0047353E" w:rsidP="0047353E">
      <w:pPr>
        <w:autoSpaceDE w:val="0"/>
        <w:autoSpaceDN w:val="0"/>
        <w:adjustRightInd w:val="0"/>
        <w:spacing w:line="276" w:lineRule="auto"/>
        <w:ind w:firstLine="567"/>
        <w:jc w:val="both"/>
        <w:rPr>
          <w:sz w:val="22"/>
          <w:szCs w:val="22"/>
        </w:rPr>
      </w:pPr>
      <w:r w:rsidRPr="00A50B93">
        <w:rPr>
          <w:sz w:val="22"/>
          <w:szCs w:val="22"/>
        </w:rPr>
        <w:t>8.8.6. Сторона, пострадавшая от события Форс-мажора, должна предпринять все разумные меры, чтобы в кратчайшие сроки преодолеть невозможность выполнения своих обязательств по настоящему контракту, а также уведомить другую Сторону о восстановлении нормальных условий.</w:t>
      </w:r>
    </w:p>
    <w:p w:rsidR="0047353E" w:rsidRPr="00A50B93" w:rsidRDefault="0047353E" w:rsidP="0047353E">
      <w:pPr>
        <w:autoSpaceDE w:val="0"/>
        <w:autoSpaceDN w:val="0"/>
        <w:adjustRightInd w:val="0"/>
        <w:spacing w:line="276" w:lineRule="auto"/>
        <w:ind w:firstLine="567"/>
        <w:jc w:val="both"/>
        <w:rPr>
          <w:b/>
          <w:sz w:val="22"/>
          <w:szCs w:val="22"/>
        </w:rPr>
      </w:pPr>
      <w:r w:rsidRPr="00A50B93">
        <w:rPr>
          <w:sz w:val="22"/>
          <w:szCs w:val="22"/>
        </w:rPr>
        <w:t>8.8.7. Стороны должны принять все разумные меры для сведения к минимуму последствий любого события Форс-мажора.</w:t>
      </w:r>
    </w:p>
    <w:p w:rsidR="00DC66EE" w:rsidRDefault="00DC66EE" w:rsidP="00FE38FF">
      <w:pPr>
        <w:spacing w:line="276" w:lineRule="auto"/>
        <w:jc w:val="center"/>
        <w:rPr>
          <w:b/>
          <w:sz w:val="22"/>
          <w:szCs w:val="22"/>
        </w:rPr>
      </w:pPr>
    </w:p>
    <w:p w:rsidR="003C782A" w:rsidRPr="00325690" w:rsidRDefault="000F3353" w:rsidP="00FE38FF">
      <w:pPr>
        <w:spacing w:line="276" w:lineRule="auto"/>
        <w:jc w:val="center"/>
        <w:rPr>
          <w:b/>
          <w:sz w:val="22"/>
          <w:szCs w:val="22"/>
        </w:rPr>
      </w:pPr>
      <w:r w:rsidRPr="00325690">
        <w:rPr>
          <w:b/>
          <w:sz w:val="22"/>
          <w:szCs w:val="22"/>
        </w:rPr>
        <w:t>9</w:t>
      </w:r>
      <w:r w:rsidR="003C782A" w:rsidRPr="00325690">
        <w:rPr>
          <w:b/>
          <w:sz w:val="22"/>
          <w:szCs w:val="22"/>
        </w:rPr>
        <w:t>. СРОКИ ДЕЙСТВИЯ КОНТРАКТА</w:t>
      </w:r>
    </w:p>
    <w:p w:rsidR="007907CE" w:rsidRPr="00325690" w:rsidRDefault="007907CE" w:rsidP="007907CE">
      <w:pPr>
        <w:pStyle w:val="a3"/>
        <w:spacing w:line="276" w:lineRule="auto"/>
        <w:rPr>
          <w:sz w:val="22"/>
          <w:szCs w:val="22"/>
        </w:rPr>
      </w:pPr>
      <w:r w:rsidRPr="00325690">
        <w:rPr>
          <w:sz w:val="22"/>
          <w:szCs w:val="22"/>
        </w:rPr>
        <w:t xml:space="preserve">9.1. Срок действия настоящего </w:t>
      </w:r>
      <w:r w:rsidR="00CE5545">
        <w:rPr>
          <w:sz w:val="22"/>
          <w:szCs w:val="22"/>
          <w:lang w:val="ru-RU"/>
        </w:rPr>
        <w:t>контракта</w:t>
      </w:r>
      <w:r w:rsidRPr="00325690">
        <w:rPr>
          <w:sz w:val="22"/>
          <w:szCs w:val="22"/>
        </w:rPr>
        <w:t xml:space="preserve"> устанавливается:</w:t>
      </w:r>
    </w:p>
    <w:p w:rsidR="007907CE" w:rsidRPr="00325690" w:rsidRDefault="007907CE" w:rsidP="007907CE">
      <w:pPr>
        <w:pStyle w:val="a3"/>
        <w:spacing w:line="276" w:lineRule="auto"/>
        <w:ind w:firstLine="0"/>
        <w:rPr>
          <w:sz w:val="22"/>
          <w:szCs w:val="22"/>
        </w:rPr>
      </w:pPr>
      <w:r w:rsidRPr="00325690">
        <w:rPr>
          <w:sz w:val="22"/>
          <w:szCs w:val="22"/>
        </w:rPr>
        <w:t xml:space="preserve">с даты подписания его обеими Сторонами по </w:t>
      </w:r>
      <w:r w:rsidR="00CE5545">
        <w:rPr>
          <w:sz w:val="22"/>
          <w:szCs w:val="22"/>
          <w:lang w:val="ru-RU"/>
        </w:rPr>
        <w:t>31.12.2019</w:t>
      </w:r>
      <w:r w:rsidRPr="00325690">
        <w:rPr>
          <w:sz w:val="22"/>
          <w:szCs w:val="22"/>
        </w:rPr>
        <w:t>.</w:t>
      </w:r>
    </w:p>
    <w:p w:rsidR="00D30152" w:rsidRPr="00325690" w:rsidRDefault="00D30152" w:rsidP="00D30152">
      <w:pPr>
        <w:pStyle w:val="a3"/>
        <w:spacing w:line="276" w:lineRule="auto"/>
        <w:ind w:firstLine="709"/>
        <w:rPr>
          <w:sz w:val="22"/>
          <w:szCs w:val="22"/>
        </w:rPr>
      </w:pPr>
      <w:r w:rsidRPr="00325690">
        <w:rPr>
          <w:sz w:val="22"/>
          <w:szCs w:val="22"/>
        </w:rPr>
        <w:lastRenderedPageBreak/>
        <w:t>Истечение срока действия контракта не освобождает Стороны от исполнения обязательств по нему в полном объеме.</w:t>
      </w:r>
    </w:p>
    <w:p w:rsidR="007907CE" w:rsidRPr="00325690" w:rsidRDefault="007907CE" w:rsidP="007907CE">
      <w:pPr>
        <w:pStyle w:val="a3"/>
        <w:spacing w:line="276" w:lineRule="auto"/>
        <w:rPr>
          <w:sz w:val="22"/>
          <w:szCs w:val="22"/>
        </w:rPr>
      </w:pPr>
      <w:r w:rsidRPr="00325690">
        <w:rPr>
          <w:sz w:val="22"/>
          <w:szCs w:val="22"/>
        </w:rPr>
        <w:t xml:space="preserve">9.2. Срок поставки товара: </w:t>
      </w:r>
      <w:r w:rsidR="00CE5545" w:rsidRPr="00CE5545">
        <w:rPr>
          <w:sz w:val="22"/>
          <w:szCs w:val="22"/>
          <w:lang w:val="ru-RU"/>
        </w:rPr>
        <w:t>с момента заключения контракта в течение 15 рабочих дней</w:t>
      </w:r>
      <w:r w:rsidRPr="00325690">
        <w:rPr>
          <w:sz w:val="22"/>
          <w:szCs w:val="22"/>
        </w:rPr>
        <w:t>.</w:t>
      </w:r>
    </w:p>
    <w:p w:rsidR="00DC66EE" w:rsidRDefault="00DC66EE" w:rsidP="00666884">
      <w:pPr>
        <w:autoSpaceDE w:val="0"/>
        <w:autoSpaceDN w:val="0"/>
        <w:adjustRightInd w:val="0"/>
        <w:spacing w:line="276" w:lineRule="auto"/>
        <w:jc w:val="center"/>
        <w:rPr>
          <w:b/>
          <w:bCs/>
          <w:sz w:val="22"/>
          <w:szCs w:val="22"/>
        </w:rPr>
      </w:pPr>
    </w:p>
    <w:p w:rsidR="00DC66EE" w:rsidRDefault="00DC66EE" w:rsidP="00666884">
      <w:pPr>
        <w:autoSpaceDE w:val="0"/>
        <w:autoSpaceDN w:val="0"/>
        <w:adjustRightInd w:val="0"/>
        <w:spacing w:line="276" w:lineRule="auto"/>
        <w:jc w:val="center"/>
        <w:rPr>
          <w:b/>
          <w:bCs/>
          <w:sz w:val="22"/>
          <w:szCs w:val="22"/>
        </w:rPr>
      </w:pPr>
    </w:p>
    <w:p w:rsidR="00666884" w:rsidRPr="00325690" w:rsidRDefault="00666884" w:rsidP="00666884">
      <w:pPr>
        <w:autoSpaceDE w:val="0"/>
        <w:autoSpaceDN w:val="0"/>
        <w:adjustRightInd w:val="0"/>
        <w:spacing w:line="276" w:lineRule="auto"/>
        <w:jc w:val="center"/>
        <w:rPr>
          <w:b/>
          <w:bCs/>
          <w:sz w:val="22"/>
          <w:szCs w:val="22"/>
        </w:rPr>
      </w:pPr>
      <w:r w:rsidRPr="00325690">
        <w:rPr>
          <w:b/>
          <w:bCs/>
          <w:sz w:val="22"/>
          <w:szCs w:val="22"/>
        </w:rPr>
        <w:t>10. ОБЕСПЕЧЕНИЕ ИСПОЛНЕНИЯ КОНТРАКТА</w:t>
      </w:r>
      <w:r w:rsidRPr="00325690">
        <w:rPr>
          <w:b/>
          <w:bCs/>
          <w:sz w:val="22"/>
          <w:szCs w:val="22"/>
          <w:vertAlign w:val="superscript"/>
        </w:rPr>
        <w:footnoteReference w:id="15"/>
      </w:r>
      <w:r w:rsidRPr="00325690">
        <w:rPr>
          <w:b/>
          <w:bCs/>
          <w:sz w:val="22"/>
          <w:szCs w:val="22"/>
        </w:rPr>
        <w:t xml:space="preserve"> И ГАРАНТИЙНЫХ ОБЯЗ</w:t>
      </w:r>
      <w:r w:rsidR="0069524A" w:rsidRPr="00325690">
        <w:rPr>
          <w:b/>
          <w:bCs/>
          <w:sz w:val="22"/>
          <w:szCs w:val="22"/>
        </w:rPr>
        <w:t>А</w:t>
      </w:r>
      <w:r w:rsidRPr="00325690">
        <w:rPr>
          <w:b/>
          <w:bCs/>
          <w:sz w:val="22"/>
          <w:szCs w:val="22"/>
        </w:rPr>
        <w:t>ТЕЛЬСТВ</w:t>
      </w:r>
      <w:r w:rsidRPr="00325690">
        <w:rPr>
          <w:rStyle w:val="ae"/>
          <w:b/>
          <w:bCs/>
          <w:sz w:val="22"/>
          <w:szCs w:val="22"/>
        </w:rPr>
        <w:footnoteReference w:id="16"/>
      </w:r>
    </w:p>
    <w:p w:rsidR="00666884" w:rsidRPr="00325690" w:rsidRDefault="00666884" w:rsidP="00726742">
      <w:pPr>
        <w:autoSpaceDE w:val="0"/>
        <w:autoSpaceDN w:val="0"/>
        <w:adjustRightInd w:val="0"/>
        <w:spacing w:line="276" w:lineRule="auto"/>
        <w:ind w:firstLine="540"/>
        <w:jc w:val="both"/>
        <w:rPr>
          <w:sz w:val="22"/>
          <w:szCs w:val="22"/>
        </w:rPr>
      </w:pPr>
      <w:r w:rsidRPr="00325690">
        <w:rPr>
          <w:sz w:val="22"/>
          <w:szCs w:val="22"/>
        </w:rPr>
        <w:t xml:space="preserve">10.1. В целях обеспечения исполнения обязательств по </w:t>
      </w:r>
      <w:r w:rsidR="002513AD" w:rsidRPr="00325690">
        <w:rPr>
          <w:sz w:val="22"/>
          <w:szCs w:val="22"/>
        </w:rPr>
        <w:t>к</w:t>
      </w:r>
      <w:r w:rsidRPr="00325690">
        <w:rPr>
          <w:sz w:val="22"/>
          <w:szCs w:val="22"/>
        </w:rPr>
        <w:t xml:space="preserve">онтракту Поставщик                          представляет Заказчику обеспечение исполнения </w:t>
      </w:r>
      <w:r w:rsidR="002513AD" w:rsidRPr="00325690">
        <w:rPr>
          <w:sz w:val="22"/>
          <w:szCs w:val="22"/>
        </w:rPr>
        <w:t>к</w:t>
      </w:r>
      <w:r w:rsidRPr="00325690">
        <w:rPr>
          <w:sz w:val="22"/>
          <w:szCs w:val="22"/>
        </w:rPr>
        <w:t>онтракта в форме</w:t>
      </w:r>
      <w:r w:rsidR="004258C9">
        <w:rPr>
          <w:sz w:val="22"/>
          <w:szCs w:val="22"/>
        </w:rPr>
        <w:t xml:space="preserve"> </w:t>
      </w:r>
      <w:r w:rsidR="004258C9" w:rsidRPr="004258C9">
        <w:rPr>
          <w:sz w:val="22"/>
          <w:szCs w:val="22"/>
        </w:rPr>
        <w:t>внесени</w:t>
      </w:r>
      <w:r w:rsidR="004258C9">
        <w:rPr>
          <w:sz w:val="22"/>
          <w:szCs w:val="22"/>
        </w:rPr>
        <w:t>я</w:t>
      </w:r>
      <w:r w:rsidR="004258C9" w:rsidRPr="004258C9">
        <w:rPr>
          <w:sz w:val="22"/>
          <w:szCs w:val="22"/>
        </w:rPr>
        <w:t xml:space="preserve">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находящимися во временном распоряжении Заказчика </w:t>
      </w:r>
      <w:r w:rsidRPr="00325690">
        <w:rPr>
          <w:sz w:val="22"/>
          <w:szCs w:val="22"/>
        </w:rPr>
        <w:t>(банковской гарантии, выданной банком и соответствующей требованиям статьи 45 Закона о КС</w:t>
      </w:r>
      <w:r w:rsidRPr="00325690">
        <w:rPr>
          <w:sz w:val="22"/>
          <w:szCs w:val="22"/>
          <w:vertAlign w:val="superscript"/>
        </w:rPr>
        <w:footnoteReference w:id="17"/>
      </w:r>
      <w:r w:rsidRPr="00325690">
        <w:rPr>
          <w:sz w:val="22"/>
          <w:szCs w:val="22"/>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находящимися во временном распоряжении Заказчика) на срок до </w:t>
      </w:r>
      <w:r w:rsidRPr="00325690">
        <w:rPr>
          <w:rFonts w:eastAsia="Calibri"/>
          <w:sz w:val="22"/>
          <w:szCs w:val="22"/>
        </w:rPr>
        <w:t>исполнения основного обязательства Поставщиком</w:t>
      </w:r>
      <w:r w:rsidRPr="00325690">
        <w:rPr>
          <w:sz w:val="22"/>
          <w:szCs w:val="22"/>
        </w:rPr>
        <w:t>.</w:t>
      </w:r>
    </w:p>
    <w:p w:rsidR="00880E99" w:rsidRPr="00325690" w:rsidRDefault="00880E99" w:rsidP="00CD750D">
      <w:pPr>
        <w:spacing w:line="276" w:lineRule="auto"/>
        <w:ind w:firstLine="709"/>
        <w:jc w:val="both"/>
        <w:rPr>
          <w:i/>
          <w:noProof/>
          <w:sz w:val="22"/>
          <w:szCs w:val="22"/>
        </w:rPr>
      </w:pPr>
      <w:r w:rsidRPr="00325690">
        <w:rPr>
          <w:sz w:val="22"/>
          <w:szCs w:val="22"/>
        </w:rPr>
        <w:t>Поставщик предоставляет обеспечение исполнения контракта на сумму:</w:t>
      </w:r>
      <w:r w:rsidRPr="00325690">
        <w:rPr>
          <w:i/>
          <w:noProof/>
          <w:sz w:val="22"/>
          <w:szCs w:val="22"/>
        </w:rPr>
        <w:t xml:space="preserve"> </w:t>
      </w:r>
      <w:r w:rsidR="008E141F" w:rsidRPr="008E141F">
        <w:rPr>
          <w:i/>
          <w:noProof/>
          <w:sz w:val="22"/>
          <w:szCs w:val="22"/>
        </w:rPr>
        <w:t>1</w:t>
      </w:r>
      <w:r w:rsidR="008E141F">
        <w:rPr>
          <w:i/>
          <w:noProof/>
          <w:sz w:val="22"/>
          <w:szCs w:val="22"/>
        </w:rPr>
        <w:t xml:space="preserve"> </w:t>
      </w:r>
      <w:r w:rsidR="008E141F" w:rsidRPr="008E141F">
        <w:rPr>
          <w:i/>
          <w:noProof/>
          <w:sz w:val="22"/>
          <w:szCs w:val="22"/>
        </w:rPr>
        <w:t>150</w:t>
      </w:r>
      <w:r w:rsidR="008E141F">
        <w:rPr>
          <w:i/>
          <w:noProof/>
          <w:sz w:val="22"/>
          <w:szCs w:val="22"/>
        </w:rPr>
        <w:t xml:space="preserve"> </w:t>
      </w:r>
      <w:r w:rsidR="008E141F" w:rsidRPr="008E141F">
        <w:rPr>
          <w:i/>
          <w:noProof/>
          <w:sz w:val="22"/>
          <w:szCs w:val="22"/>
        </w:rPr>
        <w:t>689,45</w:t>
      </w:r>
      <w:r w:rsidR="008E141F">
        <w:rPr>
          <w:i/>
          <w:noProof/>
          <w:sz w:val="22"/>
          <w:szCs w:val="22"/>
        </w:rPr>
        <w:t xml:space="preserve"> </w:t>
      </w:r>
      <w:r w:rsidR="00CD750D">
        <w:rPr>
          <w:i/>
          <w:noProof/>
          <w:sz w:val="22"/>
          <w:szCs w:val="22"/>
        </w:rPr>
        <w:t>рублей</w:t>
      </w:r>
      <w:r w:rsidRPr="00325690">
        <w:rPr>
          <w:i/>
          <w:noProof/>
          <w:sz w:val="22"/>
          <w:szCs w:val="22"/>
          <w:vertAlign w:val="superscript"/>
        </w:rPr>
        <w:footnoteReference w:id="18"/>
      </w:r>
    </w:p>
    <w:p w:rsidR="00DC66EE" w:rsidRDefault="00DC66EE" w:rsidP="00726742">
      <w:pPr>
        <w:autoSpaceDE w:val="0"/>
        <w:autoSpaceDN w:val="0"/>
        <w:adjustRightInd w:val="0"/>
        <w:spacing w:line="276" w:lineRule="auto"/>
        <w:ind w:firstLine="540"/>
        <w:jc w:val="both"/>
        <w:rPr>
          <w:sz w:val="22"/>
          <w:szCs w:val="22"/>
        </w:rPr>
      </w:pPr>
    </w:p>
    <w:p w:rsidR="00666884" w:rsidRPr="00325690" w:rsidRDefault="00666884" w:rsidP="00726742">
      <w:pPr>
        <w:autoSpaceDE w:val="0"/>
        <w:autoSpaceDN w:val="0"/>
        <w:adjustRightInd w:val="0"/>
        <w:spacing w:line="276" w:lineRule="auto"/>
        <w:ind w:firstLine="540"/>
        <w:jc w:val="both"/>
        <w:rPr>
          <w:sz w:val="22"/>
          <w:szCs w:val="22"/>
        </w:rPr>
      </w:pPr>
      <w:r w:rsidRPr="00325690">
        <w:rPr>
          <w:sz w:val="22"/>
          <w:szCs w:val="22"/>
        </w:rPr>
        <w:t xml:space="preserve">10.2. В целях обеспечения гарантийных обязательств по </w:t>
      </w:r>
      <w:r w:rsidR="002513AD" w:rsidRPr="00325690">
        <w:rPr>
          <w:sz w:val="22"/>
          <w:szCs w:val="22"/>
        </w:rPr>
        <w:t>к</w:t>
      </w:r>
      <w:r w:rsidRPr="00325690">
        <w:rPr>
          <w:sz w:val="22"/>
          <w:szCs w:val="22"/>
        </w:rPr>
        <w:t>онтракту Поставщик представляет Заказчику обеспечение гарантийных обязательств в форме</w:t>
      </w:r>
      <w:r w:rsidR="004258C9">
        <w:rPr>
          <w:sz w:val="22"/>
          <w:szCs w:val="22"/>
        </w:rPr>
        <w:t xml:space="preserve"> </w:t>
      </w:r>
      <w:r w:rsidR="004258C9" w:rsidRPr="004258C9">
        <w:rPr>
          <w:sz w:val="22"/>
          <w:szCs w:val="22"/>
        </w:rPr>
        <w:t>внесени</w:t>
      </w:r>
      <w:r w:rsidR="004258C9">
        <w:rPr>
          <w:sz w:val="22"/>
          <w:szCs w:val="22"/>
        </w:rPr>
        <w:t>я</w:t>
      </w:r>
      <w:r w:rsidR="004258C9" w:rsidRPr="004258C9">
        <w:rPr>
          <w:sz w:val="22"/>
          <w:szCs w:val="22"/>
        </w:rPr>
        <w:t xml:space="preserve">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находящимися во временном распоряжении Заказчика</w:t>
      </w:r>
      <w:r w:rsidRPr="00325690">
        <w:rPr>
          <w:sz w:val="22"/>
          <w:szCs w:val="22"/>
        </w:rPr>
        <w:t xml:space="preserve"> (банковской гарантии, выданной банком и соответствующей требованиям статьи 45 Закона о КС</w:t>
      </w:r>
      <w:r w:rsidRPr="00325690">
        <w:rPr>
          <w:sz w:val="22"/>
          <w:szCs w:val="22"/>
          <w:vertAlign w:val="superscript"/>
        </w:rPr>
        <w:footnoteReference w:id="19"/>
      </w:r>
      <w:r w:rsidRPr="00325690">
        <w:rPr>
          <w:sz w:val="22"/>
          <w:szCs w:val="22"/>
        </w:rPr>
        <w:t>,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находящимися во временном распоряжении Заказчика).</w:t>
      </w:r>
    </w:p>
    <w:p w:rsidR="00666884" w:rsidRPr="00CD750D" w:rsidRDefault="00666884" w:rsidP="00CD750D">
      <w:pPr>
        <w:spacing w:line="276" w:lineRule="auto"/>
        <w:ind w:firstLine="709"/>
        <w:jc w:val="both"/>
        <w:rPr>
          <w:sz w:val="22"/>
          <w:szCs w:val="22"/>
        </w:rPr>
      </w:pPr>
      <w:r w:rsidRPr="00325690">
        <w:rPr>
          <w:sz w:val="22"/>
          <w:szCs w:val="22"/>
        </w:rPr>
        <w:t>Поставщик предоставляет обеспечение гарантийных обязательств на сумму:</w:t>
      </w:r>
      <w:r w:rsidR="00CD750D">
        <w:rPr>
          <w:sz w:val="22"/>
          <w:szCs w:val="22"/>
        </w:rPr>
        <w:t xml:space="preserve"> </w:t>
      </w:r>
      <w:r w:rsidR="00694DC5" w:rsidRPr="00694DC5">
        <w:rPr>
          <w:sz w:val="22"/>
          <w:szCs w:val="22"/>
        </w:rPr>
        <w:t>115 252,54</w:t>
      </w:r>
      <w:r w:rsidR="00694DC5">
        <w:rPr>
          <w:sz w:val="22"/>
          <w:szCs w:val="22"/>
        </w:rPr>
        <w:t xml:space="preserve"> рублей.</w:t>
      </w:r>
      <w:r w:rsidRPr="00325690">
        <w:rPr>
          <w:i/>
          <w:noProof/>
          <w:sz w:val="22"/>
          <w:szCs w:val="22"/>
          <w:vertAlign w:val="superscript"/>
        </w:rPr>
        <w:footnoteReference w:id="20"/>
      </w:r>
    </w:p>
    <w:p w:rsidR="00DC66EE" w:rsidRDefault="00DC66EE" w:rsidP="00726742">
      <w:pPr>
        <w:pStyle w:val="western"/>
        <w:spacing w:before="0" w:beforeAutospacing="0" w:after="0" w:afterAutospacing="0" w:line="276" w:lineRule="auto"/>
        <w:ind w:firstLine="567"/>
        <w:jc w:val="both"/>
        <w:rPr>
          <w:sz w:val="22"/>
          <w:szCs w:val="22"/>
        </w:rPr>
      </w:pPr>
    </w:p>
    <w:p w:rsidR="00666884" w:rsidRPr="00325690" w:rsidRDefault="00666884" w:rsidP="00726742">
      <w:pPr>
        <w:pStyle w:val="western"/>
        <w:spacing w:before="0" w:beforeAutospacing="0" w:after="0" w:afterAutospacing="0" w:line="276" w:lineRule="auto"/>
        <w:ind w:firstLine="567"/>
        <w:jc w:val="both"/>
        <w:rPr>
          <w:sz w:val="22"/>
          <w:szCs w:val="22"/>
        </w:rPr>
      </w:pPr>
      <w:r w:rsidRPr="00325690">
        <w:rPr>
          <w:sz w:val="22"/>
          <w:szCs w:val="22"/>
        </w:rPr>
        <w:lastRenderedPageBreak/>
        <w:t>10.3. В случае если обеспечение исполнения контракта, обеспечения гарантийных обязательств представляется в виде перечисления Заказчику денежных средств, указанные средства в установленном размере перечисляются на следующие реквизиты Заказчика:</w:t>
      </w:r>
    </w:p>
    <w:p w:rsidR="00694DC5" w:rsidRDefault="00694DC5" w:rsidP="00694DC5">
      <w:pPr>
        <w:spacing w:before="120"/>
        <w:ind w:firstLine="567"/>
        <w:jc w:val="both"/>
        <w:rPr>
          <w:i/>
          <w:sz w:val="22"/>
          <w:szCs w:val="22"/>
        </w:rPr>
      </w:pPr>
      <w:r>
        <w:rPr>
          <w:i/>
          <w:sz w:val="22"/>
          <w:szCs w:val="22"/>
        </w:rPr>
        <w:t>Получатель: МУФ СО (Министерство образования и науки Самарской области, л/с 514.01.001.0)</w:t>
      </w:r>
    </w:p>
    <w:p w:rsidR="00694DC5" w:rsidRDefault="00694DC5" w:rsidP="00694DC5">
      <w:pPr>
        <w:spacing w:line="276" w:lineRule="auto"/>
        <w:ind w:firstLine="567"/>
        <w:jc w:val="both"/>
        <w:rPr>
          <w:i/>
          <w:sz w:val="22"/>
          <w:szCs w:val="22"/>
        </w:rPr>
      </w:pPr>
      <w:r>
        <w:rPr>
          <w:i/>
          <w:sz w:val="22"/>
          <w:szCs w:val="22"/>
        </w:rPr>
        <w:t>ИНН 6317021402; КПП 631701001</w:t>
      </w:r>
    </w:p>
    <w:p w:rsidR="00694DC5" w:rsidRDefault="00694DC5" w:rsidP="00694DC5">
      <w:pPr>
        <w:spacing w:line="276" w:lineRule="auto"/>
        <w:ind w:firstLine="567"/>
        <w:jc w:val="both"/>
        <w:rPr>
          <w:i/>
          <w:sz w:val="22"/>
          <w:szCs w:val="22"/>
        </w:rPr>
      </w:pPr>
      <w:r>
        <w:rPr>
          <w:i/>
          <w:sz w:val="22"/>
          <w:szCs w:val="22"/>
        </w:rPr>
        <w:t>БИК 043601001</w:t>
      </w:r>
    </w:p>
    <w:p w:rsidR="00694DC5" w:rsidRDefault="00694DC5" w:rsidP="00694DC5">
      <w:pPr>
        <w:spacing w:line="276" w:lineRule="auto"/>
        <w:ind w:firstLine="567"/>
        <w:jc w:val="both"/>
        <w:rPr>
          <w:i/>
          <w:sz w:val="22"/>
          <w:szCs w:val="22"/>
        </w:rPr>
      </w:pPr>
      <w:r>
        <w:rPr>
          <w:i/>
          <w:sz w:val="22"/>
          <w:szCs w:val="22"/>
        </w:rPr>
        <w:t>Банк: Отделение Самара</w:t>
      </w:r>
    </w:p>
    <w:p w:rsidR="00694DC5" w:rsidRDefault="00694DC5" w:rsidP="00694DC5">
      <w:pPr>
        <w:spacing w:line="276" w:lineRule="auto"/>
        <w:ind w:firstLine="567"/>
        <w:jc w:val="both"/>
        <w:rPr>
          <w:i/>
          <w:sz w:val="22"/>
          <w:szCs w:val="22"/>
        </w:rPr>
      </w:pPr>
      <w:r>
        <w:rPr>
          <w:i/>
          <w:sz w:val="22"/>
          <w:szCs w:val="22"/>
        </w:rPr>
        <w:t>Расчетный счет: 40302810636014000001</w:t>
      </w:r>
    </w:p>
    <w:p w:rsidR="00694DC5" w:rsidRDefault="00694DC5" w:rsidP="00694DC5">
      <w:pPr>
        <w:spacing w:line="276" w:lineRule="auto"/>
        <w:ind w:firstLine="567"/>
        <w:jc w:val="both"/>
        <w:rPr>
          <w:i/>
          <w:sz w:val="22"/>
          <w:szCs w:val="22"/>
        </w:rPr>
      </w:pPr>
      <w:r>
        <w:rPr>
          <w:i/>
          <w:sz w:val="22"/>
          <w:szCs w:val="22"/>
        </w:rPr>
        <w:t>Адрес: 443099, г. Самара, ул. Алексея Толстого, д. 38/16</w:t>
      </w:r>
    </w:p>
    <w:p w:rsidR="00694DC5" w:rsidRDefault="00694DC5" w:rsidP="00694DC5">
      <w:pPr>
        <w:autoSpaceDE w:val="0"/>
        <w:autoSpaceDN w:val="0"/>
        <w:adjustRightInd w:val="0"/>
        <w:spacing w:line="276" w:lineRule="auto"/>
        <w:ind w:firstLine="567"/>
        <w:jc w:val="both"/>
        <w:rPr>
          <w:rFonts w:eastAsia="Calibri"/>
          <w:color w:val="000000"/>
          <w:sz w:val="22"/>
          <w:szCs w:val="22"/>
          <w:lang w:eastAsia="en-US"/>
        </w:rPr>
      </w:pPr>
      <w:r>
        <w:rPr>
          <w:i/>
          <w:sz w:val="22"/>
          <w:szCs w:val="22"/>
        </w:rPr>
        <w:t>ОКПО 00075185</w:t>
      </w:r>
      <w:r>
        <w:rPr>
          <w:rFonts w:eastAsia="Calibri"/>
          <w:color w:val="000000"/>
          <w:sz w:val="22"/>
          <w:szCs w:val="22"/>
          <w:lang w:eastAsia="en-US"/>
        </w:rPr>
        <w:t>.</w:t>
      </w:r>
    </w:p>
    <w:p w:rsidR="00C404FC" w:rsidRPr="00325690" w:rsidRDefault="00C404FC" w:rsidP="004D02D6">
      <w:pPr>
        <w:autoSpaceDE w:val="0"/>
        <w:autoSpaceDN w:val="0"/>
        <w:adjustRightInd w:val="0"/>
        <w:spacing w:line="276" w:lineRule="auto"/>
        <w:ind w:firstLine="567"/>
        <w:jc w:val="both"/>
        <w:rPr>
          <w:rFonts w:eastAsia="Calibri"/>
          <w:color w:val="000000"/>
          <w:sz w:val="22"/>
          <w:szCs w:val="22"/>
          <w:lang w:eastAsia="en-US"/>
        </w:rPr>
      </w:pPr>
      <w:r w:rsidRPr="00325690">
        <w:rPr>
          <w:rFonts w:eastAsia="Calibri"/>
          <w:color w:val="000000"/>
          <w:sz w:val="22"/>
          <w:szCs w:val="22"/>
          <w:lang w:eastAsia="en-US"/>
        </w:rPr>
        <w:t xml:space="preserve">В случае установления заказчиком требования об обеспечении гарантийных обязательств оформление документа о приемке (за исключением отдельного этапа исполнения контракта) поставленного товара осуществляется после предоставления </w:t>
      </w:r>
      <w:r w:rsidR="00327C1E" w:rsidRPr="00325690">
        <w:rPr>
          <w:rFonts w:eastAsia="Calibri"/>
          <w:color w:val="000000"/>
          <w:sz w:val="22"/>
          <w:szCs w:val="22"/>
          <w:lang w:eastAsia="en-US"/>
        </w:rPr>
        <w:t>П</w:t>
      </w:r>
      <w:r w:rsidRPr="00325690">
        <w:rPr>
          <w:rFonts w:eastAsia="Calibri"/>
          <w:color w:val="000000"/>
          <w:sz w:val="22"/>
          <w:szCs w:val="22"/>
          <w:lang w:eastAsia="en-US"/>
        </w:rPr>
        <w:t>оставщиком такого обеспечения в соответствии с Законом о КС.</w:t>
      </w:r>
    </w:p>
    <w:p w:rsidR="003C6355" w:rsidRPr="002A7B4C" w:rsidRDefault="003C6355" w:rsidP="003C6355">
      <w:pPr>
        <w:autoSpaceDE w:val="0"/>
        <w:autoSpaceDN w:val="0"/>
        <w:adjustRightInd w:val="0"/>
        <w:spacing w:line="276" w:lineRule="auto"/>
        <w:ind w:firstLine="567"/>
        <w:jc w:val="both"/>
        <w:rPr>
          <w:sz w:val="22"/>
          <w:szCs w:val="22"/>
        </w:rPr>
      </w:pPr>
      <w:r>
        <w:rPr>
          <w:rFonts w:eastAsia="Calibri"/>
          <w:color w:val="000000"/>
          <w:sz w:val="22"/>
          <w:szCs w:val="22"/>
          <w:lang w:eastAsia="en-US"/>
        </w:rPr>
        <w:t xml:space="preserve">10.3.1. </w:t>
      </w:r>
      <w:r w:rsidRPr="002A7B4C">
        <w:rPr>
          <w:sz w:val="22"/>
          <w:szCs w:val="22"/>
        </w:rPr>
        <w:t xml:space="preserve">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10" w:history="1">
        <w:r w:rsidRPr="002A7B4C">
          <w:rPr>
            <w:color w:val="000000"/>
            <w:sz w:val="22"/>
            <w:szCs w:val="22"/>
          </w:rPr>
          <w:t>статьей 95</w:t>
        </w:r>
      </w:hyperlink>
      <w:r w:rsidRPr="002A7B4C">
        <w:rPr>
          <w:sz w:val="22"/>
          <w:szCs w:val="22"/>
        </w:rPr>
        <w:t xml:space="preserve"> Закона о КС.</w:t>
      </w:r>
    </w:p>
    <w:p w:rsidR="00666884" w:rsidRPr="00325690" w:rsidRDefault="00666884" w:rsidP="00726742">
      <w:pPr>
        <w:widowControl w:val="0"/>
        <w:autoSpaceDE w:val="0"/>
        <w:autoSpaceDN w:val="0"/>
        <w:adjustRightInd w:val="0"/>
        <w:spacing w:line="276" w:lineRule="auto"/>
        <w:ind w:firstLine="567"/>
        <w:jc w:val="both"/>
        <w:outlineLvl w:val="0"/>
        <w:rPr>
          <w:bCs/>
          <w:sz w:val="22"/>
          <w:szCs w:val="22"/>
        </w:rPr>
      </w:pPr>
      <w:r w:rsidRPr="00325690">
        <w:rPr>
          <w:sz w:val="22"/>
          <w:szCs w:val="22"/>
        </w:rPr>
        <w:t xml:space="preserve">10.4. Обеспечение исполнения </w:t>
      </w:r>
      <w:r w:rsidR="002513AD" w:rsidRPr="00325690">
        <w:rPr>
          <w:sz w:val="22"/>
          <w:szCs w:val="22"/>
        </w:rPr>
        <w:t>к</w:t>
      </w:r>
      <w:r w:rsidRPr="00325690">
        <w:rPr>
          <w:sz w:val="22"/>
          <w:szCs w:val="22"/>
        </w:rPr>
        <w:t xml:space="preserve">онтракта возвращается Поставщику при условии надлежащего исполнения им всех своих обязательств по </w:t>
      </w:r>
      <w:r w:rsidR="00217864" w:rsidRPr="00325690">
        <w:rPr>
          <w:sz w:val="22"/>
          <w:szCs w:val="22"/>
        </w:rPr>
        <w:t>к</w:t>
      </w:r>
      <w:r w:rsidRPr="00325690">
        <w:rPr>
          <w:sz w:val="22"/>
          <w:szCs w:val="22"/>
        </w:rPr>
        <w:t xml:space="preserve">онтракту </w:t>
      </w:r>
      <w:r w:rsidR="00034C6B" w:rsidRPr="00B15DB5">
        <w:rPr>
          <w:sz w:val="22"/>
          <w:szCs w:val="22"/>
        </w:rPr>
        <w:t xml:space="preserve">в течение </w:t>
      </w:r>
      <w:r w:rsidR="00694DC5">
        <w:rPr>
          <w:sz w:val="22"/>
          <w:szCs w:val="22"/>
        </w:rPr>
        <w:t>15 рабочих</w:t>
      </w:r>
      <w:r w:rsidR="00034C6B" w:rsidRPr="00B15DB5">
        <w:rPr>
          <w:sz w:val="22"/>
          <w:szCs w:val="22"/>
        </w:rPr>
        <w:t xml:space="preserve"> дней</w:t>
      </w:r>
      <w:r w:rsidRPr="00325690">
        <w:rPr>
          <w:sz w:val="22"/>
          <w:szCs w:val="22"/>
        </w:rPr>
        <w:t xml:space="preserve"> со дня получения Заказчиком соответствующего письменного требования Поставщика, </w:t>
      </w:r>
      <w:r w:rsidRPr="00325690">
        <w:rPr>
          <w:bCs/>
          <w:sz w:val="22"/>
          <w:szCs w:val="22"/>
        </w:rPr>
        <w:t>но не позднее сроков установленных ч. 27 ст. 34 Закона о КС.</w:t>
      </w:r>
    </w:p>
    <w:p w:rsidR="00666884" w:rsidRPr="00325690" w:rsidRDefault="00666884" w:rsidP="00726742">
      <w:pPr>
        <w:widowControl w:val="0"/>
        <w:autoSpaceDE w:val="0"/>
        <w:autoSpaceDN w:val="0"/>
        <w:adjustRightInd w:val="0"/>
        <w:spacing w:line="276" w:lineRule="auto"/>
        <w:ind w:firstLine="567"/>
        <w:jc w:val="both"/>
        <w:outlineLvl w:val="0"/>
        <w:rPr>
          <w:sz w:val="22"/>
          <w:szCs w:val="22"/>
        </w:rPr>
      </w:pPr>
      <w:r w:rsidRPr="00325690">
        <w:rPr>
          <w:sz w:val="22"/>
          <w:szCs w:val="22"/>
        </w:rPr>
        <w:t>10.5. 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666884" w:rsidRPr="00325690" w:rsidRDefault="00666884" w:rsidP="00726742">
      <w:pPr>
        <w:autoSpaceDE w:val="0"/>
        <w:autoSpaceDN w:val="0"/>
        <w:adjustRightInd w:val="0"/>
        <w:spacing w:line="276" w:lineRule="auto"/>
        <w:ind w:firstLine="540"/>
        <w:jc w:val="both"/>
        <w:rPr>
          <w:sz w:val="22"/>
          <w:szCs w:val="22"/>
        </w:rPr>
      </w:pPr>
      <w:r w:rsidRPr="00325690">
        <w:rPr>
          <w:sz w:val="22"/>
          <w:szCs w:val="22"/>
        </w:rPr>
        <w:t xml:space="preserve">10.6. В ходе исполнения контракта Поставщик вправе изменить способ обеспечения исполнения </w:t>
      </w:r>
      <w:r w:rsidR="00217864" w:rsidRPr="00325690">
        <w:rPr>
          <w:sz w:val="22"/>
          <w:szCs w:val="22"/>
        </w:rPr>
        <w:t>к</w:t>
      </w:r>
      <w:r w:rsidRPr="00325690">
        <w:rPr>
          <w:sz w:val="22"/>
          <w:szCs w:val="22"/>
        </w:rPr>
        <w:t xml:space="preserve">онтракта и (или) предоставить Заказчику взамен ранее предоставленного обеспечения исполнения Контракта новое обеспечение исполнения </w:t>
      </w:r>
      <w:r w:rsidR="00217864" w:rsidRPr="00325690">
        <w:rPr>
          <w:sz w:val="22"/>
          <w:szCs w:val="22"/>
        </w:rPr>
        <w:t>к</w:t>
      </w:r>
      <w:r w:rsidRPr="00325690">
        <w:rPr>
          <w:sz w:val="22"/>
          <w:szCs w:val="22"/>
        </w:rPr>
        <w:t>онтракта, размер которого может быть уменьшен в порядке и случаях, которые предусмотрены частями 7.2 и 7.3 статьи 96 Закона о КС.</w:t>
      </w:r>
    </w:p>
    <w:p w:rsidR="00666884" w:rsidRPr="00325690" w:rsidRDefault="00666884" w:rsidP="00726742">
      <w:pPr>
        <w:widowControl w:val="0"/>
        <w:autoSpaceDE w:val="0"/>
        <w:autoSpaceDN w:val="0"/>
        <w:adjustRightInd w:val="0"/>
        <w:spacing w:line="276" w:lineRule="auto"/>
        <w:ind w:firstLine="567"/>
        <w:jc w:val="both"/>
        <w:outlineLvl w:val="0"/>
        <w:rPr>
          <w:sz w:val="22"/>
          <w:szCs w:val="22"/>
        </w:rPr>
      </w:pPr>
      <w:r w:rsidRPr="00325690">
        <w:rPr>
          <w:sz w:val="22"/>
          <w:szCs w:val="22"/>
        </w:rPr>
        <w:t>10.7. В случае если по каким-либо причинам, за исключением случая, предусмотренного пунктом 10.9. контракта, обеспечение исполн</w:t>
      </w:r>
      <w:r w:rsidRPr="00325690">
        <w:rPr>
          <w:sz w:val="22"/>
          <w:szCs w:val="22"/>
        </w:rPr>
        <w:t>е</w:t>
      </w:r>
      <w:r w:rsidRPr="00325690">
        <w:rPr>
          <w:sz w:val="22"/>
          <w:szCs w:val="22"/>
        </w:rPr>
        <w:t>ния контракта перестало быть действительным или иным образом перестало обеспечивать выполнение Поставщиком своих обязательств по контракту, Поставщик обязуется в теч</w:t>
      </w:r>
      <w:r w:rsidRPr="00325690">
        <w:rPr>
          <w:sz w:val="22"/>
          <w:szCs w:val="22"/>
        </w:rPr>
        <w:t>е</w:t>
      </w:r>
      <w:r w:rsidRPr="00325690">
        <w:rPr>
          <w:sz w:val="22"/>
          <w:szCs w:val="22"/>
        </w:rPr>
        <w:t>ние 10 рабочих дней предоставить Заказчику иное (новое) надлежащее обеспечение исполнения в соответствии с условиями ко</w:t>
      </w:r>
      <w:r w:rsidRPr="00325690">
        <w:rPr>
          <w:sz w:val="22"/>
          <w:szCs w:val="22"/>
        </w:rPr>
        <w:t>н</w:t>
      </w:r>
      <w:r w:rsidRPr="00325690">
        <w:rPr>
          <w:sz w:val="22"/>
          <w:szCs w:val="22"/>
        </w:rPr>
        <w:t>тракта.</w:t>
      </w:r>
    </w:p>
    <w:p w:rsidR="00666884" w:rsidRPr="00325690" w:rsidRDefault="00666884" w:rsidP="00726742">
      <w:pPr>
        <w:widowControl w:val="0"/>
        <w:autoSpaceDE w:val="0"/>
        <w:autoSpaceDN w:val="0"/>
        <w:adjustRightInd w:val="0"/>
        <w:spacing w:line="276" w:lineRule="auto"/>
        <w:ind w:firstLine="567"/>
        <w:jc w:val="both"/>
        <w:outlineLvl w:val="0"/>
        <w:rPr>
          <w:b/>
          <w:sz w:val="22"/>
          <w:szCs w:val="22"/>
        </w:rPr>
      </w:pPr>
      <w:r w:rsidRPr="00325690">
        <w:rPr>
          <w:sz w:val="22"/>
          <w:szCs w:val="22"/>
        </w:rPr>
        <w:t xml:space="preserve">10.8. </w:t>
      </w:r>
      <w:r w:rsidRPr="00325690">
        <w:rPr>
          <w:bCs/>
          <w:sz w:val="22"/>
          <w:szCs w:val="22"/>
        </w:rPr>
        <w:t>Обеспечение исполнения контракта обеспечивает все обяз</w:t>
      </w:r>
      <w:r w:rsidRPr="00325690">
        <w:rPr>
          <w:bCs/>
          <w:sz w:val="22"/>
          <w:szCs w:val="22"/>
        </w:rPr>
        <w:t>а</w:t>
      </w:r>
      <w:r w:rsidRPr="00325690">
        <w:rPr>
          <w:bCs/>
          <w:sz w:val="22"/>
          <w:szCs w:val="22"/>
        </w:rPr>
        <w:t>тельства Поставщика и распространяется в том числе на обязательства по уплате неустоек в виде штрафа, пени, предусмотренных контрактом,</w:t>
      </w:r>
      <w:r w:rsidRPr="00325690">
        <w:rPr>
          <w:sz w:val="22"/>
          <w:szCs w:val="22"/>
        </w:rPr>
        <w:t xml:space="preserve"> </w:t>
      </w:r>
      <w:r w:rsidRPr="00325690">
        <w:rPr>
          <w:bCs/>
          <w:sz w:val="22"/>
          <w:szCs w:val="22"/>
        </w:rPr>
        <w:t>по возврату аванса (если предусмотрен), а также убытков, понесенных Заказчиком в связи с неисполнением или ненадлежащим исполнен</w:t>
      </w:r>
      <w:r w:rsidRPr="00325690">
        <w:rPr>
          <w:bCs/>
          <w:sz w:val="22"/>
          <w:szCs w:val="22"/>
        </w:rPr>
        <w:t>и</w:t>
      </w:r>
      <w:r w:rsidRPr="00325690">
        <w:rPr>
          <w:bCs/>
          <w:sz w:val="22"/>
          <w:szCs w:val="22"/>
        </w:rPr>
        <w:t>ем Поставщиком своих обязательств по контракту. Обеспечение исполнения контракта удерживается Заказчиком без согласия Поставщика во внесудебном порядке в размере, равном сумме неустойки по контракту и причиненных убытков в случаях неисполнения или ненадлежащего исполнения Поставщиком своих обяз</w:t>
      </w:r>
      <w:r w:rsidRPr="00325690">
        <w:rPr>
          <w:bCs/>
          <w:sz w:val="22"/>
          <w:szCs w:val="22"/>
        </w:rPr>
        <w:t>а</w:t>
      </w:r>
      <w:r w:rsidRPr="00325690">
        <w:rPr>
          <w:bCs/>
          <w:sz w:val="22"/>
          <w:szCs w:val="22"/>
        </w:rPr>
        <w:t>тельств, включая просрочку исполнения обязательств, одностороннего отказа Поставщика от исполнения контракта при отсутствии нарушения условий контракта Зака</w:t>
      </w:r>
      <w:r w:rsidRPr="00325690">
        <w:rPr>
          <w:bCs/>
          <w:sz w:val="22"/>
          <w:szCs w:val="22"/>
        </w:rPr>
        <w:t>з</w:t>
      </w:r>
      <w:r w:rsidRPr="00325690">
        <w:rPr>
          <w:bCs/>
          <w:sz w:val="22"/>
          <w:szCs w:val="22"/>
        </w:rPr>
        <w:t>чиком.</w:t>
      </w:r>
      <w:r w:rsidRPr="00325690">
        <w:rPr>
          <w:b/>
          <w:sz w:val="22"/>
          <w:szCs w:val="22"/>
        </w:rPr>
        <w:t xml:space="preserve"> </w:t>
      </w:r>
    </w:p>
    <w:p w:rsidR="00666884" w:rsidRPr="00325690" w:rsidRDefault="00666884" w:rsidP="00726742">
      <w:pPr>
        <w:widowControl w:val="0"/>
        <w:autoSpaceDE w:val="0"/>
        <w:autoSpaceDN w:val="0"/>
        <w:adjustRightInd w:val="0"/>
        <w:spacing w:line="276" w:lineRule="auto"/>
        <w:ind w:firstLine="567"/>
        <w:jc w:val="both"/>
        <w:outlineLvl w:val="0"/>
        <w:rPr>
          <w:sz w:val="22"/>
          <w:szCs w:val="22"/>
        </w:rPr>
      </w:pPr>
      <w:r w:rsidRPr="00325690">
        <w:rPr>
          <w:sz w:val="22"/>
          <w:szCs w:val="22"/>
        </w:rPr>
        <w:t xml:space="preserve"> 10.9.</w:t>
      </w:r>
      <w:r w:rsidRPr="00325690">
        <w:rPr>
          <w:b/>
          <w:sz w:val="22"/>
          <w:szCs w:val="22"/>
        </w:rPr>
        <w:t xml:space="preserve"> </w:t>
      </w:r>
      <w:r w:rsidRPr="00325690">
        <w:rPr>
          <w:sz w:val="22"/>
          <w:szCs w:val="22"/>
        </w:rPr>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w:t>
      </w:r>
      <w:r w:rsidR="00217864" w:rsidRPr="00325690">
        <w:rPr>
          <w:sz w:val="22"/>
          <w:szCs w:val="22"/>
        </w:rPr>
        <w:t>к</w:t>
      </w:r>
      <w:r w:rsidRPr="00325690">
        <w:rPr>
          <w:sz w:val="22"/>
          <w:szCs w:val="22"/>
        </w:rPr>
        <w:t>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его Заказчиком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КС.</w:t>
      </w:r>
    </w:p>
    <w:p w:rsidR="003446EE" w:rsidRPr="00325690" w:rsidRDefault="00666884" w:rsidP="003F59E8">
      <w:pPr>
        <w:widowControl w:val="0"/>
        <w:autoSpaceDE w:val="0"/>
        <w:autoSpaceDN w:val="0"/>
        <w:adjustRightInd w:val="0"/>
        <w:spacing w:line="276" w:lineRule="auto"/>
        <w:ind w:firstLine="567"/>
        <w:jc w:val="both"/>
        <w:outlineLvl w:val="0"/>
        <w:rPr>
          <w:sz w:val="22"/>
          <w:szCs w:val="22"/>
        </w:rPr>
      </w:pPr>
      <w:r w:rsidRPr="00325690">
        <w:rPr>
          <w:sz w:val="22"/>
          <w:szCs w:val="22"/>
        </w:rPr>
        <w:t xml:space="preserve">За каждый день просрочки исполнения Поставщиком обязательства, предусмотренного настоящим пунктом, Поставщик несет ответственность в соответствии с пунктом </w:t>
      </w:r>
      <w:r w:rsidRPr="00325690">
        <w:rPr>
          <w:color w:val="000000"/>
          <w:sz w:val="22"/>
          <w:szCs w:val="22"/>
        </w:rPr>
        <w:t xml:space="preserve">8.3.8 </w:t>
      </w:r>
      <w:r w:rsidRPr="00325690">
        <w:rPr>
          <w:sz w:val="22"/>
          <w:szCs w:val="22"/>
        </w:rPr>
        <w:t>контракта.</w:t>
      </w:r>
    </w:p>
    <w:p w:rsidR="00DC66EE" w:rsidRDefault="00DC66EE" w:rsidP="00FE38FF">
      <w:pPr>
        <w:autoSpaceDE w:val="0"/>
        <w:autoSpaceDN w:val="0"/>
        <w:adjustRightInd w:val="0"/>
        <w:spacing w:line="276" w:lineRule="auto"/>
        <w:ind w:firstLine="709"/>
        <w:jc w:val="center"/>
        <w:outlineLvl w:val="0"/>
        <w:rPr>
          <w:b/>
          <w:sz w:val="22"/>
          <w:szCs w:val="22"/>
        </w:rPr>
      </w:pPr>
    </w:p>
    <w:p w:rsidR="008B16A0" w:rsidRPr="00325690" w:rsidRDefault="008B16A0" w:rsidP="00FE38FF">
      <w:pPr>
        <w:autoSpaceDE w:val="0"/>
        <w:autoSpaceDN w:val="0"/>
        <w:adjustRightInd w:val="0"/>
        <w:spacing w:line="276" w:lineRule="auto"/>
        <w:ind w:firstLine="709"/>
        <w:jc w:val="center"/>
        <w:outlineLvl w:val="0"/>
        <w:rPr>
          <w:b/>
          <w:sz w:val="22"/>
          <w:szCs w:val="22"/>
        </w:rPr>
      </w:pPr>
      <w:r w:rsidRPr="00325690">
        <w:rPr>
          <w:b/>
          <w:sz w:val="22"/>
          <w:szCs w:val="22"/>
        </w:rPr>
        <w:t>11</w:t>
      </w:r>
      <w:r w:rsidR="00E85B0D" w:rsidRPr="00325690">
        <w:rPr>
          <w:b/>
          <w:sz w:val="22"/>
          <w:szCs w:val="22"/>
        </w:rPr>
        <w:t>. ПОРЯДОК</w:t>
      </w:r>
      <w:r w:rsidRPr="00325690">
        <w:rPr>
          <w:b/>
          <w:sz w:val="22"/>
          <w:szCs w:val="22"/>
        </w:rPr>
        <w:t xml:space="preserve"> РАЗРЕШЕНИЯ СПОРОВ</w:t>
      </w:r>
    </w:p>
    <w:p w:rsidR="00646570" w:rsidRPr="00325690" w:rsidRDefault="00646570" w:rsidP="00646570">
      <w:pPr>
        <w:autoSpaceDE w:val="0"/>
        <w:autoSpaceDN w:val="0"/>
        <w:adjustRightInd w:val="0"/>
        <w:spacing w:line="276" w:lineRule="auto"/>
        <w:ind w:firstLine="539"/>
        <w:jc w:val="both"/>
        <w:rPr>
          <w:sz w:val="22"/>
          <w:szCs w:val="22"/>
        </w:rPr>
      </w:pPr>
      <w:r w:rsidRPr="00325690">
        <w:rPr>
          <w:sz w:val="22"/>
          <w:szCs w:val="22"/>
        </w:rPr>
        <w:lastRenderedPageBreak/>
        <w:t>11.1. Все споры и разногласия, которые могут возникнуть из настоящего контракта между Сторонами, будут разрешаться путем переговоров.</w:t>
      </w:r>
    </w:p>
    <w:p w:rsidR="00646570" w:rsidRPr="00325690" w:rsidRDefault="00646570" w:rsidP="00646570">
      <w:pPr>
        <w:autoSpaceDE w:val="0"/>
        <w:autoSpaceDN w:val="0"/>
        <w:adjustRightInd w:val="0"/>
        <w:spacing w:line="276" w:lineRule="auto"/>
        <w:ind w:firstLine="539"/>
        <w:jc w:val="both"/>
        <w:rPr>
          <w:sz w:val="22"/>
          <w:szCs w:val="22"/>
        </w:rPr>
      </w:pPr>
      <w:r w:rsidRPr="00325690">
        <w:rPr>
          <w:sz w:val="22"/>
          <w:szCs w:val="22"/>
        </w:rPr>
        <w:t>11.2. При не урегулировании Сторонами спора в досудебном порядке спор передается на разрешение в Арбитражный суд  в соответствии с действующим законодательством.</w:t>
      </w:r>
    </w:p>
    <w:p w:rsidR="00DC66EE" w:rsidRDefault="00DC66EE" w:rsidP="00CA7399">
      <w:pPr>
        <w:autoSpaceDE w:val="0"/>
        <w:autoSpaceDN w:val="0"/>
        <w:adjustRightInd w:val="0"/>
        <w:spacing w:line="276" w:lineRule="auto"/>
        <w:ind w:firstLine="540"/>
        <w:jc w:val="center"/>
        <w:rPr>
          <w:b/>
          <w:sz w:val="22"/>
          <w:szCs w:val="22"/>
        </w:rPr>
      </w:pPr>
    </w:p>
    <w:p w:rsidR="008B16A0" w:rsidRPr="00325690" w:rsidRDefault="008B16A0" w:rsidP="00CA7399">
      <w:pPr>
        <w:autoSpaceDE w:val="0"/>
        <w:autoSpaceDN w:val="0"/>
        <w:adjustRightInd w:val="0"/>
        <w:spacing w:line="276" w:lineRule="auto"/>
        <w:ind w:firstLine="540"/>
        <w:jc w:val="center"/>
        <w:rPr>
          <w:b/>
          <w:sz w:val="22"/>
          <w:szCs w:val="22"/>
        </w:rPr>
      </w:pPr>
      <w:r w:rsidRPr="00325690">
        <w:rPr>
          <w:b/>
          <w:sz w:val="22"/>
          <w:szCs w:val="22"/>
        </w:rPr>
        <w:t>12. ПОРЯДОК ИЗМЕНЕНИЯ И РАСТОРЖЕНИЯ КОНТРАКТА</w:t>
      </w:r>
    </w:p>
    <w:p w:rsidR="008B16A0" w:rsidRPr="00325690" w:rsidRDefault="008B16A0" w:rsidP="00CA7399">
      <w:pPr>
        <w:autoSpaceDE w:val="0"/>
        <w:autoSpaceDN w:val="0"/>
        <w:adjustRightInd w:val="0"/>
        <w:spacing w:line="276" w:lineRule="auto"/>
        <w:ind w:firstLine="540"/>
        <w:jc w:val="both"/>
        <w:rPr>
          <w:sz w:val="22"/>
          <w:szCs w:val="22"/>
        </w:rPr>
      </w:pPr>
      <w:r w:rsidRPr="00325690">
        <w:rPr>
          <w:bCs/>
          <w:sz w:val="22"/>
          <w:szCs w:val="22"/>
        </w:rPr>
        <w:t>1</w:t>
      </w:r>
      <w:r w:rsidR="00CA7399" w:rsidRPr="00325690">
        <w:rPr>
          <w:bCs/>
          <w:sz w:val="22"/>
          <w:szCs w:val="22"/>
        </w:rPr>
        <w:t>2</w:t>
      </w:r>
      <w:r w:rsidRPr="00325690">
        <w:rPr>
          <w:bCs/>
          <w:sz w:val="22"/>
          <w:szCs w:val="22"/>
        </w:rPr>
        <w:t xml:space="preserve">.1. Контракт может быть изменен по соглашению Сторон при </w:t>
      </w:r>
      <w:r w:rsidRPr="00325690">
        <w:rPr>
          <w:sz w:val="22"/>
          <w:szCs w:val="22"/>
        </w:rPr>
        <w:t xml:space="preserve">снижении цены контракта без изменения предусмотренных контрактом количества товара, качества поставляемого товара и иных условий контракта. </w:t>
      </w:r>
    </w:p>
    <w:p w:rsidR="008B16A0" w:rsidRPr="00325690" w:rsidRDefault="00CA7399" w:rsidP="00CA7399">
      <w:pPr>
        <w:autoSpaceDE w:val="0"/>
        <w:autoSpaceDN w:val="0"/>
        <w:adjustRightInd w:val="0"/>
        <w:spacing w:line="276" w:lineRule="auto"/>
        <w:ind w:firstLine="540"/>
        <w:jc w:val="both"/>
        <w:rPr>
          <w:sz w:val="22"/>
          <w:szCs w:val="22"/>
        </w:rPr>
      </w:pPr>
      <w:r w:rsidRPr="00325690">
        <w:rPr>
          <w:bCs/>
          <w:sz w:val="22"/>
          <w:szCs w:val="22"/>
        </w:rPr>
        <w:t>12</w:t>
      </w:r>
      <w:r w:rsidR="008B16A0" w:rsidRPr="00325690">
        <w:rPr>
          <w:bCs/>
          <w:sz w:val="22"/>
          <w:szCs w:val="22"/>
        </w:rPr>
        <w:t xml:space="preserve">.2. Заказчик по согласованию с Поставщиком вправе увеличить </w:t>
      </w:r>
      <w:r w:rsidR="008B16A0" w:rsidRPr="00325690">
        <w:rPr>
          <w:sz w:val="22"/>
          <w:szCs w:val="22"/>
        </w:rPr>
        <w:t>или уменьшить предусмотренное контрактом количество поставляемого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товара.</w:t>
      </w:r>
    </w:p>
    <w:p w:rsidR="008B16A0" w:rsidRPr="00325690" w:rsidRDefault="00CA7399" w:rsidP="00CA7399">
      <w:pPr>
        <w:autoSpaceDE w:val="0"/>
        <w:autoSpaceDN w:val="0"/>
        <w:adjustRightInd w:val="0"/>
        <w:spacing w:line="276" w:lineRule="auto"/>
        <w:ind w:firstLine="540"/>
        <w:jc w:val="both"/>
        <w:rPr>
          <w:bCs/>
          <w:sz w:val="22"/>
          <w:szCs w:val="22"/>
        </w:rPr>
      </w:pPr>
      <w:r w:rsidRPr="00325690">
        <w:rPr>
          <w:bCs/>
          <w:sz w:val="22"/>
          <w:szCs w:val="22"/>
        </w:rPr>
        <w:t>12</w:t>
      </w:r>
      <w:r w:rsidR="008B16A0" w:rsidRPr="00325690">
        <w:rPr>
          <w:bCs/>
          <w:sz w:val="22"/>
          <w:szCs w:val="22"/>
        </w:rPr>
        <w:t xml:space="preserve">.3. 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p>
    <w:p w:rsidR="00D30152" w:rsidRPr="00325690" w:rsidRDefault="00D30152" w:rsidP="00D30152">
      <w:pPr>
        <w:autoSpaceDE w:val="0"/>
        <w:autoSpaceDN w:val="0"/>
        <w:adjustRightInd w:val="0"/>
        <w:ind w:firstLine="540"/>
        <w:jc w:val="both"/>
        <w:rPr>
          <w:sz w:val="22"/>
          <w:szCs w:val="22"/>
        </w:rPr>
      </w:pPr>
      <w:r w:rsidRPr="00325690">
        <w:rPr>
          <w:bCs/>
          <w:sz w:val="22"/>
          <w:szCs w:val="22"/>
        </w:rPr>
        <w:t xml:space="preserve">12.4. </w:t>
      </w:r>
      <w:r w:rsidRPr="00325690">
        <w:rPr>
          <w:sz w:val="22"/>
          <w:szCs w:val="22"/>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D30152" w:rsidRPr="00325690" w:rsidRDefault="00D30152" w:rsidP="00D30152">
      <w:pPr>
        <w:autoSpaceDE w:val="0"/>
        <w:autoSpaceDN w:val="0"/>
        <w:adjustRightInd w:val="0"/>
        <w:spacing w:line="276" w:lineRule="auto"/>
        <w:ind w:firstLine="540"/>
        <w:jc w:val="both"/>
        <w:rPr>
          <w:sz w:val="22"/>
          <w:szCs w:val="22"/>
        </w:rPr>
      </w:pPr>
      <w:r w:rsidRPr="00325690">
        <w:rPr>
          <w:sz w:val="22"/>
          <w:szCs w:val="22"/>
        </w:rPr>
        <w:t xml:space="preserve">12.5. Изменения оформляются в письменном виде путем подписания Сторонами дополнительных соглашений к контракту. Все Приложения и дополнительные соглашения являются неотъемлемой частью контракта. </w:t>
      </w:r>
    </w:p>
    <w:p w:rsidR="00BB0996" w:rsidRPr="00325690" w:rsidRDefault="00BB0996" w:rsidP="00BB0996">
      <w:pPr>
        <w:widowControl w:val="0"/>
        <w:autoSpaceDE w:val="0"/>
        <w:autoSpaceDN w:val="0"/>
        <w:adjustRightInd w:val="0"/>
        <w:spacing w:line="276" w:lineRule="auto"/>
        <w:ind w:firstLine="567"/>
        <w:jc w:val="both"/>
        <w:outlineLvl w:val="0"/>
        <w:rPr>
          <w:sz w:val="22"/>
          <w:szCs w:val="22"/>
        </w:rPr>
      </w:pPr>
      <w:r w:rsidRPr="00325690">
        <w:rPr>
          <w:sz w:val="22"/>
          <w:szCs w:val="22"/>
        </w:rPr>
        <w:t xml:space="preserve">12.6. При расторжении </w:t>
      </w:r>
      <w:r w:rsidR="002A494C" w:rsidRPr="00325690">
        <w:rPr>
          <w:sz w:val="22"/>
          <w:szCs w:val="22"/>
        </w:rPr>
        <w:t>к</w:t>
      </w:r>
      <w:r w:rsidRPr="00325690">
        <w:rPr>
          <w:sz w:val="22"/>
          <w:szCs w:val="22"/>
        </w:rPr>
        <w:t xml:space="preserve">онтракта в связи с односторонним отказом Стороны </w:t>
      </w:r>
      <w:r w:rsidR="002A494C" w:rsidRPr="00325690">
        <w:rPr>
          <w:sz w:val="22"/>
          <w:szCs w:val="22"/>
        </w:rPr>
        <w:t>к</w:t>
      </w:r>
      <w:r w:rsidRPr="00325690">
        <w:rPr>
          <w:sz w:val="22"/>
          <w:szCs w:val="22"/>
        </w:rPr>
        <w:t xml:space="preserve">онтракта от исполнения </w:t>
      </w:r>
      <w:r w:rsidR="002A494C" w:rsidRPr="00325690">
        <w:rPr>
          <w:sz w:val="22"/>
          <w:szCs w:val="22"/>
        </w:rPr>
        <w:t>к</w:t>
      </w:r>
      <w:r w:rsidRPr="00325690">
        <w:rPr>
          <w:sz w:val="22"/>
          <w:szCs w:val="22"/>
        </w:rPr>
        <w:t xml:space="preserve">онтракта другая Сторона </w:t>
      </w:r>
      <w:r w:rsidR="002A494C" w:rsidRPr="00325690">
        <w:rPr>
          <w:sz w:val="22"/>
          <w:szCs w:val="22"/>
        </w:rPr>
        <w:t>к</w:t>
      </w:r>
      <w:r w:rsidRPr="00325690">
        <w:rPr>
          <w:sz w:val="22"/>
          <w:szCs w:val="22"/>
        </w:rPr>
        <w:t xml:space="preserve">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w:t>
      </w:r>
      <w:r w:rsidR="002A494C" w:rsidRPr="00325690">
        <w:rPr>
          <w:sz w:val="22"/>
          <w:szCs w:val="22"/>
        </w:rPr>
        <w:t>к</w:t>
      </w:r>
      <w:r w:rsidRPr="00325690">
        <w:rPr>
          <w:sz w:val="22"/>
          <w:szCs w:val="22"/>
        </w:rPr>
        <w:t>онтракта</w:t>
      </w:r>
      <w:r w:rsidR="002A59BA" w:rsidRPr="00325690">
        <w:rPr>
          <w:sz w:val="22"/>
          <w:szCs w:val="22"/>
        </w:rPr>
        <w:t>.</w:t>
      </w:r>
    </w:p>
    <w:p w:rsidR="002A59BA" w:rsidRPr="00325690" w:rsidRDefault="002A59BA" w:rsidP="00BB0996">
      <w:pPr>
        <w:widowControl w:val="0"/>
        <w:autoSpaceDE w:val="0"/>
        <w:autoSpaceDN w:val="0"/>
        <w:adjustRightInd w:val="0"/>
        <w:spacing w:line="276" w:lineRule="auto"/>
        <w:ind w:firstLine="567"/>
        <w:jc w:val="both"/>
        <w:outlineLvl w:val="0"/>
        <w:rPr>
          <w:sz w:val="22"/>
          <w:szCs w:val="22"/>
        </w:rPr>
      </w:pPr>
      <w:r w:rsidRPr="00325690">
        <w:rPr>
          <w:sz w:val="22"/>
          <w:szCs w:val="22"/>
        </w:rPr>
        <w:t>12.7. Контракт заключается и исполняется на условиях документации о закупке.</w:t>
      </w:r>
    </w:p>
    <w:p w:rsidR="00BB0996" w:rsidRPr="00325690" w:rsidRDefault="00BB0996" w:rsidP="00BB0996">
      <w:pPr>
        <w:widowControl w:val="0"/>
        <w:autoSpaceDE w:val="0"/>
        <w:autoSpaceDN w:val="0"/>
        <w:adjustRightInd w:val="0"/>
        <w:spacing w:line="276" w:lineRule="auto"/>
        <w:ind w:firstLine="567"/>
        <w:jc w:val="both"/>
        <w:outlineLvl w:val="0"/>
        <w:rPr>
          <w:sz w:val="22"/>
          <w:szCs w:val="22"/>
        </w:rPr>
      </w:pPr>
      <w:r w:rsidRPr="00325690">
        <w:rPr>
          <w:sz w:val="22"/>
          <w:szCs w:val="22"/>
        </w:rPr>
        <w:t>12.</w:t>
      </w:r>
      <w:r w:rsidR="002A59BA" w:rsidRPr="00325690">
        <w:rPr>
          <w:sz w:val="22"/>
          <w:szCs w:val="22"/>
        </w:rPr>
        <w:t>8</w:t>
      </w:r>
      <w:r w:rsidRPr="00325690">
        <w:rPr>
          <w:sz w:val="22"/>
          <w:szCs w:val="22"/>
        </w:rPr>
        <w:t xml:space="preserve">. </w:t>
      </w:r>
      <w:r w:rsidR="0060507B" w:rsidRPr="00325690">
        <w:rPr>
          <w:sz w:val="22"/>
          <w:szCs w:val="22"/>
        </w:rPr>
        <w:t>Поставщик</w:t>
      </w:r>
      <w:r w:rsidRPr="00325690">
        <w:rPr>
          <w:sz w:val="22"/>
          <w:szCs w:val="22"/>
        </w:rPr>
        <w:t xml:space="preserve"> обязуется обеспечить конфиденциальность любой информации и данных, предоставляемых в связи с исполнением </w:t>
      </w:r>
      <w:r w:rsidR="002A494C" w:rsidRPr="00325690">
        <w:rPr>
          <w:sz w:val="22"/>
          <w:szCs w:val="22"/>
        </w:rPr>
        <w:t>к</w:t>
      </w:r>
      <w:r w:rsidRPr="00325690">
        <w:rPr>
          <w:sz w:val="22"/>
          <w:szCs w:val="22"/>
        </w:rPr>
        <w:t xml:space="preserve">онтракта, не раскрывать и не разглашать третьим лицам в целом или частично факты и информацию без предварительного письменного согласия Заказчика. </w:t>
      </w:r>
      <w:r w:rsidR="0060507B" w:rsidRPr="00325690">
        <w:rPr>
          <w:sz w:val="22"/>
          <w:szCs w:val="22"/>
        </w:rPr>
        <w:t>Поставщик</w:t>
      </w:r>
      <w:r w:rsidRPr="00325690">
        <w:rPr>
          <w:sz w:val="22"/>
          <w:szCs w:val="22"/>
        </w:rPr>
        <w:t xml:space="preserve"> обязуется не использовать факты или информацию, полученные при исполнении </w:t>
      </w:r>
      <w:r w:rsidR="002A494C" w:rsidRPr="00325690">
        <w:rPr>
          <w:sz w:val="22"/>
          <w:szCs w:val="22"/>
        </w:rPr>
        <w:t>к</w:t>
      </w:r>
      <w:r w:rsidRPr="00325690">
        <w:rPr>
          <w:sz w:val="22"/>
          <w:szCs w:val="22"/>
        </w:rPr>
        <w:t>онтракта, для любых целей без предварительного согласия Заказчика.</w:t>
      </w:r>
    </w:p>
    <w:p w:rsidR="00BB0996" w:rsidRPr="00325690" w:rsidRDefault="00BB0996" w:rsidP="00BB0996">
      <w:pPr>
        <w:widowControl w:val="0"/>
        <w:autoSpaceDE w:val="0"/>
        <w:autoSpaceDN w:val="0"/>
        <w:adjustRightInd w:val="0"/>
        <w:spacing w:line="276" w:lineRule="auto"/>
        <w:ind w:firstLine="567"/>
        <w:jc w:val="both"/>
        <w:outlineLvl w:val="0"/>
        <w:rPr>
          <w:sz w:val="22"/>
          <w:szCs w:val="22"/>
        </w:rPr>
      </w:pPr>
      <w:r w:rsidRPr="00325690">
        <w:rPr>
          <w:sz w:val="22"/>
          <w:szCs w:val="22"/>
        </w:rPr>
        <w:t xml:space="preserve">Обязательства конфиденциальности, возложенные на </w:t>
      </w:r>
      <w:r w:rsidR="0060507B" w:rsidRPr="00325690">
        <w:rPr>
          <w:sz w:val="22"/>
          <w:szCs w:val="22"/>
        </w:rPr>
        <w:t>Поставщика</w:t>
      </w:r>
      <w:r w:rsidRPr="00325690">
        <w:rPr>
          <w:sz w:val="22"/>
          <w:szCs w:val="22"/>
        </w:rPr>
        <w:t xml:space="preserve"> </w:t>
      </w:r>
      <w:r w:rsidR="002A494C" w:rsidRPr="00325690">
        <w:rPr>
          <w:sz w:val="22"/>
          <w:szCs w:val="22"/>
        </w:rPr>
        <w:t>к</w:t>
      </w:r>
      <w:r w:rsidRPr="00325690">
        <w:rPr>
          <w:sz w:val="22"/>
          <w:szCs w:val="22"/>
        </w:rPr>
        <w:t>онтрактом, не распространяются на общедоступную информацию.</w:t>
      </w:r>
    </w:p>
    <w:p w:rsidR="00BB0996" w:rsidRPr="00325690" w:rsidRDefault="0060507B" w:rsidP="00BB0996">
      <w:pPr>
        <w:widowControl w:val="0"/>
        <w:autoSpaceDE w:val="0"/>
        <w:autoSpaceDN w:val="0"/>
        <w:adjustRightInd w:val="0"/>
        <w:spacing w:line="276" w:lineRule="auto"/>
        <w:ind w:firstLine="567"/>
        <w:jc w:val="both"/>
        <w:outlineLvl w:val="0"/>
        <w:rPr>
          <w:sz w:val="22"/>
          <w:szCs w:val="22"/>
        </w:rPr>
      </w:pPr>
      <w:r w:rsidRPr="00325690">
        <w:rPr>
          <w:sz w:val="22"/>
          <w:szCs w:val="22"/>
        </w:rPr>
        <w:t>Поставщик</w:t>
      </w:r>
      <w:r w:rsidR="00BB0996" w:rsidRPr="00325690">
        <w:rPr>
          <w:sz w:val="22"/>
          <w:szCs w:val="22"/>
        </w:rPr>
        <w:t xml:space="preserve"> обеспечивает конфиденциальность персональных данных и их безопасность при обработке в соответствии с законодательством о персональных данных, а также иных сведений, составляющих тайну в соответствии с действующим законодательством, в случае, если при исполнении обязательств по </w:t>
      </w:r>
      <w:r w:rsidR="002A494C" w:rsidRPr="00325690">
        <w:rPr>
          <w:sz w:val="22"/>
          <w:szCs w:val="22"/>
        </w:rPr>
        <w:t>к</w:t>
      </w:r>
      <w:r w:rsidR="00BB0996" w:rsidRPr="00325690">
        <w:rPr>
          <w:sz w:val="22"/>
          <w:szCs w:val="22"/>
        </w:rPr>
        <w:t xml:space="preserve">онтракту требуется доступ к таким данным или такие данные стали известными в процессе исполнения обязательств, предусмотренных </w:t>
      </w:r>
      <w:r w:rsidR="002A494C" w:rsidRPr="00325690">
        <w:rPr>
          <w:sz w:val="22"/>
          <w:szCs w:val="22"/>
        </w:rPr>
        <w:t>к</w:t>
      </w:r>
      <w:r w:rsidR="00BB0996" w:rsidRPr="00325690">
        <w:rPr>
          <w:sz w:val="22"/>
          <w:szCs w:val="22"/>
        </w:rPr>
        <w:t>онтрактом.</w:t>
      </w:r>
    </w:p>
    <w:p w:rsidR="00DC66EE" w:rsidRDefault="00DC66EE" w:rsidP="00CA7399">
      <w:pPr>
        <w:pStyle w:val="western"/>
        <w:spacing w:before="0" w:beforeAutospacing="0" w:after="0" w:afterAutospacing="0" w:line="276" w:lineRule="auto"/>
        <w:jc w:val="center"/>
        <w:rPr>
          <w:b/>
          <w:sz w:val="22"/>
          <w:szCs w:val="22"/>
        </w:rPr>
      </w:pPr>
    </w:p>
    <w:p w:rsidR="008B16A0" w:rsidRPr="00325690" w:rsidRDefault="008B16A0" w:rsidP="00CA7399">
      <w:pPr>
        <w:pStyle w:val="western"/>
        <w:spacing w:before="0" w:beforeAutospacing="0" w:after="0" w:afterAutospacing="0" w:line="276" w:lineRule="auto"/>
        <w:jc w:val="center"/>
        <w:rPr>
          <w:b/>
          <w:sz w:val="22"/>
          <w:szCs w:val="22"/>
        </w:rPr>
      </w:pPr>
      <w:r w:rsidRPr="00325690">
        <w:rPr>
          <w:b/>
          <w:sz w:val="22"/>
          <w:szCs w:val="22"/>
        </w:rPr>
        <w:t>1</w:t>
      </w:r>
      <w:r w:rsidR="00CA7399" w:rsidRPr="00325690">
        <w:rPr>
          <w:b/>
          <w:sz w:val="22"/>
          <w:szCs w:val="22"/>
        </w:rPr>
        <w:t>3</w:t>
      </w:r>
      <w:r w:rsidRPr="00325690">
        <w:rPr>
          <w:b/>
          <w:sz w:val="22"/>
          <w:szCs w:val="22"/>
        </w:rPr>
        <w:t>. ПРОЧИЕ УСЛОВИЯ</w:t>
      </w:r>
    </w:p>
    <w:p w:rsidR="008B16A0" w:rsidRPr="00325690" w:rsidRDefault="00CA7399" w:rsidP="00CA7399">
      <w:pPr>
        <w:pStyle w:val="a5"/>
        <w:spacing w:before="0" w:beforeAutospacing="0" w:after="0" w:afterAutospacing="0" w:line="276" w:lineRule="auto"/>
        <w:ind w:firstLine="567"/>
        <w:jc w:val="both"/>
        <w:rPr>
          <w:sz w:val="22"/>
          <w:szCs w:val="22"/>
        </w:rPr>
      </w:pPr>
      <w:r w:rsidRPr="00325690">
        <w:rPr>
          <w:sz w:val="22"/>
          <w:szCs w:val="22"/>
        </w:rPr>
        <w:t>13</w:t>
      </w:r>
      <w:r w:rsidR="008B16A0" w:rsidRPr="00325690">
        <w:rPr>
          <w:sz w:val="22"/>
          <w:szCs w:val="22"/>
        </w:rPr>
        <w:t>.1. Во всем остальном, что не преду</w:t>
      </w:r>
      <w:r w:rsidRPr="00325690">
        <w:rPr>
          <w:sz w:val="22"/>
          <w:szCs w:val="22"/>
        </w:rPr>
        <w:t>смотрено настоящим контрактом, С</w:t>
      </w:r>
      <w:r w:rsidR="008B16A0" w:rsidRPr="00325690">
        <w:rPr>
          <w:sz w:val="22"/>
          <w:szCs w:val="22"/>
        </w:rPr>
        <w:t>тороны руководствуются действующим законодательством Российской Федерации.</w:t>
      </w:r>
    </w:p>
    <w:p w:rsidR="0061194E" w:rsidRPr="00325690" w:rsidRDefault="00D0249A" w:rsidP="00D0249A">
      <w:pPr>
        <w:pStyle w:val="a3"/>
        <w:spacing w:line="276" w:lineRule="auto"/>
        <w:ind w:firstLine="567"/>
        <w:rPr>
          <w:sz w:val="22"/>
          <w:szCs w:val="22"/>
          <w:shd w:val="clear" w:color="auto" w:fill="00FF00"/>
        </w:rPr>
      </w:pPr>
      <w:r w:rsidRPr="00325690">
        <w:rPr>
          <w:sz w:val="22"/>
          <w:szCs w:val="22"/>
        </w:rPr>
        <w:t xml:space="preserve">13.2. Настоящий контракт заключен в </w:t>
      </w:r>
      <w:r w:rsidR="00694DC5" w:rsidRPr="00147BA4">
        <w:rPr>
          <w:sz w:val="22"/>
          <w:szCs w:val="22"/>
        </w:rPr>
        <w:t>электронной форме в соответствии со статьей 83.2 Закона о КС</w:t>
      </w:r>
      <w:r w:rsidRPr="00325690">
        <w:rPr>
          <w:sz w:val="22"/>
          <w:szCs w:val="22"/>
        </w:rPr>
        <w:t>.</w:t>
      </w:r>
    </w:p>
    <w:p w:rsidR="005C0BCC" w:rsidRPr="00325690" w:rsidRDefault="005C0BCC" w:rsidP="005C0BCC">
      <w:pPr>
        <w:autoSpaceDE w:val="0"/>
        <w:autoSpaceDN w:val="0"/>
        <w:adjustRightInd w:val="0"/>
        <w:spacing w:line="276" w:lineRule="auto"/>
        <w:ind w:firstLine="567"/>
        <w:jc w:val="both"/>
        <w:rPr>
          <w:sz w:val="22"/>
          <w:szCs w:val="22"/>
        </w:rPr>
      </w:pPr>
      <w:r w:rsidRPr="00325690">
        <w:rPr>
          <w:sz w:val="22"/>
          <w:szCs w:val="22"/>
        </w:rPr>
        <w:t xml:space="preserve">13.3. Место исполнения контракта </w:t>
      </w:r>
      <w:r w:rsidR="00694DC5">
        <w:rPr>
          <w:sz w:val="22"/>
          <w:szCs w:val="22"/>
        </w:rPr>
        <w:t>Самарская область</w:t>
      </w:r>
      <w:r w:rsidRPr="00325690">
        <w:rPr>
          <w:sz w:val="22"/>
          <w:szCs w:val="22"/>
        </w:rPr>
        <w:t xml:space="preserve">. </w:t>
      </w:r>
    </w:p>
    <w:p w:rsidR="008B16A0" w:rsidRPr="00325690" w:rsidRDefault="005C0BCC" w:rsidP="005C0BCC">
      <w:pPr>
        <w:autoSpaceDE w:val="0"/>
        <w:autoSpaceDN w:val="0"/>
        <w:adjustRightInd w:val="0"/>
        <w:spacing w:line="276" w:lineRule="auto"/>
        <w:ind w:firstLine="567"/>
        <w:jc w:val="both"/>
        <w:rPr>
          <w:sz w:val="22"/>
          <w:szCs w:val="22"/>
        </w:rPr>
      </w:pPr>
      <w:r w:rsidRPr="00325690">
        <w:rPr>
          <w:sz w:val="22"/>
          <w:szCs w:val="22"/>
        </w:rPr>
        <w:t xml:space="preserve">13.4. </w:t>
      </w:r>
      <w:r w:rsidR="008B16A0" w:rsidRPr="00325690">
        <w:rPr>
          <w:sz w:val="22"/>
          <w:szCs w:val="22"/>
        </w:rPr>
        <w:t>Не</w:t>
      </w:r>
      <w:r w:rsidR="00FE38FF" w:rsidRPr="00325690">
        <w:rPr>
          <w:sz w:val="22"/>
          <w:szCs w:val="22"/>
        </w:rPr>
        <w:t>отъемлемыми частями настоящего к</w:t>
      </w:r>
      <w:r w:rsidR="008B16A0" w:rsidRPr="00325690">
        <w:rPr>
          <w:sz w:val="22"/>
          <w:szCs w:val="22"/>
        </w:rPr>
        <w:t>онтракта являются:</w:t>
      </w:r>
    </w:p>
    <w:p w:rsidR="008B16A0" w:rsidRPr="00325690" w:rsidRDefault="008B16A0" w:rsidP="00CA7399">
      <w:pPr>
        <w:pStyle w:val="a3"/>
        <w:numPr>
          <w:ilvl w:val="0"/>
          <w:numId w:val="1"/>
        </w:numPr>
        <w:tabs>
          <w:tab w:val="clear" w:pos="2149"/>
          <w:tab w:val="num" w:pos="1134"/>
        </w:tabs>
        <w:spacing w:line="276" w:lineRule="auto"/>
        <w:ind w:left="0" w:firstLine="567"/>
        <w:rPr>
          <w:sz w:val="22"/>
          <w:szCs w:val="22"/>
        </w:rPr>
      </w:pPr>
      <w:r w:rsidRPr="00325690">
        <w:rPr>
          <w:sz w:val="22"/>
          <w:szCs w:val="22"/>
        </w:rPr>
        <w:t xml:space="preserve">Техническое задание на </w:t>
      </w:r>
      <w:r w:rsidR="003526BC">
        <w:rPr>
          <w:sz w:val="22"/>
          <w:szCs w:val="22"/>
          <w:lang w:val="ru-RU"/>
        </w:rPr>
        <w:t>21</w:t>
      </w:r>
      <w:r w:rsidRPr="00325690">
        <w:rPr>
          <w:sz w:val="22"/>
          <w:szCs w:val="22"/>
        </w:rPr>
        <w:t xml:space="preserve"> л.</w:t>
      </w:r>
      <w:r w:rsidR="00BF1122" w:rsidRPr="00325690">
        <w:rPr>
          <w:sz w:val="22"/>
          <w:szCs w:val="22"/>
        </w:rPr>
        <w:t xml:space="preserve"> </w:t>
      </w:r>
      <w:r w:rsidRPr="00325690">
        <w:rPr>
          <w:sz w:val="22"/>
          <w:szCs w:val="22"/>
        </w:rPr>
        <w:t>(Приложение 1);</w:t>
      </w:r>
    </w:p>
    <w:p w:rsidR="008B16A0" w:rsidRPr="00325690" w:rsidRDefault="00BF1122" w:rsidP="00CA7399">
      <w:pPr>
        <w:pStyle w:val="a3"/>
        <w:numPr>
          <w:ilvl w:val="0"/>
          <w:numId w:val="1"/>
        </w:numPr>
        <w:tabs>
          <w:tab w:val="clear" w:pos="2149"/>
          <w:tab w:val="num" w:pos="1134"/>
        </w:tabs>
        <w:spacing w:line="276" w:lineRule="auto"/>
        <w:ind w:left="0" w:firstLine="567"/>
        <w:rPr>
          <w:sz w:val="22"/>
          <w:szCs w:val="22"/>
        </w:rPr>
      </w:pPr>
      <w:r w:rsidRPr="00325690">
        <w:rPr>
          <w:sz w:val="22"/>
          <w:szCs w:val="22"/>
        </w:rPr>
        <w:lastRenderedPageBreak/>
        <w:t xml:space="preserve">Спецификация на </w:t>
      </w:r>
      <w:r w:rsidR="00154D19">
        <w:rPr>
          <w:sz w:val="22"/>
          <w:szCs w:val="22"/>
          <w:lang w:val="ru-RU"/>
        </w:rPr>
        <w:t>1</w:t>
      </w:r>
      <w:r w:rsidRPr="00325690">
        <w:rPr>
          <w:sz w:val="22"/>
          <w:szCs w:val="22"/>
        </w:rPr>
        <w:t xml:space="preserve"> л. </w:t>
      </w:r>
      <w:r w:rsidR="008B16A0" w:rsidRPr="00325690">
        <w:rPr>
          <w:sz w:val="22"/>
          <w:szCs w:val="22"/>
        </w:rPr>
        <w:t>(Приложение 2);</w:t>
      </w:r>
    </w:p>
    <w:p w:rsidR="00CA7399" w:rsidRPr="00034C6B" w:rsidRDefault="00BF1122" w:rsidP="00CA7399">
      <w:pPr>
        <w:pStyle w:val="a3"/>
        <w:numPr>
          <w:ilvl w:val="0"/>
          <w:numId w:val="1"/>
        </w:numPr>
        <w:tabs>
          <w:tab w:val="clear" w:pos="2149"/>
          <w:tab w:val="num" w:pos="1134"/>
        </w:tabs>
        <w:spacing w:line="276" w:lineRule="auto"/>
        <w:ind w:left="0" w:firstLine="567"/>
        <w:rPr>
          <w:sz w:val="22"/>
          <w:szCs w:val="22"/>
        </w:rPr>
      </w:pPr>
      <w:r w:rsidRPr="00325690">
        <w:rPr>
          <w:sz w:val="22"/>
          <w:szCs w:val="22"/>
        </w:rPr>
        <w:t xml:space="preserve">Разнарядка на </w:t>
      </w:r>
      <w:r w:rsidR="003526BC">
        <w:rPr>
          <w:sz w:val="22"/>
          <w:szCs w:val="22"/>
          <w:lang w:val="ru-RU"/>
        </w:rPr>
        <w:t>8</w:t>
      </w:r>
      <w:r w:rsidRPr="00325690">
        <w:rPr>
          <w:sz w:val="22"/>
          <w:szCs w:val="22"/>
        </w:rPr>
        <w:t xml:space="preserve"> л. (Приложение № 3)</w:t>
      </w:r>
      <w:r w:rsidR="00D0249A" w:rsidRPr="00325690">
        <w:rPr>
          <w:sz w:val="22"/>
          <w:szCs w:val="22"/>
        </w:rPr>
        <w:t>;</w:t>
      </w:r>
    </w:p>
    <w:p w:rsidR="00034C6B" w:rsidRPr="00B15DB5" w:rsidRDefault="00034C6B" w:rsidP="00034C6B">
      <w:pPr>
        <w:pStyle w:val="a3"/>
        <w:numPr>
          <w:ilvl w:val="0"/>
          <w:numId w:val="1"/>
        </w:numPr>
        <w:tabs>
          <w:tab w:val="clear" w:pos="2149"/>
          <w:tab w:val="num" w:pos="1134"/>
        </w:tabs>
        <w:spacing w:line="276" w:lineRule="auto"/>
        <w:ind w:left="0" w:firstLine="567"/>
        <w:rPr>
          <w:sz w:val="22"/>
          <w:szCs w:val="22"/>
        </w:rPr>
      </w:pPr>
      <w:r w:rsidRPr="00B15DB5">
        <w:rPr>
          <w:sz w:val="22"/>
          <w:szCs w:val="22"/>
          <w:lang w:val="ru-RU"/>
        </w:rPr>
        <w:t>А</w:t>
      </w:r>
      <w:r w:rsidRPr="00B15DB5">
        <w:rPr>
          <w:sz w:val="22"/>
          <w:szCs w:val="22"/>
        </w:rPr>
        <w:t>кт сдачи-приемки товара</w:t>
      </w:r>
      <w:r w:rsidRPr="00B15DB5">
        <w:rPr>
          <w:sz w:val="22"/>
          <w:szCs w:val="22"/>
          <w:lang w:val="ru-RU"/>
        </w:rPr>
        <w:t xml:space="preserve"> </w:t>
      </w:r>
      <w:r w:rsidRPr="00B15DB5">
        <w:rPr>
          <w:sz w:val="22"/>
          <w:szCs w:val="22"/>
        </w:rPr>
        <w:t>(Приложение №</w:t>
      </w:r>
      <w:r w:rsidRPr="00B15DB5">
        <w:rPr>
          <w:sz w:val="22"/>
          <w:szCs w:val="22"/>
          <w:lang w:val="ru-RU"/>
        </w:rPr>
        <w:t>4</w:t>
      </w:r>
      <w:r w:rsidRPr="00B15DB5">
        <w:rPr>
          <w:sz w:val="22"/>
          <w:szCs w:val="22"/>
        </w:rPr>
        <w:t>).</w:t>
      </w:r>
    </w:p>
    <w:p w:rsidR="0060507B" w:rsidRPr="00CD750D" w:rsidRDefault="00CD750D" w:rsidP="00CD750D">
      <w:pPr>
        <w:pStyle w:val="a3"/>
        <w:numPr>
          <w:ilvl w:val="0"/>
          <w:numId w:val="1"/>
        </w:numPr>
        <w:tabs>
          <w:tab w:val="clear" w:pos="2149"/>
          <w:tab w:val="num" w:pos="1134"/>
        </w:tabs>
        <w:spacing w:line="276" w:lineRule="auto"/>
        <w:ind w:left="0" w:firstLine="567"/>
        <w:rPr>
          <w:sz w:val="22"/>
          <w:szCs w:val="22"/>
          <w:lang w:val="ru-RU"/>
        </w:rPr>
      </w:pPr>
      <w:r w:rsidRPr="00CD750D">
        <w:rPr>
          <w:sz w:val="22"/>
          <w:szCs w:val="22"/>
          <w:lang w:val="ru-RU"/>
        </w:rPr>
        <w:t xml:space="preserve">Протокол подведения итогов электронного аукциона </w:t>
      </w:r>
      <w:r>
        <w:rPr>
          <w:sz w:val="22"/>
          <w:szCs w:val="22"/>
          <w:lang w:val="ru-RU"/>
        </w:rPr>
        <w:t xml:space="preserve">от 02.10.2019 № </w:t>
      </w:r>
      <w:r w:rsidRPr="00CD750D">
        <w:rPr>
          <w:sz w:val="22"/>
          <w:szCs w:val="22"/>
          <w:lang w:val="ru-RU"/>
        </w:rPr>
        <w:t>0142200001319015080</w:t>
      </w:r>
    </w:p>
    <w:p w:rsidR="0060507B" w:rsidRPr="00325690" w:rsidRDefault="0060507B" w:rsidP="0060507B">
      <w:pPr>
        <w:pStyle w:val="a3"/>
        <w:spacing w:line="276" w:lineRule="auto"/>
        <w:ind w:firstLine="0"/>
        <w:jc w:val="center"/>
        <w:rPr>
          <w:i/>
          <w:sz w:val="22"/>
          <w:szCs w:val="22"/>
        </w:rPr>
      </w:pPr>
      <w:r w:rsidRPr="00325690">
        <w:rPr>
          <w:i/>
          <w:sz w:val="22"/>
          <w:szCs w:val="22"/>
        </w:rPr>
        <w:t>(документ, подтверждающий основание заключения контракта)</w:t>
      </w:r>
    </w:p>
    <w:p w:rsidR="00DC66EE" w:rsidRDefault="00DC66EE" w:rsidP="00CA7399">
      <w:pPr>
        <w:spacing w:line="276" w:lineRule="auto"/>
        <w:jc w:val="center"/>
        <w:rPr>
          <w:b/>
          <w:sz w:val="22"/>
          <w:szCs w:val="22"/>
        </w:rPr>
      </w:pPr>
    </w:p>
    <w:p w:rsidR="003C782A" w:rsidRPr="00325690" w:rsidRDefault="003C782A" w:rsidP="00CA7399">
      <w:pPr>
        <w:spacing w:line="276" w:lineRule="auto"/>
        <w:jc w:val="center"/>
        <w:rPr>
          <w:b/>
          <w:sz w:val="22"/>
          <w:szCs w:val="22"/>
        </w:rPr>
      </w:pPr>
      <w:r w:rsidRPr="00325690">
        <w:rPr>
          <w:b/>
          <w:sz w:val="22"/>
          <w:szCs w:val="22"/>
        </w:rPr>
        <w:t>1</w:t>
      </w:r>
      <w:r w:rsidR="00CA7399" w:rsidRPr="00325690">
        <w:rPr>
          <w:b/>
          <w:sz w:val="22"/>
          <w:szCs w:val="22"/>
        </w:rPr>
        <w:t>4</w:t>
      </w:r>
      <w:r w:rsidRPr="00325690">
        <w:rPr>
          <w:b/>
          <w:sz w:val="22"/>
          <w:szCs w:val="22"/>
        </w:rPr>
        <w:t>. ЮРИДИЧЕСКИЕ АДРЕСА И БАНКОВСКИЕ РЕКВИЗИТЫ СТОРОН</w:t>
      </w:r>
    </w:p>
    <w:tbl>
      <w:tblPr>
        <w:tblW w:w="0" w:type="auto"/>
        <w:jc w:val="center"/>
        <w:tblLayout w:type="fixed"/>
        <w:tblLook w:val="01E0"/>
      </w:tblPr>
      <w:tblGrid>
        <w:gridCol w:w="4785"/>
        <w:gridCol w:w="4786"/>
      </w:tblGrid>
      <w:tr w:rsidR="003C782A" w:rsidRPr="00325690">
        <w:tblPrEx>
          <w:tblCellMar>
            <w:top w:w="0" w:type="dxa"/>
            <w:bottom w:w="0" w:type="dxa"/>
          </w:tblCellMar>
        </w:tblPrEx>
        <w:trPr>
          <w:jc w:val="center"/>
        </w:trPr>
        <w:tc>
          <w:tcPr>
            <w:tcW w:w="4785" w:type="dxa"/>
          </w:tcPr>
          <w:p w:rsidR="003C782A" w:rsidRPr="00325690" w:rsidRDefault="003C782A" w:rsidP="00CA7399">
            <w:pPr>
              <w:pStyle w:val="a5"/>
              <w:tabs>
                <w:tab w:val="left" w:pos="9900"/>
              </w:tabs>
              <w:adjustRightInd w:val="0"/>
              <w:spacing w:before="0" w:beforeAutospacing="0" w:after="0" w:afterAutospacing="0" w:line="276" w:lineRule="auto"/>
              <w:jc w:val="center"/>
              <w:rPr>
                <w:b/>
                <w:color w:val="000000"/>
                <w:sz w:val="22"/>
                <w:szCs w:val="22"/>
                <w:lang w:val="ru-RU" w:eastAsia="ru-RU"/>
              </w:rPr>
            </w:pPr>
            <w:r w:rsidRPr="00325690">
              <w:rPr>
                <w:b/>
                <w:color w:val="000000"/>
                <w:sz w:val="22"/>
                <w:szCs w:val="22"/>
                <w:lang w:val="ru-RU" w:eastAsia="ru-RU"/>
              </w:rPr>
              <w:t>Заказчик</w:t>
            </w:r>
          </w:p>
          <w:p w:rsidR="00694DC5" w:rsidRPr="003749F2" w:rsidRDefault="00694DC5" w:rsidP="00694DC5">
            <w:pPr>
              <w:pStyle w:val="a5"/>
              <w:tabs>
                <w:tab w:val="left" w:pos="9900"/>
              </w:tabs>
              <w:adjustRightInd w:val="0"/>
              <w:spacing w:before="0" w:beforeAutospacing="0" w:after="0" w:afterAutospacing="0"/>
              <w:jc w:val="center"/>
              <w:rPr>
                <w:color w:val="000000"/>
              </w:rPr>
            </w:pPr>
            <w:r w:rsidRPr="003749F2">
              <w:rPr>
                <w:color w:val="000000"/>
              </w:rPr>
              <w:t>Министерство образования и науки</w:t>
            </w:r>
            <w:r w:rsidRPr="003749F2">
              <w:rPr>
                <w:color w:val="000000"/>
                <w:lang w:val="ru-RU"/>
              </w:rPr>
              <w:t xml:space="preserve"> </w:t>
            </w:r>
            <w:r w:rsidRPr="003749F2">
              <w:rPr>
                <w:color w:val="000000"/>
              </w:rPr>
              <w:t>Самарской области</w:t>
            </w:r>
          </w:p>
          <w:p w:rsidR="00694DC5" w:rsidRDefault="00694DC5" w:rsidP="00694DC5">
            <w:pPr>
              <w:shd w:val="clear" w:color="auto" w:fill="FFFFFF"/>
              <w:jc w:val="center"/>
              <w:rPr>
                <w:color w:val="000000"/>
                <w:sz w:val="22"/>
                <w:szCs w:val="22"/>
              </w:rPr>
            </w:pPr>
            <w:r w:rsidRPr="00D2296B">
              <w:rPr>
                <w:color w:val="000000"/>
                <w:sz w:val="22"/>
                <w:szCs w:val="22"/>
              </w:rPr>
              <w:t>Адрес:</w:t>
            </w:r>
            <w:r>
              <w:rPr>
                <w:color w:val="000000"/>
                <w:sz w:val="22"/>
                <w:szCs w:val="22"/>
              </w:rPr>
              <w:t>443099, г. Самара,</w:t>
            </w:r>
          </w:p>
          <w:p w:rsidR="00694DC5" w:rsidRPr="00D2296B" w:rsidRDefault="00694DC5" w:rsidP="00694DC5">
            <w:pPr>
              <w:shd w:val="clear" w:color="auto" w:fill="FFFFFF"/>
              <w:jc w:val="center"/>
              <w:rPr>
                <w:color w:val="000000"/>
                <w:sz w:val="22"/>
                <w:szCs w:val="22"/>
              </w:rPr>
            </w:pPr>
            <w:r w:rsidRPr="00D2296B">
              <w:rPr>
                <w:color w:val="000000"/>
                <w:sz w:val="22"/>
                <w:szCs w:val="22"/>
              </w:rPr>
              <w:t>ул. А. Толстого,</w:t>
            </w:r>
            <w:r>
              <w:rPr>
                <w:color w:val="000000"/>
                <w:sz w:val="22"/>
                <w:szCs w:val="22"/>
              </w:rPr>
              <w:t xml:space="preserve"> </w:t>
            </w:r>
            <w:r w:rsidRPr="00D2296B">
              <w:rPr>
                <w:color w:val="000000"/>
                <w:sz w:val="22"/>
                <w:szCs w:val="22"/>
              </w:rPr>
              <w:t>38/16</w:t>
            </w:r>
          </w:p>
          <w:p w:rsidR="00694DC5" w:rsidRPr="00D2296B" w:rsidRDefault="00694DC5" w:rsidP="00694DC5">
            <w:pPr>
              <w:shd w:val="clear" w:color="auto" w:fill="FFFFFF"/>
              <w:jc w:val="center"/>
              <w:rPr>
                <w:color w:val="000000"/>
                <w:sz w:val="22"/>
                <w:szCs w:val="22"/>
              </w:rPr>
            </w:pPr>
            <w:r w:rsidRPr="00D2296B">
              <w:rPr>
                <w:color w:val="000000"/>
                <w:sz w:val="22"/>
                <w:szCs w:val="22"/>
              </w:rPr>
              <w:t>ИНН 6317021402; КПП 631701001</w:t>
            </w:r>
          </w:p>
          <w:p w:rsidR="00694DC5" w:rsidRPr="00D2296B" w:rsidRDefault="00694DC5" w:rsidP="00694DC5">
            <w:pPr>
              <w:shd w:val="clear" w:color="auto" w:fill="FFFFFF"/>
              <w:jc w:val="center"/>
              <w:rPr>
                <w:color w:val="000000"/>
                <w:sz w:val="22"/>
                <w:szCs w:val="22"/>
              </w:rPr>
            </w:pPr>
            <w:r w:rsidRPr="00D2296B">
              <w:rPr>
                <w:color w:val="000000"/>
                <w:sz w:val="22"/>
                <w:szCs w:val="22"/>
              </w:rPr>
              <w:t>ОКПО 00075185</w:t>
            </w:r>
          </w:p>
          <w:p w:rsidR="00694DC5" w:rsidRPr="00D2296B" w:rsidRDefault="00694DC5" w:rsidP="00694DC5">
            <w:pPr>
              <w:shd w:val="clear" w:color="auto" w:fill="FFFFFF"/>
              <w:jc w:val="center"/>
              <w:rPr>
                <w:color w:val="000000"/>
                <w:sz w:val="22"/>
                <w:szCs w:val="22"/>
              </w:rPr>
            </w:pPr>
            <w:r w:rsidRPr="00D2296B">
              <w:rPr>
                <w:color w:val="000000"/>
                <w:sz w:val="22"/>
                <w:szCs w:val="22"/>
              </w:rPr>
              <w:t>8(846)332-30-21</w:t>
            </w:r>
          </w:p>
          <w:p w:rsidR="00694DC5" w:rsidRPr="00D2296B" w:rsidRDefault="00694DC5" w:rsidP="00694DC5">
            <w:pPr>
              <w:shd w:val="clear" w:color="auto" w:fill="FFFFFF"/>
              <w:jc w:val="center"/>
              <w:rPr>
                <w:color w:val="000000"/>
                <w:sz w:val="22"/>
                <w:szCs w:val="22"/>
                <w:u w:val="single"/>
              </w:rPr>
            </w:pPr>
            <w:r w:rsidRPr="00D2296B">
              <w:rPr>
                <w:color w:val="000000"/>
                <w:sz w:val="22"/>
                <w:szCs w:val="22"/>
                <w:u w:val="single"/>
              </w:rPr>
              <w:t>Банковские реквизиты:</w:t>
            </w:r>
          </w:p>
          <w:p w:rsidR="00694DC5" w:rsidRPr="00D2296B" w:rsidRDefault="00694DC5" w:rsidP="00694DC5">
            <w:pPr>
              <w:shd w:val="clear" w:color="auto" w:fill="FFFFFF"/>
              <w:jc w:val="center"/>
              <w:rPr>
                <w:color w:val="000000"/>
                <w:sz w:val="22"/>
                <w:szCs w:val="22"/>
              </w:rPr>
            </w:pPr>
            <w:r w:rsidRPr="00D2296B">
              <w:rPr>
                <w:color w:val="000000"/>
                <w:sz w:val="22"/>
                <w:szCs w:val="22"/>
              </w:rPr>
              <w:t>УФК по Самарской области</w:t>
            </w:r>
          </w:p>
          <w:p w:rsidR="00694DC5" w:rsidRPr="00D2296B" w:rsidRDefault="00694DC5" w:rsidP="00694DC5">
            <w:pPr>
              <w:shd w:val="clear" w:color="auto" w:fill="FFFFFF"/>
              <w:jc w:val="center"/>
              <w:rPr>
                <w:color w:val="000000"/>
                <w:sz w:val="22"/>
                <w:szCs w:val="22"/>
              </w:rPr>
            </w:pPr>
            <w:r w:rsidRPr="00D2296B">
              <w:rPr>
                <w:color w:val="000000"/>
                <w:sz w:val="22"/>
                <w:szCs w:val="22"/>
              </w:rPr>
              <w:t>(МУФ СО, л/с 02422000010,</w:t>
            </w:r>
          </w:p>
          <w:p w:rsidR="00694DC5" w:rsidRPr="00D2296B" w:rsidRDefault="00694DC5" w:rsidP="00694DC5">
            <w:pPr>
              <w:shd w:val="clear" w:color="auto" w:fill="FFFFFF"/>
              <w:jc w:val="center"/>
              <w:rPr>
                <w:color w:val="000000"/>
                <w:sz w:val="22"/>
                <w:szCs w:val="22"/>
              </w:rPr>
            </w:pPr>
            <w:r w:rsidRPr="00D2296B">
              <w:rPr>
                <w:color w:val="000000"/>
                <w:sz w:val="22"/>
                <w:szCs w:val="22"/>
              </w:rPr>
              <w:t>Министерство образования и науки</w:t>
            </w:r>
          </w:p>
          <w:p w:rsidR="00694DC5" w:rsidRPr="00D2296B" w:rsidRDefault="00694DC5" w:rsidP="00694DC5">
            <w:pPr>
              <w:shd w:val="clear" w:color="auto" w:fill="FFFFFF"/>
              <w:jc w:val="center"/>
              <w:rPr>
                <w:color w:val="000000"/>
                <w:sz w:val="22"/>
                <w:szCs w:val="22"/>
              </w:rPr>
            </w:pPr>
            <w:r w:rsidRPr="00D2296B">
              <w:rPr>
                <w:color w:val="000000"/>
                <w:sz w:val="22"/>
                <w:szCs w:val="22"/>
              </w:rPr>
              <w:t>Самарской области)</w:t>
            </w:r>
          </w:p>
          <w:p w:rsidR="00694DC5" w:rsidRPr="00D2296B" w:rsidRDefault="00694DC5" w:rsidP="00694DC5">
            <w:pPr>
              <w:shd w:val="clear" w:color="auto" w:fill="FFFFFF"/>
              <w:jc w:val="center"/>
              <w:rPr>
                <w:color w:val="000000"/>
                <w:sz w:val="22"/>
                <w:szCs w:val="22"/>
              </w:rPr>
            </w:pPr>
            <w:r w:rsidRPr="00D2296B">
              <w:rPr>
                <w:color w:val="000000"/>
                <w:sz w:val="22"/>
                <w:szCs w:val="22"/>
              </w:rPr>
              <w:t>Отделение Самара</w:t>
            </w:r>
          </w:p>
          <w:p w:rsidR="00694DC5" w:rsidRPr="00D2296B" w:rsidRDefault="00694DC5" w:rsidP="00694DC5">
            <w:pPr>
              <w:shd w:val="clear" w:color="auto" w:fill="FFFFFF"/>
              <w:jc w:val="center"/>
              <w:rPr>
                <w:color w:val="000000"/>
                <w:sz w:val="22"/>
                <w:szCs w:val="22"/>
              </w:rPr>
            </w:pPr>
            <w:r w:rsidRPr="00D2296B">
              <w:rPr>
                <w:color w:val="000000"/>
                <w:sz w:val="22"/>
                <w:szCs w:val="22"/>
              </w:rPr>
              <w:t>БИК 043601001</w:t>
            </w:r>
          </w:p>
          <w:p w:rsidR="00694DC5" w:rsidRPr="00D2296B" w:rsidRDefault="00694DC5" w:rsidP="00694DC5">
            <w:pPr>
              <w:shd w:val="clear" w:color="auto" w:fill="FFFFFF"/>
              <w:jc w:val="center"/>
              <w:rPr>
                <w:color w:val="000000"/>
                <w:sz w:val="22"/>
                <w:szCs w:val="22"/>
              </w:rPr>
            </w:pPr>
            <w:r w:rsidRPr="00D2296B">
              <w:rPr>
                <w:color w:val="000000"/>
                <w:sz w:val="22"/>
                <w:szCs w:val="22"/>
              </w:rPr>
              <w:t>р/с 40201810500000108005</w:t>
            </w:r>
          </w:p>
          <w:p w:rsidR="00694DC5" w:rsidRPr="00D2296B" w:rsidRDefault="00694DC5" w:rsidP="00694DC5">
            <w:pPr>
              <w:shd w:val="clear" w:color="auto" w:fill="FFFFFF"/>
              <w:jc w:val="center"/>
              <w:rPr>
                <w:color w:val="000000"/>
                <w:sz w:val="22"/>
                <w:szCs w:val="22"/>
              </w:rPr>
            </w:pPr>
            <w:r w:rsidRPr="00D2296B">
              <w:rPr>
                <w:color w:val="000000"/>
                <w:sz w:val="22"/>
                <w:szCs w:val="22"/>
              </w:rPr>
              <w:t>л/с 214.01.001.0</w:t>
            </w:r>
          </w:p>
          <w:p w:rsidR="003C782A" w:rsidRPr="00325690" w:rsidRDefault="003C782A" w:rsidP="005C0BCC">
            <w:pPr>
              <w:pStyle w:val="a5"/>
              <w:tabs>
                <w:tab w:val="left" w:pos="9900"/>
              </w:tabs>
              <w:adjustRightInd w:val="0"/>
              <w:spacing w:before="0" w:beforeAutospacing="0" w:after="0" w:afterAutospacing="0" w:line="276" w:lineRule="auto"/>
              <w:jc w:val="center"/>
              <w:rPr>
                <w:color w:val="000000"/>
                <w:sz w:val="22"/>
                <w:szCs w:val="22"/>
              </w:rPr>
            </w:pPr>
          </w:p>
        </w:tc>
        <w:tc>
          <w:tcPr>
            <w:tcW w:w="4786" w:type="dxa"/>
          </w:tcPr>
          <w:p w:rsidR="003C782A" w:rsidRPr="00325690" w:rsidRDefault="003C782A" w:rsidP="00CA7399">
            <w:pPr>
              <w:pStyle w:val="a5"/>
              <w:tabs>
                <w:tab w:val="left" w:pos="9900"/>
              </w:tabs>
              <w:adjustRightInd w:val="0"/>
              <w:spacing w:before="0" w:beforeAutospacing="0" w:after="0" w:afterAutospacing="0" w:line="276" w:lineRule="auto"/>
              <w:jc w:val="center"/>
              <w:rPr>
                <w:b/>
                <w:color w:val="000000"/>
                <w:sz w:val="22"/>
                <w:szCs w:val="22"/>
                <w:lang w:val="ru-RU" w:eastAsia="ru-RU"/>
              </w:rPr>
            </w:pPr>
            <w:r w:rsidRPr="00325690">
              <w:rPr>
                <w:b/>
                <w:color w:val="000000"/>
                <w:sz w:val="22"/>
                <w:szCs w:val="22"/>
                <w:lang w:val="ru-RU" w:eastAsia="ru-RU"/>
              </w:rPr>
              <w:t>Поставщик</w:t>
            </w:r>
          </w:p>
          <w:p w:rsidR="00CD750D" w:rsidRDefault="00CD750D" w:rsidP="00CA7399">
            <w:pPr>
              <w:pStyle w:val="a5"/>
              <w:tabs>
                <w:tab w:val="left" w:pos="9900"/>
              </w:tabs>
              <w:adjustRightInd w:val="0"/>
              <w:spacing w:before="0" w:beforeAutospacing="0" w:after="0" w:afterAutospacing="0" w:line="276" w:lineRule="auto"/>
              <w:jc w:val="center"/>
              <w:rPr>
                <w:sz w:val="22"/>
                <w:szCs w:val="22"/>
                <w:lang w:val="ru-RU" w:eastAsia="ru-RU"/>
              </w:rPr>
            </w:pPr>
            <w:r>
              <w:rPr>
                <w:sz w:val="22"/>
                <w:szCs w:val="22"/>
                <w:lang w:val="ru-RU" w:eastAsia="ru-RU"/>
              </w:rPr>
              <w:t>Индивидуальный предприниматель</w:t>
            </w:r>
          </w:p>
          <w:p w:rsidR="00CD750D" w:rsidRDefault="00CD750D" w:rsidP="00CA7399">
            <w:pPr>
              <w:pStyle w:val="a5"/>
              <w:tabs>
                <w:tab w:val="left" w:pos="9900"/>
              </w:tabs>
              <w:adjustRightInd w:val="0"/>
              <w:spacing w:before="0" w:beforeAutospacing="0" w:after="0" w:afterAutospacing="0" w:line="276" w:lineRule="auto"/>
              <w:jc w:val="center"/>
              <w:rPr>
                <w:sz w:val="22"/>
                <w:szCs w:val="22"/>
                <w:lang w:val="ru-RU" w:eastAsia="ru-RU"/>
              </w:rPr>
            </w:pPr>
            <w:r w:rsidRPr="00CD750D">
              <w:rPr>
                <w:sz w:val="22"/>
                <w:szCs w:val="22"/>
                <w:lang w:val="ru-RU" w:eastAsia="ru-RU"/>
              </w:rPr>
              <w:t xml:space="preserve">Стеценко Наталья Павловна </w:t>
            </w:r>
          </w:p>
          <w:p w:rsidR="003C782A" w:rsidRDefault="003C782A" w:rsidP="00CA7399">
            <w:pPr>
              <w:pStyle w:val="a5"/>
              <w:tabs>
                <w:tab w:val="left" w:pos="9900"/>
              </w:tabs>
              <w:adjustRightInd w:val="0"/>
              <w:spacing w:before="0" w:beforeAutospacing="0" w:after="0" w:afterAutospacing="0" w:line="276" w:lineRule="auto"/>
              <w:jc w:val="center"/>
              <w:rPr>
                <w:sz w:val="22"/>
                <w:szCs w:val="22"/>
                <w:lang w:val="ru-RU" w:eastAsia="ru-RU"/>
              </w:rPr>
            </w:pPr>
            <w:r w:rsidRPr="00325690">
              <w:rPr>
                <w:sz w:val="22"/>
                <w:szCs w:val="22"/>
                <w:lang w:val="ru-RU" w:eastAsia="ru-RU"/>
              </w:rPr>
              <w:t>Адрес:</w:t>
            </w:r>
            <w:r w:rsidR="00CD750D">
              <w:rPr>
                <w:sz w:val="22"/>
                <w:szCs w:val="22"/>
                <w:lang w:val="ru-RU" w:eastAsia="ru-RU"/>
              </w:rPr>
              <w:t xml:space="preserve"> </w:t>
            </w:r>
            <w:r w:rsidR="00CD750D" w:rsidRPr="00CD750D">
              <w:rPr>
                <w:sz w:val="22"/>
                <w:szCs w:val="22"/>
                <w:lang w:val="ru-RU" w:eastAsia="ru-RU"/>
              </w:rPr>
              <w:t>город Санкт-Петербург, Невский район, Народная ул., дом 6, кв. 84</w:t>
            </w:r>
          </w:p>
          <w:p w:rsidR="00CD750D" w:rsidRDefault="00CD750D" w:rsidP="00CA7399">
            <w:pPr>
              <w:pStyle w:val="a5"/>
              <w:tabs>
                <w:tab w:val="left" w:pos="9900"/>
              </w:tabs>
              <w:adjustRightInd w:val="0"/>
              <w:spacing w:before="0" w:beforeAutospacing="0" w:after="0" w:afterAutospacing="0" w:line="276" w:lineRule="auto"/>
              <w:jc w:val="center"/>
              <w:rPr>
                <w:sz w:val="22"/>
                <w:szCs w:val="22"/>
                <w:lang w:val="ru-RU" w:eastAsia="ru-RU"/>
              </w:rPr>
            </w:pPr>
            <w:r w:rsidRPr="00CD750D">
              <w:rPr>
                <w:sz w:val="22"/>
                <w:szCs w:val="22"/>
                <w:lang w:val="ru-RU" w:eastAsia="ru-RU"/>
              </w:rPr>
              <w:t>ОГРНИП: 310784731500133, 11.11.2010</w:t>
            </w:r>
            <w:r>
              <w:rPr>
                <w:sz w:val="22"/>
                <w:szCs w:val="22"/>
                <w:lang w:val="ru-RU" w:eastAsia="ru-RU"/>
              </w:rPr>
              <w:t xml:space="preserve">, </w:t>
            </w:r>
          </w:p>
          <w:p w:rsidR="00CD750D" w:rsidRDefault="00CD750D" w:rsidP="00CA7399">
            <w:pPr>
              <w:pStyle w:val="a5"/>
              <w:tabs>
                <w:tab w:val="left" w:pos="9900"/>
              </w:tabs>
              <w:adjustRightInd w:val="0"/>
              <w:spacing w:before="0" w:beforeAutospacing="0" w:after="0" w:afterAutospacing="0" w:line="276" w:lineRule="auto"/>
              <w:jc w:val="center"/>
              <w:rPr>
                <w:sz w:val="22"/>
                <w:szCs w:val="22"/>
                <w:lang w:val="ru-RU" w:eastAsia="ru-RU"/>
              </w:rPr>
            </w:pPr>
            <w:r w:rsidRPr="00CD750D">
              <w:rPr>
                <w:sz w:val="22"/>
                <w:szCs w:val="22"/>
                <w:lang w:val="ru-RU" w:eastAsia="ru-RU"/>
              </w:rPr>
              <w:t xml:space="preserve">ИНН: 781121626330 </w:t>
            </w:r>
          </w:p>
          <w:p w:rsidR="008E141F" w:rsidRDefault="008E141F" w:rsidP="00CA7399">
            <w:pPr>
              <w:pStyle w:val="a5"/>
              <w:tabs>
                <w:tab w:val="left" w:pos="9900"/>
              </w:tabs>
              <w:adjustRightInd w:val="0"/>
              <w:spacing w:before="0" w:beforeAutospacing="0" w:after="0" w:afterAutospacing="0" w:line="276" w:lineRule="auto"/>
              <w:jc w:val="center"/>
              <w:rPr>
                <w:sz w:val="22"/>
                <w:szCs w:val="22"/>
                <w:lang w:val="ru-RU" w:eastAsia="ru-RU"/>
              </w:rPr>
            </w:pPr>
            <w:r w:rsidRPr="008E141F">
              <w:rPr>
                <w:sz w:val="22"/>
                <w:szCs w:val="22"/>
                <w:lang w:val="ru-RU" w:eastAsia="ru-RU"/>
              </w:rPr>
              <w:t>ОКПО: 0174408404</w:t>
            </w:r>
            <w:r>
              <w:rPr>
                <w:sz w:val="22"/>
                <w:szCs w:val="22"/>
                <w:lang w:val="ru-RU" w:eastAsia="ru-RU"/>
              </w:rPr>
              <w:t xml:space="preserve">, </w:t>
            </w:r>
            <w:r w:rsidRPr="008E141F">
              <w:rPr>
                <w:sz w:val="22"/>
                <w:szCs w:val="22"/>
                <w:lang w:val="ru-RU" w:eastAsia="ru-RU"/>
              </w:rPr>
              <w:t>ОКТМО: 40382000</w:t>
            </w:r>
          </w:p>
          <w:p w:rsidR="00CD750D" w:rsidRDefault="00CD750D" w:rsidP="00CA7399">
            <w:pPr>
              <w:pStyle w:val="a5"/>
              <w:tabs>
                <w:tab w:val="left" w:pos="9900"/>
              </w:tabs>
              <w:adjustRightInd w:val="0"/>
              <w:spacing w:before="0" w:beforeAutospacing="0" w:after="0" w:afterAutospacing="0" w:line="276" w:lineRule="auto"/>
              <w:jc w:val="center"/>
              <w:rPr>
                <w:sz w:val="22"/>
                <w:szCs w:val="22"/>
                <w:lang w:val="ru-RU" w:eastAsia="ru-RU"/>
              </w:rPr>
            </w:pPr>
            <w:r>
              <w:rPr>
                <w:sz w:val="22"/>
                <w:szCs w:val="22"/>
                <w:lang w:val="ru-RU" w:eastAsia="ru-RU"/>
              </w:rPr>
              <w:t>+</w:t>
            </w:r>
            <w:r w:rsidRPr="00CD750D">
              <w:rPr>
                <w:sz w:val="22"/>
                <w:szCs w:val="22"/>
                <w:lang w:val="ru-RU" w:eastAsia="ru-RU"/>
              </w:rPr>
              <w:t>79119701657</w:t>
            </w:r>
          </w:p>
          <w:p w:rsidR="008E141F" w:rsidRPr="00325690" w:rsidRDefault="008E141F" w:rsidP="00CA7399">
            <w:pPr>
              <w:pStyle w:val="a5"/>
              <w:tabs>
                <w:tab w:val="left" w:pos="9900"/>
              </w:tabs>
              <w:adjustRightInd w:val="0"/>
              <w:spacing w:before="0" w:beforeAutospacing="0" w:after="0" w:afterAutospacing="0" w:line="276" w:lineRule="auto"/>
              <w:jc w:val="center"/>
              <w:rPr>
                <w:sz w:val="22"/>
                <w:szCs w:val="22"/>
                <w:lang w:val="ru-RU" w:eastAsia="ru-RU"/>
              </w:rPr>
            </w:pPr>
            <w:r w:rsidRPr="008E141F">
              <w:rPr>
                <w:sz w:val="22"/>
                <w:szCs w:val="22"/>
                <w:lang w:val="ru-RU" w:eastAsia="ru-RU"/>
              </w:rPr>
              <w:t>nstethenko@prosv-spb.ru</w:t>
            </w:r>
          </w:p>
          <w:p w:rsidR="003C782A" w:rsidRDefault="003C782A" w:rsidP="00502D11">
            <w:pPr>
              <w:pStyle w:val="a5"/>
              <w:tabs>
                <w:tab w:val="left" w:pos="9900"/>
              </w:tabs>
              <w:adjustRightInd w:val="0"/>
              <w:spacing w:before="0" w:beforeAutospacing="0" w:after="0" w:afterAutospacing="0" w:line="276" w:lineRule="auto"/>
              <w:jc w:val="center"/>
              <w:rPr>
                <w:sz w:val="22"/>
                <w:szCs w:val="22"/>
                <w:lang w:val="ru-RU" w:eastAsia="ru-RU"/>
              </w:rPr>
            </w:pPr>
            <w:r w:rsidRPr="00325690">
              <w:rPr>
                <w:sz w:val="22"/>
                <w:szCs w:val="22"/>
                <w:u w:val="single"/>
                <w:lang w:val="ru-RU" w:eastAsia="ru-RU"/>
              </w:rPr>
              <w:t>Банковские реквизиты</w:t>
            </w:r>
            <w:r w:rsidRPr="00325690">
              <w:rPr>
                <w:sz w:val="22"/>
                <w:szCs w:val="22"/>
                <w:lang w:val="ru-RU" w:eastAsia="ru-RU"/>
              </w:rPr>
              <w:t>:</w:t>
            </w:r>
          </w:p>
          <w:p w:rsidR="00CD750D" w:rsidRDefault="00CD750D" w:rsidP="00CD750D">
            <w:pPr>
              <w:shd w:val="clear" w:color="auto" w:fill="FFFFFF"/>
              <w:jc w:val="center"/>
              <w:rPr>
                <w:color w:val="000000"/>
                <w:sz w:val="22"/>
                <w:szCs w:val="22"/>
              </w:rPr>
            </w:pPr>
            <w:r w:rsidRPr="00CD750D">
              <w:rPr>
                <w:color w:val="000000"/>
                <w:sz w:val="22"/>
                <w:szCs w:val="22"/>
              </w:rPr>
              <w:t>Филиал "Корпоративный" ПАО "Совкомбанк"</w:t>
            </w:r>
          </w:p>
          <w:p w:rsidR="00CD750D" w:rsidRDefault="00CD750D" w:rsidP="00CD750D">
            <w:pPr>
              <w:shd w:val="clear" w:color="auto" w:fill="FFFFFF"/>
              <w:jc w:val="center"/>
              <w:rPr>
                <w:color w:val="000000"/>
                <w:sz w:val="22"/>
                <w:szCs w:val="22"/>
              </w:rPr>
            </w:pPr>
            <w:r w:rsidRPr="00CD750D">
              <w:rPr>
                <w:color w:val="000000"/>
                <w:sz w:val="22"/>
                <w:szCs w:val="22"/>
              </w:rPr>
              <w:t>БИК банка: 044525360</w:t>
            </w:r>
          </w:p>
          <w:p w:rsidR="00CD750D" w:rsidRPr="00CD750D" w:rsidRDefault="00CD750D" w:rsidP="00CD750D">
            <w:pPr>
              <w:shd w:val="clear" w:color="auto" w:fill="FFFFFF"/>
              <w:jc w:val="center"/>
              <w:rPr>
                <w:color w:val="000000"/>
                <w:sz w:val="22"/>
                <w:szCs w:val="22"/>
              </w:rPr>
            </w:pPr>
            <w:r>
              <w:rPr>
                <w:color w:val="000000"/>
                <w:sz w:val="22"/>
                <w:szCs w:val="22"/>
              </w:rPr>
              <w:t xml:space="preserve">р/с </w:t>
            </w:r>
            <w:r w:rsidRPr="00CD750D">
              <w:rPr>
                <w:color w:val="000000"/>
                <w:sz w:val="22"/>
                <w:szCs w:val="22"/>
              </w:rPr>
              <w:t>40802810700200060779</w:t>
            </w:r>
          </w:p>
          <w:p w:rsidR="00CD750D" w:rsidRPr="00CD750D" w:rsidRDefault="00CD750D" w:rsidP="00CD750D">
            <w:pPr>
              <w:shd w:val="clear" w:color="auto" w:fill="FFFFFF"/>
              <w:jc w:val="center"/>
              <w:rPr>
                <w:color w:val="000000"/>
                <w:sz w:val="22"/>
                <w:szCs w:val="22"/>
              </w:rPr>
            </w:pPr>
            <w:r w:rsidRPr="00CD750D">
              <w:rPr>
                <w:color w:val="000000"/>
                <w:sz w:val="22"/>
                <w:szCs w:val="22"/>
              </w:rPr>
              <w:t>Корреспондентский счет: 30101810445250000360</w:t>
            </w:r>
          </w:p>
          <w:p w:rsidR="00CD750D" w:rsidRPr="00325690" w:rsidRDefault="00CD750D" w:rsidP="00CD750D">
            <w:pPr>
              <w:shd w:val="clear" w:color="auto" w:fill="FFFFFF"/>
              <w:jc w:val="center"/>
              <w:rPr>
                <w:sz w:val="22"/>
                <w:szCs w:val="22"/>
              </w:rPr>
            </w:pPr>
          </w:p>
        </w:tc>
      </w:tr>
      <w:tr w:rsidR="003C782A" w:rsidRPr="00567091">
        <w:tblPrEx>
          <w:tblCellMar>
            <w:top w:w="0" w:type="dxa"/>
            <w:bottom w:w="0" w:type="dxa"/>
          </w:tblCellMar>
        </w:tblPrEx>
        <w:trPr>
          <w:jc w:val="center"/>
        </w:trPr>
        <w:tc>
          <w:tcPr>
            <w:tcW w:w="4785" w:type="dxa"/>
          </w:tcPr>
          <w:p w:rsidR="003C782A" w:rsidRPr="00325690" w:rsidRDefault="003C782A" w:rsidP="00CA7399">
            <w:pPr>
              <w:pStyle w:val="a5"/>
              <w:tabs>
                <w:tab w:val="left" w:pos="9900"/>
              </w:tabs>
              <w:adjustRightInd w:val="0"/>
              <w:spacing w:before="0" w:beforeAutospacing="0" w:after="0" w:afterAutospacing="0" w:line="276" w:lineRule="auto"/>
              <w:rPr>
                <w:color w:val="000000"/>
                <w:sz w:val="22"/>
                <w:szCs w:val="22"/>
                <w:lang w:val="ru-RU" w:eastAsia="ru-RU"/>
              </w:rPr>
            </w:pPr>
            <w:r w:rsidRPr="00325690">
              <w:rPr>
                <w:color w:val="000000"/>
                <w:sz w:val="22"/>
                <w:szCs w:val="22"/>
                <w:lang w:val="ru-RU" w:eastAsia="ru-RU"/>
              </w:rPr>
              <w:t xml:space="preserve">________________________ </w:t>
            </w:r>
            <w:r w:rsidR="00CD750D">
              <w:rPr>
                <w:color w:val="000000"/>
                <w:sz w:val="22"/>
                <w:szCs w:val="22"/>
                <w:lang w:val="ru-RU" w:eastAsia="ru-RU"/>
              </w:rPr>
              <w:t>А.В.Пикалов</w:t>
            </w:r>
          </w:p>
          <w:p w:rsidR="003C782A" w:rsidRPr="00325690" w:rsidRDefault="003C782A" w:rsidP="00CA7399">
            <w:pPr>
              <w:pStyle w:val="a5"/>
              <w:tabs>
                <w:tab w:val="left" w:pos="9900"/>
              </w:tabs>
              <w:adjustRightInd w:val="0"/>
              <w:spacing w:before="0" w:beforeAutospacing="0" w:after="0" w:afterAutospacing="0" w:line="276" w:lineRule="auto"/>
              <w:rPr>
                <w:color w:val="000000"/>
                <w:sz w:val="22"/>
                <w:szCs w:val="22"/>
                <w:lang w:val="ru-RU" w:eastAsia="ru-RU"/>
              </w:rPr>
            </w:pPr>
            <w:r w:rsidRPr="00325690">
              <w:rPr>
                <w:color w:val="000000"/>
                <w:sz w:val="22"/>
                <w:szCs w:val="22"/>
                <w:lang w:val="ru-RU" w:eastAsia="ru-RU"/>
              </w:rPr>
              <w:t xml:space="preserve">     М.П.</w:t>
            </w:r>
          </w:p>
        </w:tc>
        <w:tc>
          <w:tcPr>
            <w:tcW w:w="4786" w:type="dxa"/>
          </w:tcPr>
          <w:p w:rsidR="003C782A" w:rsidRPr="00325690" w:rsidRDefault="003C782A" w:rsidP="00CA7399">
            <w:pPr>
              <w:pStyle w:val="a5"/>
              <w:tabs>
                <w:tab w:val="left" w:pos="9900"/>
              </w:tabs>
              <w:adjustRightInd w:val="0"/>
              <w:spacing w:before="0" w:beforeAutospacing="0" w:after="0" w:afterAutospacing="0" w:line="276" w:lineRule="auto"/>
              <w:jc w:val="center"/>
              <w:rPr>
                <w:sz w:val="22"/>
                <w:szCs w:val="22"/>
                <w:lang w:val="ru-RU" w:eastAsia="ru-RU"/>
              </w:rPr>
            </w:pPr>
            <w:r w:rsidRPr="00325690">
              <w:rPr>
                <w:sz w:val="22"/>
                <w:szCs w:val="22"/>
                <w:lang w:val="ru-RU" w:eastAsia="ru-RU"/>
              </w:rPr>
              <w:t xml:space="preserve">_________________________ </w:t>
            </w:r>
            <w:r w:rsidR="00CD750D">
              <w:rPr>
                <w:sz w:val="22"/>
                <w:szCs w:val="22"/>
                <w:lang w:val="ru-RU" w:eastAsia="ru-RU"/>
              </w:rPr>
              <w:t>Н.П.Стеценко</w:t>
            </w:r>
          </w:p>
          <w:p w:rsidR="003C782A" w:rsidRPr="00567091" w:rsidRDefault="003C782A" w:rsidP="00CA7399">
            <w:pPr>
              <w:pStyle w:val="a5"/>
              <w:tabs>
                <w:tab w:val="left" w:pos="9900"/>
              </w:tabs>
              <w:adjustRightInd w:val="0"/>
              <w:spacing w:before="0" w:beforeAutospacing="0" w:after="0" w:afterAutospacing="0" w:line="276" w:lineRule="auto"/>
              <w:rPr>
                <w:sz w:val="22"/>
                <w:szCs w:val="22"/>
                <w:lang w:val="ru-RU" w:eastAsia="ru-RU"/>
              </w:rPr>
            </w:pPr>
            <w:r w:rsidRPr="00325690">
              <w:rPr>
                <w:sz w:val="22"/>
                <w:szCs w:val="22"/>
                <w:lang w:val="ru-RU" w:eastAsia="ru-RU"/>
              </w:rPr>
              <w:t xml:space="preserve">     М.П.</w:t>
            </w:r>
          </w:p>
        </w:tc>
      </w:tr>
    </w:tbl>
    <w:p w:rsidR="00CD750D" w:rsidRDefault="00CD750D" w:rsidP="00FE38FF">
      <w:pPr>
        <w:spacing w:line="276" w:lineRule="auto"/>
        <w:rPr>
          <w:sz w:val="22"/>
          <w:szCs w:val="22"/>
        </w:rPr>
        <w:sectPr w:rsidR="00CD750D" w:rsidSect="005E0A8A">
          <w:headerReference w:type="even" r:id="rId11"/>
          <w:headerReference w:type="default" r:id="rId12"/>
          <w:pgSz w:w="11906" w:h="16838"/>
          <w:pgMar w:top="567" w:right="567" w:bottom="567" w:left="1276" w:header="709" w:footer="709" w:gutter="0"/>
          <w:cols w:space="708"/>
          <w:titlePg/>
          <w:docGrid w:linePitch="381"/>
        </w:sectPr>
      </w:pPr>
    </w:p>
    <w:tbl>
      <w:tblPr>
        <w:tblW w:w="15674" w:type="dxa"/>
        <w:tblInd w:w="93" w:type="dxa"/>
        <w:tblLayout w:type="fixed"/>
        <w:tblLook w:val="04A0"/>
      </w:tblPr>
      <w:tblGrid>
        <w:gridCol w:w="671"/>
        <w:gridCol w:w="1187"/>
        <w:gridCol w:w="2126"/>
        <w:gridCol w:w="1701"/>
        <w:gridCol w:w="1418"/>
        <w:gridCol w:w="1276"/>
        <w:gridCol w:w="2126"/>
        <w:gridCol w:w="1559"/>
        <w:gridCol w:w="1275"/>
        <w:gridCol w:w="1022"/>
        <w:gridCol w:w="1313"/>
      </w:tblGrid>
      <w:tr w:rsidR="00CD750D" w:rsidRPr="00CD750D" w:rsidTr="00CD750D">
        <w:trPr>
          <w:trHeight w:val="870"/>
        </w:trPr>
        <w:tc>
          <w:tcPr>
            <w:tcW w:w="15674" w:type="dxa"/>
            <w:gridSpan w:val="11"/>
            <w:tcBorders>
              <w:top w:val="nil"/>
              <w:left w:val="nil"/>
              <w:bottom w:val="nil"/>
              <w:right w:val="nil"/>
            </w:tcBorders>
            <w:shd w:val="clear" w:color="auto" w:fill="auto"/>
            <w:vAlign w:val="center"/>
            <w:hideMark/>
          </w:tcPr>
          <w:p w:rsidR="00CD750D" w:rsidRPr="00CD750D" w:rsidRDefault="00CD750D" w:rsidP="00905EC3">
            <w:pPr>
              <w:jc w:val="right"/>
              <w:rPr>
                <w:color w:val="000000"/>
                <w:sz w:val="20"/>
              </w:rPr>
            </w:pPr>
            <w:bookmarkStart w:id="0" w:name="RANGE!A1:K239"/>
            <w:r w:rsidRPr="00CD750D">
              <w:rPr>
                <w:color w:val="000000"/>
                <w:sz w:val="20"/>
              </w:rPr>
              <w:lastRenderedPageBreak/>
              <w:t>Приложение №1</w:t>
            </w:r>
            <w:r w:rsidRPr="00CD750D">
              <w:rPr>
                <w:color w:val="000000"/>
                <w:sz w:val="20"/>
              </w:rPr>
              <w:br/>
              <w:t>к государственному контракту</w:t>
            </w:r>
            <w:r w:rsidRPr="00CD750D">
              <w:rPr>
                <w:color w:val="000000"/>
                <w:sz w:val="20"/>
              </w:rPr>
              <w:br/>
              <w:t xml:space="preserve">№ </w:t>
            </w:r>
            <w:r w:rsidR="008E141F">
              <w:rPr>
                <w:color w:val="000000"/>
                <w:sz w:val="20"/>
              </w:rPr>
              <w:t xml:space="preserve">15080 </w:t>
            </w:r>
            <w:r w:rsidRPr="00CD750D">
              <w:rPr>
                <w:color w:val="000000"/>
                <w:sz w:val="20"/>
              </w:rPr>
              <w:t xml:space="preserve">от </w:t>
            </w:r>
            <w:bookmarkEnd w:id="0"/>
            <w:r w:rsidR="00905EC3">
              <w:rPr>
                <w:color w:val="000000"/>
                <w:sz w:val="20"/>
              </w:rPr>
              <w:t>21.10.2019</w:t>
            </w:r>
          </w:p>
        </w:tc>
      </w:tr>
      <w:tr w:rsidR="00CD750D" w:rsidRPr="00CD750D" w:rsidTr="00CD750D">
        <w:trPr>
          <w:trHeight w:val="255"/>
        </w:trPr>
        <w:tc>
          <w:tcPr>
            <w:tcW w:w="671" w:type="dxa"/>
            <w:tcBorders>
              <w:top w:val="nil"/>
              <w:left w:val="nil"/>
              <w:bottom w:val="nil"/>
              <w:right w:val="nil"/>
            </w:tcBorders>
            <w:shd w:val="clear" w:color="auto" w:fill="auto"/>
            <w:vAlign w:val="center"/>
            <w:hideMark/>
          </w:tcPr>
          <w:p w:rsidR="00CD750D" w:rsidRPr="00CD750D" w:rsidRDefault="00CD750D" w:rsidP="00CD750D">
            <w:pPr>
              <w:jc w:val="right"/>
              <w:rPr>
                <w:color w:val="000000"/>
                <w:sz w:val="20"/>
              </w:rPr>
            </w:pPr>
          </w:p>
        </w:tc>
        <w:tc>
          <w:tcPr>
            <w:tcW w:w="1187" w:type="dxa"/>
            <w:tcBorders>
              <w:top w:val="nil"/>
              <w:left w:val="nil"/>
              <w:bottom w:val="nil"/>
              <w:right w:val="nil"/>
            </w:tcBorders>
            <w:shd w:val="clear" w:color="auto" w:fill="auto"/>
            <w:vAlign w:val="center"/>
            <w:hideMark/>
          </w:tcPr>
          <w:p w:rsidR="00CD750D" w:rsidRPr="00CD750D" w:rsidRDefault="00CD750D" w:rsidP="00CD750D">
            <w:pPr>
              <w:jc w:val="right"/>
              <w:rPr>
                <w:color w:val="000000"/>
                <w:sz w:val="20"/>
              </w:rPr>
            </w:pPr>
          </w:p>
        </w:tc>
        <w:tc>
          <w:tcPr>
            <w:tcW w:w="2126" w:type="dxa"/>
            <w:tcBorders>
              <w:top w:val="nil"/>
              <w:left w:val="nil"/>
              <w:bottom w:val="nil"/>
              <w:right w:val="nil"/>
            </w:tcBorders>
            <w:shd w:val="clear" w:color="auto" w:fill="auto"/>
            <w:vAlign w:val="center"/>
            <w:hideMark/>
          </w:tcPr>
          <w:p w:rsidR="00CD750D" w:rsidRPr="00CD750D" w:rsidRDefault="00CD750D" w:rsidP="00CD750D">
            <w:pPr>
              <w:jc w:val="right"/>
              <w:rPr>
                <w:color w:val="000000"/>
                <w:sz w:val="20"/>
              </w:rPr>
            </w:pPr>
          </w:p>
        </w:tc>
        <w:tc>
          <w:tcPr>
            <w:tcW w:w="1701" w:type="dxa"/>
            <w:tcBorders>
              <w:top w:val="nil"/>
              <w:left w:val="nil"/>
              <w:bottom w:val="nil"/>
              <w:right w:val="nil"/>
            </w:tcBorders>
            <w:shd w:val="clear" w:color="auto" w:fill="auto"/>
            <w:vAlign w:val="center"/>
            <w:hideMark/>
          </w:tcPr>
          <w:p w:rsidR="00CD750D" w:rsidRPr="00CD750D" w:rsidRDefault="00CD750D" w:rsidP="00CD750D">
            <w:pPr>
              <w:jc w:val="right"/>
              <w:rPr>
                <w:color w:val="000000"/>
                <w:sz w:val="20"/>
              </w:rPr>
            </w:pPr>
          </w:p>
        </w:tc>
        <w:tc>
          <w:tcPr>
            <w:tcW w:w="1418" w:type="dxa"/>
            <w:tcBorders>
              <w:top w:val="nil"/>
              <w:left w:val="nil"/>
              <w:bottom w:val="nil"/>
              <w:right w:val="nil"/>
            </w:tcBorders>
            <w:shd w:val="clear" w:color="auto" w:fill="auto"/>
            <w:vAlign w:val="center"/>
            <w:hideMark/>
          </w:tcPr>
          <w:p w:rsidR="00CD750D" w:rsidRPr="00CD750D" w:rsidRDefault="00CD750D" w:rsidP="00CD750D">
            <w:pPr>
              <w:jc w:val="right"/>
              <w:rPr>
                <w:color w:val="000000"/>
                <w:sz w:val="20"/>
              </w:rPr>
            </w:pPr>
          </w:p>
        </w:tc>
        <w:tc>
          <w:tcPr>
            <w:tcW w:w="1276" w:type="dxa"/>
            <w:tcBorders>
              <w:top w:val="nil"/>
              <w:left w:val="nil"/>
              <w:bottom w:val="nil"/>
              <w:right w:val="nil"/>
            </w:tcBorders>
            <w:shd w:val="clear" w:color="auto" w:fill="auto"/>
            <w:vAlign w:val="center"/>
            <w:hideMark/>
          </w:tcPr>
          <w:p w:rsidR="00CD750D" w:rsidRPr="00CD750D" w:rsidRDefault="00CD750D" w:rsidP="00CD750D">
            <w:pPr>
              <w:jc w:val="right"/>
              <w:rPr>
                <w:color w:val="000000"/>
                <w:sz w:val="20"/>
              </w:rPr>
            </w:pPr>
          </w:p>
        </w:tc>
        <w:tc>
          <w:tcPr>
            <w:tcW w:w="2126" w:type="dxa"/>
            <w:tcBorders>
              <w:top w:val="nil"/>
              <w:left w:val="nil"/>
              <w:bottom w:val="nil"/>
              <w:right w:val="nil"/>
            </w:tcBorders>
            <w:shd w:val="clear" w:color="auto" w:fill="auto"/>
            <w:vAlign w:val="center"/>
            <w:hideMark/>
          </w:tcPr>
          <w:p w:rsidR="00CD750D" w:rsidRPr="00CD750D" w:rsidRDefault="00CD750D" w:rsidP="00CD750D">
            <w:pPr>
              <w:jc w:val="right"/>
              <w:rPr>
                <w:color w:val="000000"/>
                <w:sz w:val="20"/>
              </w:rPr>
            </w:pPr>
          </w:p>
        </w:tc>
        <w:tc>
          <w:tcPr>
            <w:tcW w:w="1559" w:type="dxa"/>
            <w:tcBorders>
              <w:top w:val="nil"/>
              <w:left w:val="nil"/>
              <w:bottom w:val="nil"/>
              <w:right w:val="nil"/>
            </w:tcBorders>
            <w:shd w:val="clear" w:color="auto" w:fill="auto"/>
            <w:vAlign w:val="center"/>
            <w:hideMark/>
          </w:tcPr>
          <w:p w:rsidR="00CD750D" w:rsidRPr="00CD750D" w:rsidRDefault="00CD750D" w:rsidP="00CD750D">
            <w:pPr>
              <w:jc w:val="right"/>
              <w:rPr>
                <w:color w:val="000000"/>
                <w:sz w:val="20"/>
              </w:rPr>
            </w:pPr>
          </w:p>
        </w:tc>
        <w:tc>
          <w:tcPr>
            <w:tcW w:w="1275" w:type="dxa"/>
            <w:tcBorders>
              <w:top w:val="nil"/>
              <w:left w:val="nil"/>
              <w:bottom w:val="nil"/>
              <w:right w:val="nil"/>
            </w:tcBorders>
            <w:shd w:val="clear" w:color="auto" w:fill="auto"/>
            <w:vAlign w:val="center"/>
            <w:hideMark/>
          </w:tcPr>
          <w:p w:rsidR="00CD750D" w:rsidRPr="00CD750D" w:rsidRDefault="00CD750D" w:rsidP="00CD750D">
            <w:pPr>
              <w:jc w:val="right"/>
              <w:rPr>
                <w:color w:val="000000"/>
                <w:sz w:val="20"/>
              </w:rPr>
            </w:pPr>
          </w:p>
        </w:tc>
        <w:tc>
          <w:tcPr>
            <w:tcW w:w="1022" w:type="dxa"/>
            <w:tcBorders>
              <w:top w:val="nil"/>
              <w:left w:val="nil"/>
              <w:bottom w:val="nil"/>
              <w:right w:val="nil"/>
            </w:tcBorders>
            <w:shd w:val="clear" w:color="auto" w:fill="auto"/>
            <w:vAlign w:val="center"/>
            <w:hideMark/>
          </w:tcPr>
          <w:p w:rsidR="00CD750D" w:rsidRPr="00CD750D" w:rsidRDefault="00CD750D" w:rsidP="00CD750D">
            <w:pPr>
              <w:jc w:val="right"/>
              <w:rPr>
                <w:color w:val="000000"/>
                <w:sz w:val="20"/>
              </w:rPr>
            </w:pPr>
          </w:p>
        </w:tc>
        <w:tc>
          <w:tcPr>
            <w:tcW w:w="1313" w:type="dxa"/>
            <w:tcBorders>
              <w:top w:val="nil"/>
              <w:left w:val="nil"/>
              <w:bottom w:val="nil"/>
              <w:right w:val="nil"/>
            </w:tcBorders>
            <w:shd w:val="clear" w:color="auto" w:fill="auto"/>
            <w:vAlign w:val="center"/>
            <w:hideMark/>
          </w:tcPr>
          <w:p w:rsidR="00CD750D" w:rsidRPr="00CD750D" w:rsidRDefault="00CD750D" w:rsidP="00CD750D">
            <w:pPr>
              <w:jc w:val="right"/>
              <w:rPr>
                <w:color w:val="000000"/>
                <w:sz w:val="20"/>
              </w:rPr>
            </w:pPr>
          </w:p>
        </w:tc>
      </w:tr>
      <w:tr w:rsidR="00CD750D" w:rsidRPr="00CD750D" w:rsidTr="00CD750D">
        <w:trPr>
          <w:trHeight w:val="915"/>
        </w:trPr>
        <w:tc>
          <w:tcPr>
            <w:tcW w:w="671" w:type="dxa"/>
            <w:tcBorders>
              <w:top w:val="nil"/>
              <w:left w:val="nil"/>
              <w:bottom w:val="nil"/>
              <w:right w:val="nil"/>
            </w:tcBorders>
            <w:shd w:val="clear" w:color="auto" w:fill="auto"/>
            <w:vAlign w:val="center"/>
            <w:hideMark/>
          </w:tcPr>
          <w:p w:rsidR="00CD750D" w:rsidRPr="00CD750D" w:rsidRDefault="00CD750D" w:rsidP="00CD750D">
            <w:pPr>
              <w:jc w:val="right"/>
              <w:rPr>
                <w:color w:val="000000"/>
                <w:sz w:val="20"/>
              </w:rPr>
            </w:pPr>
          </w:p>
        </w:tc>
        <w:tc>
          <w:tcPr>
            <w:tcW w:w="1187" w:type="dxa"/>
            <w:tcBorders>
              <w:top w:val="nil"/>
              <w:left w:val="nil"/>
              <w:bottom w:val="nil"/>
              <w:right w:val="nil"/>
            </w:tcBorders>
            <w:shd w:val="clear" w:color="auto" w:fill="auto"/>
            <w:vAlign w:val="center"/>
            <w:hideMark/>
          </w:tcPr>
          <w:p w:rsidR="00CD750D" w:rsidRPr="00CD750D" w:rsidRDefault="00CD750D" w:rsidP="00CD750D">
            <w:pPr>
              <w:jc w:val="right"/>
              <w:rPr>
                <w:color w:val="000000"/>
                <w:sz w:val="20"/>
              </w:rPr>
            </w:pPr>
          </w:p>
        </w:tc>
        <w:tc>
          <w:tcPr>
            <w:tcW w:w="2126" w:type="dxa"/>
            <w:tcBorders>
              <w:top w:val="nil"/>
              <w:left w:val="nil"/>
              <w:bottom w:val="nil"/>
              <w:right w:val="nil"/>
            </w:tcBorders>
            <w:shd w:val="clear" w:color="auto" w:fill="auto"/>
            <w:vAlign w:val="center"/>
            <w:hideMark/>
          </w:tcPr>
          <w:p w:rsidR="00CD750D" w:rsidRPr="00CD750D" w:rsidRDefault="00CD750D" w:rsidP="00CD750D">
            <w:pPr>
              <w:jc w:val="right"/>
              <w:rPr>
                <w:color w:val="000000"/>
                <w:sz w:val="20"/>
              </w:rPr>
            </w:pPr>
          </w:p>
        </w:tc>
        <w:tc>
          <w:tcPr>
            <w:tcW w:w="1701" w:type="dxa"/>
            <w:tcBorders>
              <w:top w:val="nil"/>
              <w:left w:val="nil"/>
              <w:bottom w:val="nil"/>
              <w:right w:val="nil"/>
            </w:tcBorders>
            <w:shd w:val="clear" w:color="auto" w:fill="auto"/>
            <w:vAlign w:val="center"/>
            <w:hideMark/>
          </w:tcPr>
          <w:p w:rsidR="00CD750D" w:rsidRPr="00CD750D" w:rsidRDefault="00CD750D" w:rsidP="00CD750D">
            <w:pPr>
              <w:jc w:val="right"/>
              <w:rPr>
                <w:color w:val="000000"/>
                <w:sz w:val="20"/>
              </w:rPr>
            </w:pPr>
          </w:p>
        </w:tc>
        <w:tc>
          <w:tcPr>
            <w:tcW w:w="1418" w:type="dxa"/>
            <w:tcBorders>
              <w:top w:val="nil"/>
              <w:left w:val="nil"/>
              <w:bottom w:val="nil"/>
              <w:right w:val="nil"/>
            </w:tcBorders>
            <w:shd w:val="clear" w:color="auto" w:fill="auto"/>
            <w:vAlign w:val="center"/>
            <w:hideMark/>
          </w:tcPr>
          <w:p w:rsidR="00CD750D" w:rsidRPr="00CD750D" w:rsidRDefault="00CD750D" w:rsidP="00CD750D">
            <w:pPr>
              <w:jc w:val="right"/>
              <w:rPr>
                <w:color w:val="000000"/>
                <w:sz w:val="20"/>
              </w:rPr>
            </w:pPr>
          </w:p>
        </w:tc>
        <w:tc>
          <w:tcPr>
            <w:tcW w:w="1276" w:type="dxa"/>
            <w:tcBorders>
              <w:top w:val="nil"/>
              <w:left w:val="nil"/>
              <w:bottom w:val="nil"/>
              <w:right w:val="nil"/>
            </w:tcBorders>
            <w:shd w:val="clear" w:color="auto" w:fill="auto"/>
            <w:vAlign w:val="center"/>
            <w:hideMark/>
          </w:tcPr>
          <w:p w:rsidR="00CD750D" w:rsidRPr="00CD750D" w:rsidRDefault="00CD750D" w:rsidP="00CD750D">
            <w:pPr>
              <w:jc w:val="right"/>
              <w:rPr>
                <w:color w:val="000000"/>
                <w:sz w:val="20"/>
              </w:rPr>
            </w:pPr>
          </w:p>
        </w:tc>
        <w:tc>
          <w:tcPr>
            <w:tcW w:w="2126" w:type="dxa"/>
            <w:tcBorders>
              <w:top w:val="nil"/>
              <w:left w:val="nil"/>
              <w:bottom w:val="nil"/>
              <w:right w:val="nil"/>
            </w:tcBorders>
            <w:shd w:val="clear" w:color="auto" w:fill="auto"/>
            <w:vAlign w:val="center"/>
            <w:hideMark/>
          </w:tcPr>
          <w:p w:rsidR="00CD750D" w:rsidRPr="00CD750D" w:rsidRDefault="00CD750D" w:rsidP="00CD750D">
            <w:pPr>
              <w:jc w:val="right"/>
              <w:rPr>
                <w:color w:val="000000"/>
                <w:sz w:val="20"/>
              </w:rPr>
            </w:pPr>
          </w:p>
        </w:tc>
        <w:tc>
          <w:tcPr>
            <w:tcW w:w="5169" w:type="dxa"/>
            <w:gridSpan w:val="4"/>
            <w:tcBorders>
              <w:top w:val="nil"/>
              <w:left w:val="nil"/>
              <w:bottom w:val="nil"/>
              <w:right w:val="nil"/>
            </w:tcBorders>
            <w:shd w:val="clear" w:color="auto" w:fill="auto"/>
            <w:vAlign w:val="center"/>
            <w:hideMark/>
          </w:tcPr>
          <w:p w:rsidR="00CD750D" w:rsidRPr="00CD750D" w:rsidRDefault="00CD750D" w:rsidP="00CD750D">
            <w:pPr>
              <w:jc w:val="center"/>
              <w:rPr>
                <w:color w:val="000000"/>
                <w:sz w:val="20"/>
              </w:rPr>
            </w:pPr>
            <w:r w:rsidRPr="00CD750D">
              <w:rPr>
                <w:color w:val="000000"/>
                <w:sz w:val="20"/>
              </w:rPr>
              <w:t>УТВЕРЖДАЮ</w:t>
            </w:r>
            <w:r w:rsidRPr="00CD750D">
              <w:rPr>
                <w:color w:val="000000"/>
                <w:sz w:val="20"/>
              </w:rPr>
              <w:br/>
              <w:t>Заместитель министра</w:t>
            </w:r>
            <w:r w:rsidRPr="00CD750D">
              <w:rPr>
                <w:color w:val="000000"/>
                <w:sz w:val="20"/>
              </w:rPr>
              <w:br/>
              <w:t>_______________ Е.О. Пинская</w:t>
            </w:r>
          </w:p>
        </w:tc>
      </w:tr>
      <w:tr w:rsidR="00CD750D" w:rsidRPr="00CD750D" w:rsidTr="00CD750D">
        <w:trPr>
          <w:trHeight w:val="255"/>
        </w:trPr>
        <w:tc>
          <w:tcPr>
            <w:tcW w:w="15674" w:type="dxa"/>
            <w:gridSpan w:val="11"/>
            <w:tcBorders>
              <w:top w:val="nil"/>
              <w:left w:val="nil"/>
              <w:bottom w:val="nil"/>
              <w:right w:val="nil"/>
            </w:tcBorders>
            <w:shd w:val="clear" w:color="auto" w:fill="auto"/>
            <w:vAlign w:val="center"/>
            <w:hideMark/>
          </w:tcPr>
          <w:p w:rsidR="00CD750D" w:rsidRPr="00CD750D" w:rsidRDefault="00CD750D" w:rsidP="00CD750D">
            <w:pPr>
              <w:jc w:val="center"/>
              <w:rPr>
                <w:b/>
                <w:bCs/>
                <w:color w:val="000000"/>
                <w:sz w:val="20"/>
              </w:rPr>
            </w:pPr>
            <w:r w:rsidRPr="00CD750D">
              <w:rPr>
                <w:b/>
                <w:bCs/>
                <w:color w:val="000000"/>
                <w:sz w:val="20"/>
              </w:rPr>
              <w:t>ТЕХНИЧЕСКОЕ ЗАДАНИЕ</w:t>
            </w:r>
          </w:p>
        </w:tc>
      </w:tr>
      <w:tr w:rsidR="00CD750D" w:rsidRPr="00CD750D" w:rsidTr="00CD750D">
        <w:trPr>
          <w:trHeight w:val="255"/>
        </w:trPr>
        <w:tc>
          <w:tcPr>
            <w:tcW w:w="15674" w:type="dxa"/>
            <w:gridSpan w:val="11"/>
            <w:tcBorders>
              <w:top w:val="nil"/>
              <w:left w:val="nil"/>
              <w:bottom w:val="nil"/>
              <w:right w:val="nil"/>
            </w:tcBorders>
            <w:shd w:val="clear" w:color="auto" w:fill="auto"/>
            <w:vAlign w:val="center"/>
            <w:hideMark/>
          </w:tcPr>
          <w:p w:rsidR="00CD750D" w:rsidRPr="00CD750D" w:rsidRDefault="00CD750D" w:rsidP="00CD750D">
            <w:pPr>
              <w:jc w:val="center"/>
              <w:rPr>
                <w:color w:val="000000"/>
                <w:sz w:val="20"/>
              </w:rPr>
            </w:pPr>
            <w:r w:rsidRPr="00CD750D">
              <w:rPr>
                <w:color w:val="000000"/>
                <w:sz w:val="20"/>
              </w:rPr>
              <w:t>на поставку учебного оборудования</w:t>
            </w:r>
          </w:p>
        </w:tc>
      </w:tr>
      <w:tr w:rsidR="00CD750D" w:rsidRPr="00CD750D" w:rsidTr="00CD750D">
        <w:trPr>
          <w:trHeight w:val="255"/>
        </w:trPr>
        <w:tc>
          <w:tcPr>
            <w:tcW w:w="15674" w:type="dxa"/>
            <w:gridSpan w:val="11"/>
            <w:tcBorders>
              <w:top w:val="nil"/>
              <w:left w:val="nil"/>
              <w:bottom w:val="nil"/>
              <w:right w:val="nil"/>
            </w:tcBorders>
            <w:shd w:val="clear" w:color="auto" w:fill="auto"/>
            <w:vAlign w:val="center"/>
            <w:hideMark/>
          </w:tcPr>
          <w:p w:rsidR="00CD750D" w:rsidRPr="00CD750D" w:rsidRDefault="00CD750D" w:rsidP="00CD750D">
            <w:pPr>
              <w:rPr>
                <w:b/>
                <w:bCs/>
                <w:color w:val="000000"/>
                <w:sz w:val="20"/>
              </w:rPr>
            </w:pPr>
          </w:p>
        </w:tc>
      </w:tr>
      <w:tr w:rsidR="00CD750D" w:rsidRPr="00CD750D" w:rsidTr="00CD750D">
        <w:trPr>
          <w:trHeight w:val="870"/>
        </w:trPr>
        <w:tc>
          <w:tcPr>
            <w:tcW w:w="15674" w:type="dxa"/>
            <w:gridSpan w:val="11"/>
            <w:tcBorders>
              <w:top w:val="nil"/>
              <w:left w:val="nil"/>
              <w:bottom w:val="nil"/>
              <w:right w:val="nil"/>
            </w:tcBorders>
            <w:shd w:val="clear" w:color="auto" w:fill="auto"/>
            <w:vAlign w:val="center"/>
            <w:hideMark/>
          </w:tcPr>
          <w:p w:rsidR="00CD750D" w:rsidRPr="00CD750D" w:rsidRDefault="00CD750D" w:rsidP="00CD750D">
            <w:pPr>
              <w:rPr>
                <w:color w:val="000000"/>
                <w:sz w:val="20"/>
              </w:rPr>
            </w:pPr>
            <w:r w:rsidRPr="00CD750D">
              <w:rPr>
                <w:color w:val="000000"/>
                <w:sz w:val="20"/>
              </w:rPr>
              <w:t xml:space="preserve">Поставляемый товар должен быть новым, произведенным заводским способом, не бывшим  в употреблении, не прошедшим ремонт, в том числе восстановление, замену составных частей, восстановление потребительских свойств, без следов механических повреждений и изменения вида комплектующих, работоспособным, обеспечивать предусмотренную производителем функциональность, свободным от любых прав третьих лиц, не являться контрафактной продукцией в соответствии с законодательством РФ в области защиты интеллектуальной собственности на товарные знаки, патентованные технологии и промышленные образцы. </w:t>
            </w:r>
          </w:p>
        </w:tc>
      </w:tr>
      <w:tr w:rsidR="00CD750D" w:rsidRPr="00CD750D" w:rsidTr="00CD750D">
        <w:trPr>
          <w:trHeight w:val="255"/>
        </w:trPr>
        <w:tc>
          <w:tcPr>
            <w:tcW w:w="15674" w:type="dxa"/>
            <w:gridSpan w:val="11"/>
            <w:tcBorders>
              <w:top w:val="nil"/>
              <w:left w:val="nil"/>
              <w:bottom w:val="nil"/>
              <w:right w:val="nil"/>
            </w:tcBorders>
            <w:shd w:val="clear" w:color="auto" w:fill="auto"/>
            <w:hideMark/>
          </w:tcPr>
          <w:p w:rsidR="00CD750D" w:rsidRPr="00CD750D" w:rsidRDefault="00CD750D" w:rsidP="00CD750D">
            <w:pPr>
              <w:rPr>
                <w:color w:val="000000"/>
                <w:sz w:val="20"/>
              </w:rPr>
            </w:pPr>
            <w:r w:rsidRPr="00CD750D">
              <w:rPr>
                <w:color w:val="000000"/>
                <w:sz w:val="20"/>
              </w:rPr>
              <w:t xml:space="preserve">Поставляемый Товар должен быть произведен не ранее 12 месяцев до момента поставки. </w:t>
            </w:r>
          </w:p>
        </w:tc>
      </w:tr>
      <w:tr w:rsidR="00CD750D" w:rsidRPr="00CD750D" w:rsidTr="00CD750D">
        <w:trPr>
          <w:trHeight w:val="1410"/>
        </w:trPr>
        <w:tc>
          <w:tcPr>
            <w:tcW w:w="15674" w:type="dxa"/>
            <w:gridSpan w:val="11"/>
            <w:tcBorders>
              <w:top w:val="nil"/>
              <w:left w:val="nil"/>
              <w:bottom w:val="nil"/>
              <w:right w:val="nil"/>
            </w:tcBorders>
            <w:shd w:val="clear" w:color="auto" w:fill="auto"/>
            <w:vAlign w:val="center"/>
            <w:hideMark/>
          </w:tcPr>
          <w:p w:rsidR="00CD750D" w:rsidRPr="00CD750D" w:rsidRDefault="00CD750D" w:rsidP="00CD750D">
            <w:pPr>
              <w:rPr>
                <w:color w:val="000000"/>
                <w:sz w:val="20"/>
              </w:rPr>
            </w:pPr>
            <w:r w:rsidRPr="00CD750D">
              <w:rPr>
                <w:color w:val="000000"/>
                <w:sz w:val="20"/>
              </w:rPr>
              <w:t xml:space="preserve">К поставляемому Товару предъявляются следующие требования: </w:t>
            </w:r>
            <w:r w:rsidRPr="00CD750D">
              <w:rPr>
                <w:color w:val="000000"/>
                <w:sz w:val="20"/>
              </w:rPr>
              <w:br/>
              <w:t>- наличие сертификатов соответствия, действующих на территории Российской Федерации;</w:t>
            </w:r>
            <w:r w:rsidRPr="00CD750D">
              <w:rPr>
                <w:color w:val="000000"/>
                <w:sz w:val="20"/>
              </w:rPr>
              <w:br/>
              <w:t>- каждая единица товара должна сопровождаться инструкцией по эксплуатации (или аналогичной документацией) на русском языке, талонами (паспортами) гарантийного обслуживания. Недопустимо предоставление Технической документации и Руководств пользователя в виде ксерокопий. Технические параметры, приведенные в эксплуатационной документации, должны соответствовать поставляемой модели.</w:t>
            </w:r>
            <w:r w:rsidRPr="00CD750D">
              <w:rPr>
                <w:color w:val="000000"/>
                <w:sz w:val="20"/>
              </w:rPr>
              <w:br/>
              <w:t>В случае отсутствия необходимой документации, Заказчик оставляет за собой право не принимать поставляемый Товар.</w:t>
            </w:r>
          </w:p>
        </w:tc>
      </w:tr>
      <w:tr w:rsidR="00CD750D" w:rsidRPr="00CD750D" w:rsidTr="00CD750D">
        <w:trPr>
          <w:trHeight w:val="255"/>
        </w:trPr>
        <w:tc>
          <w:tcPr>
            <w:tcW w:w="15674" w:type="dxa"/>
            <w:gridSpan w:val="11"/>
            <w:tcBorders>
              <w:top w:val="nil"/>
              <w:left w:val="nil"/>
              <w:bottom w:val="nil"/>
              <w:right w:val="nil"/>
            </w:tcBorders>
            <w:shd w:val="clear" w:color="auto" w:fill="auto"/>
            <w:hideMark/>
          </w:tcPr>
          <w:p w:rsidR="00CD750D" w:rsidRPr="00CD750D" w:rsidRDefault="00CD750D" w:rsidP="00CD750D">
            <w:pPr>
              <w:rPr>
                <w:color w:val="000000"/>
                <w:sz w:val="20"/>
              </w:rPr>
            </w:pPr>
            <w:r w:rsidRPr="00CD750D">
              <w:rPr>
                <w:color w:val="000000"/>
                <w:sz w:val="20"/>
              </w:rPr>
              <w:t>Заказчик вправе провести независимую экспертизу с целью детального исследования характеристик поставляемого Товара на соответствие требованиям, установленным Заказчиком.</w:t>
            </w:r>
          </w:p>
        </w:tc>
      </w:tr>
      <w:tr w:rsidR="00CD750D" w:rsidRPr="00CD750D" w:rsidTr="00CD750D">
        <w:trPr>
          <w:trHeight w:val="960"/>
        </w:trPr>
        <w:tc>
          <w:tcPr>
            <w:tcW w:w="15674" w:type="dxa"/>
            <w:gridSpan w:val="11"/>
            <w:tcBorders>
              <w:top w:val="nil"/>
              <w:left w:val="nil"/>
              <w:bottom w:val="nil"/>
              <w:right w:val="nil"/>
            </w:tcBorders>
            <w:shd w:val="clear" w:color="auto" w:fill="auto"/>
            <w:vAlign w:val="center"/>
            <w:hideMark/>
          </w:tcPr>
          <w:p w:rsidR="00CD750D" w:rsidRPr="00CD750D" w:rsidRDefault="00CD750D" w:rsidP="00CD750D">
            <w:pPr>
              <w:rPr>
                <w:color w:val="000000"/>
                <w:sz w:val="20"/>
              </w:rPr>
            </w:pPr>
            <w:r w:rsidRPr="00CD750D">
              <w:rPr>
                <w:color w:val="000000"/>
                <w:sz w:val="20"/>
              </w:rPr>
              <w:t xml:space="preserve">Условия поставки товаров и порядок приема-передачи товара: </w:t>
            </w:r>
            <w:r w:rsidRPr="00CD750D">
              <w:rPr>
                <w:color w:val="000000"/>
                <w:sz w:val="20"/>
              </w:rPr>
              <w:br/>
              <w:t>Транспортировка должна соответствовать стандартам и требованиям, установленным в Российской Федерации в зависимости от физических и физико-химических свойств (свет, влага, температурный режим). Тара должна обеспечивать сохранность Товара во время транспортировки и погрузочно-разгрузочных работ. Разгрузка Товара, подъем его до склада Заказчика, расстановка и подключение производится силами и (или) за счет Поставщика.</w:t>
            </w:r>
          </w:p>
        </w:tc>
      </w:tr>
      <w:tr w:rsidR="00CD750D" w:rsidRPr="00CD750D" w:rsidTr="00CD750D">
        <w:trPr>
          <w:trHeight w:val="4200"/>
        </w:trPr>
        <w:tc>
          <w:tcPr>
            <w:tcW w:w="15674" w:type="dxa"/>
            <w:gridSpan w:val="11"/>
            <w:tcBorders>
              <w:top w:val="nil"/>
              <w:left w:val="nil"/>
              <w:bottom w:val="nil"/>
              <w:right w:val="nil"/>
            </w:tcBorders>
            <w:shd w:val="clear" w:color="auto" w:fill="auto"/>
            <w:vAlign w:val="center"/>
            <w:hideMark/>
          </w:tcPr>
          <w:p w:rsidR="00CD750D" w:rsidRPr="00CD750D" w:rsidRDefault="00CD750D" w:rsidP="00CD750D">
            <w:pPr>
              <w:rPr>
                <w:color w:val="000000"/>
                <w:sz w:val="20"/>
              </w:rPr>
            </w:pPr>
            <w:r w:rsidRPr="00CD750D">
              <w:rPr>
                <w:color w:val="000000"/>
                <w:sz w:val="20"/>
              </w:rPr>
              <w:lastRenderedPageBreak/>
              <w:t xml:space="preserve">Приемка Товара проводится Заказчиком в следующем порядке:         </w:t>
            </w:r>
            <w:r w:rsidRPr="00CD750D">
              <w:rPr>
                <w:color w:val="000000"/>
                <w:sz w:val="20"/>
              </w:rPr>
              <w:br/>
              <w:t xml:space="preserve">- проверка соответствия информации, указанной в товарной накладной, Заявке заказчика на предмет полноты исполнения заявки;   </w:t>
            </w:r>
            <w:r w:rsidRPr="00CD750D">
              <w:rPr>
                <w:color w:val="000000"/>
                <w:sz w:val="20"/>
              </w:rPr>
              <w:br/>
              <w:t xml:space="preserve">- проверка наличия и правильности оформления документов, подтверждающих качество и безопасность поставленных товаров;   </w:t>
            </w:r>
            <w:r w:rsidRPr="00CD750D">
              <w:rPr>
                <w:color w:val="000000"/>
                <w:sz w:val="20"/>
              </w:rPr>
              <w:br/>
              <w:t xml:space="preserve">- проверка соответствия количества товара, указанного в товарной накладной и фактически доставленного Заказчику;     </w:t>
            </w:r>
            <w:r w:rsidRPr="00CD750D">
              <w:rPr>
                <w:color w:val="000000"/>
                <w:sz w:val="20"/>
              </w:rPr>
              <w:br/>
              <w:t xml:space="preserve">- проверка целостности упаковки, температурного режима перевозки, качества Товара, срока его годности.      </w:t>
            </w:r>
            <w:r w:rsidRPr="00CD750D">
              <w:rPr>
                <w:color w:val="000000"/>
                <w:sz w:val="20"/>
              </w:rPr>
              <w:br/>
              <w:t xml:space="preserve">Товар принимается Заказчиком в присутствии представителя Поставщика, имеющего при себе доверенность от Поставщика, оформленную в соответствии с действующим законодательством.         </w:t>
            </w:r>
            <w:r w:rsidRPr="00CD750D">
              <w:rPr>
                <w:color w:val="000000"/>
                <w:sz w:val="20"/>
              </w:rPr>
              <w:br/>
              <w:t xml:space="preserve">В случае отсутствия у представителя Поставщика при себе доверенности на право подписания акта приема-передачи Товара на складе Заказчика, приемка Товара и составления акта производится с участием представителя Поставщика, доставившего товар, а его подпись в акте удостоверяется подписями двух привлеченных представителей Заказчика.         </w:t>
            </w:r>
            <w:r w:rsidRPr="00CD750D">
              <w:rPr>
                <w:color w:val="000000"/>
                <w:sz w:val="20"/>
              </w:rPr>
              <w:br/>
              <w:t xml:space="preserve">Представитель Поставщика не может отказаться от участия в приемке товара, в противном случае, акт составляется в одностороннем порядке с указанием отказа представителя Поставщика.          </w:t>
            </w:r>
            <w:r w:rsidRPr="00CD750D">
              <w:rPr>
                <w:color w:val="000000"/>
                <w:sz w:val="20"/>
              </w:rPr>
              <w:br/>
              <w:t xml:space="preserve">Проверка соответствия поставленного Товара настоящему техническому заданию может быть произведена путем вскрытия упаковок.         </w:t>
            </w:r>
            <w:r w:rsidRPr="00CD750D">
              <w:rPr>
                <w:color w:val="000000"/>
                <w:sz w:val="20"/>
              </w:rPr>
              <w:br/>
              <w:t xml:space="preserve">Документы, подтверждающие факт поставки Товара:         </w:t>
            </w:r>
            <w:r w:rsidRPr="00CD750D">
              <w:rPr>
                <w:color w:val="000000"/>
                <w:sz w:val="20"/>
              </w:rPr>
              <w:br/>
              <w:t xml:space="preserve">- товарная накладная;         </w:t>
            </w:r>
            <w:r w:rsidRPr="00CD750D">
              <w:rPr>
                <w:color w:val="000000"/>
                <w:sz w:val="20"/>
              </w:rPr>
              <w:br/>
              <w:t xml:space="preserve">- счет (счет-фактура);         </w:t>
            </w:r>
            <w:r w:rsidRPr="00CD750D">
              <w:rPr>
                <w:color w:val="000000"/>
                <w:sz w:val="20"/>
              </w:rPr>
              <w:br/>
              <w:t xml:space="preserve">- акт сдачи-приемки товара.         </w:t>
            </w:r>
            <w:r w:rsidRPr="00CD750D">
              <w:rPr>
                <w:color w:val="000000"/>
                <w:sz w:val="20"/>
              </w:rPr>
              <w:br/>
              <w:t>В день отгрузки Товара Поставщик обязан передать Заказчику оригиналы товарных накладных и счетов (счетов-фактур), акт приема-передачи Товара, подписанные Поставщиком, в двух экземплярах, сертификаты (декларации о соответствии), обязательные для данного вида Товара, и иные документы, подтверждающие качество Товара, оформленные в соответствии с законодательством Российской Федерации.</w:t>
            </w:r>
          </w:p>
        </w:tc>
      </w:tr>
      <w:tr w:rsidR="00CD750D" w:rsidRPr="00CD750D" w:rsidTr="00CD750D">
        <w:trPr>
          <w:trHeight w:val="3510"/>
        </w:trPr>
        <w:tc>
          <w:tcPr>
            <w:tcW w:w="15674" w:type="dxa"/>
            <w:gridSpan w:val="11"/>
            <w:tcBorders>
              <w:top w:val="nil"/>
              <w:left w:val="nil"/>
              <w:bottom w:val="nil"/>
              <w:right w:val="nil"/>
            </w:tcBorders>
            <w:shd w:val="clear" w:color="auto" w:fill="auto"/>
            <w:hideMark/>
          </w:tcPr>
          <w:p w:rsidR="00CD750D" w:rsidRPr="00CD750D" w:rsidRDefault="00CD750D" w:rsidP="00CD750D">
            <w:pPr>
              <w:rPr>
                <w:color w:val="000000"/>
                <w:sz w:val="20"/>
              </w:rPr>
            </w:pPr>
            <w:r w:rsidRPr="00CD750D">
              <w:rPr>
                <w:color w:val="000000"/>
                <w:sz w:val="20"/>
              </w:rPr>
              <w:t xml:space="preserve">Требования к сроку и (или) объему предоставления гарантий качества, к обслуживанию товара, к расходам на эксплуатацию (устанавливаются при необходимости):         </w:t>
            </w:r>
            <w:r w:rsidRPr="00CD750D">
              <w:rPr>
                <w:color w:val="000000"/>
                <w:sz w:val="20"/>
              </w:rPr>
              <w:br/>
              <w:t xml:space="preserve">Качество поставляемого Товара должно соответствовать требованиям к качеству, установленным законодательством Российской Федерации.         </w:t>
            </w:r>
            <w:r w:rsidRPr="00CD750D">
              <w:rPr>
                <w:color w:val="000000"/>
                <w:sz w:val="20"/>
              </w:rPr>
              <w:br/>
              <w:t xml:space="preserve">Весь Товар должен обеспечивать высокую степень надежности и отказоустойчивости; возможность гибкого наращивания и реконфигурации при минимальных затратах в случае перехода на новые ИТ-технологии; полную совместимость аппаратной части и программного обеспечения.            </w:t>
            </w:r>
            <w:r w:rsidRPr="00CD750D">
              <w:rPr>
                <w:color w:val="000000"/>
                <w:sz w:val="20"/>
              </w:rPr>
              <w:br/>
              <w:t xml:space="preserve">На поставляемый Товар должна быть предоставлена гарантия сроком не менее 12 месяцев. Исчисление срока действия гарантии начинается с момента подписания Сторонами Акта сдачи-приемки товара. Поставщик обеспечивает на весь поставляемый товар 1 год гарантийного обслуживания. Гарантийное обслуживание поставляемого товара должно осуществляться без затрат со стороны Заказчика; при невозможности проведения гарантийного ремонта на месте, гарантийный ремонт осуществляется в сервисном центре Поставщика; доставка товара в период гарантийного срока в сервисный центр и обратно осуществляется за счет Поставщика. Поставщик в период гарантийного обслуживания товара за свой счет должен обеспечивать восстановление работоспособности товара по требованию Заказчика. Поставщик сообщает Заказчику телефоны, по которым Заказчик мог бы информировать Поставщика или его Представителя о дефектах в работе оборудования и программного обеспечения. Телефоны должны функционировать по рабочим дням с 10-00 до 18-00 (местное время). Срок исполнения гарантийных обязательств не должен превышать 14 (четырнадцати) дней с момента получения уведомления от Заказчика о выявленных недостатках товара.         </w:t>
            </w:r>
            <w:r w:rsidRPr="00CD750D">
              <w:rPr>
                <w:color w:val="000000"/>
                <w:sz w:val="20"/>
              </w:rPr>
              <w:br/>
              <w:t xml:space="preserve">Гарантийное обслуживание товара должно осуществляться в сервисном центре. Все запасные части, которые Поставщик устанавливает на товар в течение гарантийного периода, должны быть произведены и сертифицированы Производителем товара.         </w:t>
            </w:r>
            <w:r w:rsidRPr="00CD750D">
              <w:rPr>
                <w:color w:val="000000"/>
                <w:sz w:val="20"/>
              </w:rPr>
              <w:br/>
              <w:t xml:space="preserve">Поставляемый товар (партия товара), а также тара, упаковка и маркировка должны соответствовать действующим ГОСТам и/или документам, разрабатываемыми и применяемыми в национальной системе стандартизации, в случае установления соответствующего требования при описании объекта закупки. В случае, если  поставляемый товар включен в единый перечень продукции, подлежащей обязательной сертификации, и/или единый перечень продукции, подтверждение соответствия которой осуществляется в форме принятия декларации о соответствии, при поставке товара Поставщик передает Заказчику документы в соответствии с Постановлением Правительства Российской Федерации от 01.12.2009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w:t>
            </w:r>
          </w:p>
        </w:tc>
      </w:tr>
      <w:tr w:rsidR="00CD750D" w:rsidRPr="00CD750D" w:rsidTr="00CD750D">
        <w:trPr>
          <w:trHeight w:val="315"/>
        </w:trPr>
        <w:tc>
          <w:tcPr>
            <w:tcW w:w="15674" w:type="dxa"/>
            <w:gridSpan w:val="11"/>
            <w:tcBorders>
              <w:top w:val="nil"/>
              <w:left w:val="nil"/>
              <w:bottom w:val="nil"/>
              <w:right w:val="nil"/>
            </w:tcBorders>
            <w:shd w:val="clear" w:color="auto" w:fill="auto"/>
            <w:vAlign w:val="center"/>
            <w:hideMark/>
          </w:tcPr>
          <w:p w:rsidR="00CD750D" w:rsidRPr="00CD750D" w:rsidRDefault="00CD750D" w:rsidP="00CD750D">
            <w:pPr>
              <w:rPr>
                <w:color w:val="000000"/>
                <w:sz w:val="20"/>
              </w:rPr>
            </w:pPr>
            <w:r w:rsidRPr="00CD750D">
              <w:rPr>
                <w:color w:val="000000"/>
                <w:sz w:val="20"/>
              </w:rPr>
              <w:t>Установка и сборка оборудования осуществляется силами и средствами Поставщика</w:t>
            </w:r>
          </w:p>
        </w:tc>
      </w:tr>
      <w:tr w:rsidR="00CD750D" w:rsidRPr="00CD750D" w:rsidTr="00CD750D">
        <w:trPr>
          <w:trHeight w:val="255"/>
        </w:trPr>
        <w:tc>
          <w:tcPr>
            <w:tcW w:w="15674" w:type="dxa"/>
            <w:gridSpan w:val="11"/>
            <w:tcBorders>
              <w:top w:val="nil"/>
              <w:left w:val="nil"/>
              <w:bottom w:val="nil"/>
              <w:right w:val="nil"/>
            </w:tcBorders>
            <w:shd w:val="clear" w:color="auto" w:fill="auto"/>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val="restart"/>
            <w:tcBorders>
              <w:top w:val="single" w:sz="4" w:space="0" w:color="auto"/>
              <w:left w:val="single" w:sz="4" w:space="0" w:color="auto"/>
              <w:bottom w:val="single" w:sz="4" w:space="0" w:color="auto"/>
              <w:right w:val="single" w:sz="4" w:space="0" w:color="auto"/>
            </w:tcBorders>
            <w:shd w:val="clear" w:color="FFFFFF" w:fill="FFFFFF"/>
            <w:hideMark/>
          </w:tcPr>
          <w:p w:rsidR="00CD750D" w:rsidRPr="00CD750D" w:rsidRDefault="00CD750D" w:rsidP="00CD750D">
            <w:pPr>
              <w:jc w:val="center"/>
              <w:rPr>
                <w:b/>
                <w:bCs/>
                <w:color w:val="000000"/>
                <w:sz w:val="20"/>
              </w:rPr>
            </w:pPr>
            <w:r w:rsidRPr="00CD750D">
              <w:rPr>
                <w:b/>
                <w:bCs/>
                <w:color w:val="000000"/>
                <w:sz w:val="20"/>
              </w:rPr>
              <w:t xml:space="preserve">№ </w:t>
            </w:r>
            <w:r w:rsidRPr="00CD750D">
              <w:rPr>
                <w:b/>
                <w:bCs/>
                <w:color w:val="000000"/>
                <w:sz w:val="20"/>
              </w:rPr>
              <w:lastRenderedPageBreak/>
              <w:t>п/п</w:t>
            </w:r>
          </w:p>
        </w:tc>
        <w:tc>
          <w:tcPr>
            <w:tcW w:w="1187" w:type="dxa"/>
            <w:vMerge w:val="restart"/>
            <w:tcBorders>
              <w:top w:val="single" w:sz="4" w:space="0" w:color="auto"/>
              <w:left w:val="single" w:sz="4" w:space="0" w:color="auto"/>
              <w:bottom w:val="single" w:sz="4" w:space="0" w:color="auto"/>
              <w:right w:val="single" w:sz="4" w:space="0" w:color="auto"/>
            </w:tcBorders>
            <w:shd w:val="clear" w:color="FFFFFF" w:fill="FFFFFF"/>
            <w:hideMark/>
          </w:tcPr>
          <w:p w:rsidR="00CD750D" w:rsidRPr="00CD750D" w:rsidRDefault="00CD750D" w:rsidP="00CD750D">
            <w:pPr>
              <w:jc w:val="center"/>
              <w:rPr>
                <w:b/>
                <w:bCs/>
                <w:color w:val="000000"/>
                <w:sz w:val="20"/>
              </w:rPr>
            </w:pPr>
            <w:r w:rsidRPr="00CD750D">
              <w:rPr>
                <w:b/>
                <w:bCs/>
                <w:color w:val="000000"/>
                <w:sz w:val="20"/>
              </w:rPr>
              <w:lastRenderedPageBreak/>
              <w:t>Наименов</w:t>
            </w:r>
            <w:r w:rsidRPr="00CD750D">
              <w:rPr>
                <w:b/>
                <w:bCs/>
                <w:color w:val="000000"/>
                <w:sz w:val="20"/>
              </w:rPr>
              <w:lastRenderedPageBreak/>
              <w:t>ание товара</w:t>
            </w:r>
          </w:p>
        </w:tc>
        <w:tc>
          <w:tcPr>
            <w:tcW w:w="2126" w:type="dxa"/>
            <w:vMerge w:val="restart"/>
            <w:tcBorders>
              <w:top w:val="single" w:sz="4" w:space="0" w:color="auto"/>
              <w:left w:val="single" w:sz="4" w:space="0" w:color="auto"/>
              <w:bottom w:val="single" w:sz="4" w:space="0" w:color="auto"/>
              <w:right w:val="single" w:sz="4" w:space="0" w:color="auto"/>
            </w:tcBorders>
            <w:shd w:val="clear" w:color="FFFFFF" w:fill="FFFFFF"/>
            <w:hideMark/>
          </w:tcPr>
          <w:p w:rsidR="00CD750D" w:rsidRPr="00CD750D" w:rsidRDefault="00CD750D" w:rsidP="00CD750D">
            <w:pPr>
              <w:jc w:val="center"/>
              <w:rPr>
                <w:b/>
                <w:bCs/>
                <w:color w:val="000000"/>
                <w:sz w:val="20"/>
              </w:rPr>
            </w:pPr>
            <w:r w:rsidRPr="00CD750D">
              <w:rPr>
                <w:b/>
                <w:bCs/>
                <w:color w:val="000000"/>
                <w:sz w:val="20"/>
              </w:rPr>
              <w:lastRenderedPageBreak/>
              <w:t xml:space="preserve">Наименование </w:t>
            </w:r>
            <w:r w:rsidRPr="00CD750D">
              <w:rPr>
                <w:b/>
                <w:bCs/>
                <w:color w:val="000000"/>
                <w:sz w:val="20"/>
              </w:rPr>
              <w:lastRenderedPageBreak/>
              <w:t>показателя, единица измерения показателя</w:t>
            </w:r>
          </w:p>
        </w:tc>
        <w:tc>
          <w:tcPr>
            <w:tcW w:w="6521" w:type="dxa"/>
            <w:gridSpan w:val="4"/>
            <w:tcBorders>
              <w:top w:val="single" w:sz="4" w:space="0" w:color="auto"/>
              <w:left w:val="nil"/>
              <w:bottom w:val="single" w:sz="4" w:space="0" w:color="auto"/>
              <w:right w:val="single" w:sz="4" w:space="0" w:color="auto"/>
            </w:tcBorders>
            <w:shd w:val="clear" w:color="FFFFFF" w:fill="FFFFFF"/>
            <w:hideMark/>
          </w:tcPr>
          <w:p w:rsidR="00CD750D" w:rsidRPr="00CD750D" w:rsidRDefault="00CD750D" w:rsidP="00CD750D">
            <w:pPr>
              <w:jc w:val="center"/>
              <w:rPr>
                <w:b/>
                <w:bCs/>
                <w:color w:val="000000"/>
                <w:sz w:val="20"/>
              </w:rPr>
            </w:pPr>
            <w:r w:rsidRPr="00CD750D">
              <w:rPr>
                <w:b/>
                <w:bCs/>
                <w:color w:val="000000"/>
                <w:sz w:val="20"/>
              </w:rPr>
              <w:lastRenderedPageBreak/>
              <w:t>Значение показателя</w:t>
            </w:r>
          </w:p>
        </w:tc>
        <w:tc>
          <w:tcPr>
            <w:tcW w:w="1559" w:type="dxa"/>
            <w:vMerge w:val="restart"/>
            <w:tcBorders>
              <w:top w:val="single" w:sz="4" w:space="0" w:color="auto"/>
              <w:left w:val="single" w:sz="4" w:space="0" w:color="auto"/>
              <w:bottom w:val="single" w:sz="4" w:space="0" w:color="auto"/>
              <w:right w:val="single" w:sz="4" w:space="0" w:color="auto"/>
            </w:tcBorders>
            <w:shd w:val="clear" w:color="FFFFFF" w:fill="FFFFFF"/>
            <w:hideMark/>
          </w:tcPr>
          <w:p w:rsidR="00CD750D" w:rsidRPr="00CD750D" w:rsidRDefault="00CD750D" w:rsidP="00CD750D">
            <w:pPr>
              <w:jc w:val="center"/>
              <w:rPr>
                <w:b/>
                <w:bCs/>
                <w:color w:val="000000"/>
                <w:sz w:val="20"/>
              </w:rPr>
            </w:pPr>
            <w:r w:rsidRPr="00CD750D">
              <w:rPr>
                <w:b/>
                <w:bCs/>
                <w:color w:val="000000"/>
                <w:sz w:val="20"/>
              </w:rPr>
              <w:t xml:space="preserve">Нормативная </w:t>
            </w:r>
            <w:r w:rsidRPr="00CD750D">
              <w:rPr>
                <w:b/>
                <w:bCs/>
                <w:color w:val="000000"/>
                <w:sz w:val="20"/>
              </w:rPr>
              <w:lastRenderedPageBreak/>
              <w:t>документация, которой должен соответствовать товар (при наличии)</w:t>
            </w:r>
          </w:p>
        </w:tc>
        <w:tc>
          <w:tcPr>
            <w:tcW w:w="1275" w:type="dxa"/>
            <w:vMerge w:val="restart"/>
            <w:tcBorders>
              <w:top w:val="single" w:sz="4" w:space="0" w:color="auto"/>
              <w:left w:val="single" w:sz="4" w:space="0" w:color="auto"/>
              <w:bottom w:val="single" w:sz="4" w:space="0" w:color="auto"/>
              <w:right w:val="single" w:sz="4" w:space="0" w:color="auto"/>
            </w:tcBorders>
            <w:shd w:val="clear" w:color="FFFFFF" w:fill="FFFFFF"/>
            <w:hideMark/>
          </w:tcPr>
          <w:p w:rsidR="00CD750D" w:rsidRPr="00CD750D" w:rsidRDefault="00CD750D" w:rsidP="00CD750D">
            <w:pPr>
              <w:jc w:val="center"/>
              <w:rPr>
                <w:b/>
                <w:bCs/>
                <w:color w:val="000000"/>
                <w:sz w:val="20"/>
              </w:rPr>
            </w:pPr>
            <w:r w:rsidRPr="00CD750D">
              <w:rPr>
                <w:b/>
                <w:bCs/>
                <w:color w:val="000000"/>
                <w:sz w:val="20"/>
              </w:rPr>
              <w:lastRenderedPageBreak/>
              <w:t>Упаковка/</w:t>
            </w:r>
            <w:r w:rsidRPr="00CD750D">
              <w:rPr>
                <w:b/>
                <w:bCs/>
                <w:color w:val="000000"/>
                <w:sz w:val="20"/>
              </w:rPr>
              <w:lastRenderedPageBreak/>
              <w:t>Фасовка (при наличии)</w:t>
            </w:r>
          </w:p>
        </w:tc>
        <w:tc>
          <w:tcPr>
            <w:tcW w:w="1022" w:type="dxa"/>
            <w:vMerge w:val="restart"/>
            <w:tcBorders>
              <w:top w:val="single" w:sz="4" w:space="0" w:color="auto"/>
              <w:left w:val="single" w:sz="4" w:space="0" w:color="auto"/>
              <w:bottom w:val="single" w:sz="4" w:space="0" w:color="auto"/>
              <w:right w:val="single" w:sz="4" w:space="0" w:color="auto"/>
            </w:tcBorders>
            <w:shd w:val="clear" w:color="FFFFFF" w:fill="FFFFFF"/>
            <w:hideMark/>
          </w:tcPr>
          <w:p w:rsidR="00CD750D" w:rsidRPr="00CD750D" w:rsidRDefault="00CD750D" w:rsidP="00CD750D">
            <w:pPr>
              <w:jc w:val="center"/>
              <w:rPr>
                <w:b/>
                <w:bCs/>
                <w:color w:val="000000"/>
                <w:sz w:val="20"/>
              </w:rPr>
            </w:pPr>
            <w:r w:rsidRPr="00CD750D">
              <w:rPr>
                <w:b/>
                <w:bCs/>
                <w:color w:val="000000"/>
                <w:sz w:val="20"/>
              </w:rPr>
              <w:lastRenderedPageBreak/>
              <w:t>Ед. изм.</w:t>
            </w:r>
          </w:p>
        </w:tc>
        <w:tc>
          <w:tcPr>
            <w:tcW w:w="1313" w:type="dxa"/>
            <w:vMerge w:val="restart"/>
            <w:tcBorders>
              <w:top w:val="single" w:sz="4" w:space="0" w:color="auto"/>
              <w:left w:val="single" w:sz="4" w:space="0" w:color="auto"/>
              <w:bottom w:val="single" w:sz="4" w:space="0" w:color="auto"/>
              <w:right w:val="single" w:sz="4" w:space="0" w:color="auto"/>
            </w:tcBorders>
            <w:shd w:val="clear" w:color="FFFFFF" w:fill="FFFFFF"/>
            <w:hideMark/>
          </w:tcPr>
          <w:p w:rsidR="00CD750D" w:rsidRPr="00CD750D" w:rsidRDefault="00CD750D" w:rsidP="00CD750D">
            <w:pPr>
              <w:jc w:val="center"/>
              <w:rPr>
                <w:b/>
                <w:bCs/>
                <w:color w:val="000000"/>
                <w:sz w:val="20"/>
              </w:rPr>
            </w:pPr>
            <w:r w:rsidRPr="00CD750D">
              <w:rPr>
                <w:b/>
                <w:bCs/>
                <w:color w:val="000000"/>
                <w:sz w:val="20"/>
              </w:rPr>
              <w:t xml:space="preserve">Кол-во, </w:t>
            </w:r>
            <w:r w:rsidRPr="00CD750D">
              <w:rPr>
                <w:b/>
                <w:bCs/>
                <w:color w:val="000000"/>
                <w:sz w:val="20"/>
              </w:rPr>
              <w:lastRenderedPageBreak/>
              <w:t>(шт.)</w:t>
            </w:r>
          </w:p>
        </w:tc>
      </w:tr>
      <w:tr w:rsidR="00CD750D" w:rsidRPr="00CD750D" w:rsidTr="00CD750D">
        <w:trPr>
          <w:trHeight w:val="2685"/>
        </w:trPr>
        <w:tc>
          <w:tcPr>
            <w:tcW w:w="671" w:type="dxa"/>
            <w:vMerge/>
            <w:tcBorders>
              <w:top w:val="single" w:sz="4" w:space="0" w:color="auto"/>
              <w:left w:val="single" w:sz="4" w:space="0" w:color="auto"/>
              <w:bottom w:val="single" w:sz="4" w:space="0" w:color="auto"/>
              <w:right w:val="single" w:sz="4" w:space="0" w:color="auto"/>
            </w:tcBorders>
            <w:vAlign w:val="center"/>
            <w:hideMark/>
          </w:tcPr>
          <w:p w:rsidR="00CD750D" w:rsidRPr="00CD750D" w:rsidRDefault="00CD750D" w:rsidP="00CD750D">
            <w:pPr>
              <w:rPr>
                <w:b/>
                <w:bCs/>
                <w:color w:val="000000"/>
                <w:sz w:val="20"/>
              </w:rPr>
            </w:pPr>
          </w:p>
        </w:tc>
        <w:tc>
          <w:tcPr>
            <w:tcW w:w="1187" w:type="dxa"/>
            <w:vMerge/>
            <w:tcBorders>
              <w:top w:val="single" w:sz="4" w:space="0" w:color="auto"/>
              <w:left w:val="single" w:sz="4" w:space="0" w:color="auto"/>
              <w:bottom w:val="single" w:sz="4" w:space="0" w:color="auto"/>
              <w:right w:val="single" w:sz="4" w:space="0" w:color="auto"/>
            </w:tcBorders>
            <w:vAlign w:val="center"/>
            <w:hideMark/>
          </w:tcPr>
          <w:p w:rsidR="00CD750D" w:rsidRPr="00CD750D" w:rsidRDefault="00CD750D" w:rsidP="00CD750D">
            <w:pPr>
              <w:rPr>
                <w:b/>
                <w:bCs/>
                <w:color w:val="000000"/>
                <w:sz w:val="2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CD750D" w:rsidRPr="00CD750D" w:rsidRDefault="00CD750D" w:rsidP="00CD750D">
            <w:pPr>
              <w:rPr>
                <w:b/>
                <w:bCs/>
                <w:color w:val="000000"/>
                <w:sz w:val="20"/>
              </w:rPr>
            </w:pPr>
          </w:p>
        </w:tc>
        <w:tc>
          <w:tcPr>
            <w:tcW w:w="1701" w:type="dxa"/>
            <w:tcBorders>
              <w:top w:val="nil"/>
              <w:left w:val="nil"/>
              <w:bottom w:val="single" w:sz="4" w:space="0" w:color="auto"/>
              <w:right w:val="single" w:sz="4" w:space="0" w:color="auto"/>
            </w:tcBorders>
            <w:shd w:val="clear" w:color="FFFFFF" w:fill="FFFFFF"/>
            <w:hideMark/>
          </w:tcPr>
          <w:p w:rsidR="00CD750D" w:rsidRPr="00CD750D" w:rsidRDefault="00CD750D" w:rsidP="00CD750D">
            <w:pPr>
              <w:jc w:val="center"/>
              <w:rPr>
                <w:b/>
                <w:bCs/>
                <w:color w:val="000000"/>
                <w:sz w:val="20"/>
              </w:rPr>
            </w:pPr>
            <w:r w:rsidRPr="00CD750D">
              <w:rPr>
                <w:b/>
                <w:bCs/>
                <w:color w:val="000000"/>
                <w:sz w:val="20"/>
              </w:rPr>
              <w:t>Минимальное значение показателей (конкретное значение показателя устанавливает участник закупки)*****</w:t>
            </w:r>
          </w:p>
        </w:tc>
        <w:tc>
          <w:tcPr>
            <w:tcW w:w="1418" w:type="dxa"/>
            <w:tcBorders>
              <w:top w:val="nil"/>
              <w:left w:val="nil"/>
              <w:bottom w:val="single" w:sz="4" w:space="0" w:color="auto"/>
              <w:right w:val="single" w:sz="4" w:space="0" w:color="auto"/>
            </w:tcBorders>
            <w:shd w:val="clear" w:color="FFFFFF" w:fill="FFFFFF"/>
            <w:hideMark/>
          </w:tcPr>
          <w:p w:rsidR="00CD750D" w:rsidRPr="00CD750D" w:rsidRDefault="00CD750D" w:rsidP="00CD750D">
            <w:pPr>
              <w:jc w:val="center"/>
              <w:rPr>
                <w:b/>
                <w:bCs/>
                <w:color w:val="000000"/>
                <w:sz w:val="20"/>
              </w:rPr>
            </w:pPr>
            <w:r w:rsidRPr="00CD750D">
              <w:rPr>
                <w:b/>
                <w:bCs/>
                <w:color w:val="000000"/>
                <w:sz w:val="20"/>
              </w:rPr>
              <w:t>Максимальное значение показателей (конкретное значение показателя устанавливает участник закупки)*****</w:t>
            </w:r>
          </w:p>
        </w:tc>
        <w:tc>
          <w:tcPr>
            <w:tcW w:w="1276" w:type="dxa"/>
            <w:tcBorders>
              <w:top w:val="nil"/>
              <w:left w:val="nil"/>
              <w:bottom w:val="single" w:sz="4" w:space="0" w:color="auto"/>
              <w:right w:val="single" w:sz="4" w:space="0" w:color="auto"/>
            </w:tcBorders>
            <w:shd w:val="clear" w:color="FFFFFF" w:fill="FFFFFF"/>
            <w:hideMark/>
          </w:tcPr>
          <w:p w:rsidR="00CD750D" w:rsidRPr="00CD750D" w:rsidRDefault="00CD750D" w:rsidP="00CD750D">
            <w:pPr>
              <w:jc w:val="center"/>
              <w:rPr>
                <w:b/>
                <w:bCs/>
                <w:color w:val="000000"/>
                <w:sz w:val="20"/>
              </w:rPr>
            </w:pPr>
            <w:r w:rsidRPr="00CD750D">
              <w:rPr>
                <w:b/>
                <w:bCs/>
                <w:color w:val="000000"/>
                <w:sz w:val="20"/>
              </w:rPr>
              <w:t>Варианты значений показателя с возможностью выбора одного или нескольких значений</w:t>
            </w:r>
          </w:p>
        </w:tc>
        <w:tc>
          <w:tcPr>
            <w:tcW w:w="2126" w:type="dxa"/>
            <w:tcBorders>
              <w:top w:val="nil"/>
              <w:left w:val="nil"/>
              <w:bottom w:val="single" w:sz="4" w:space="0" w:color="auto"/>
              <w:right w:val="single" w:sz="4" w:space="0" w:color="auto"/>
            </w:tcBorders>
            <w:shd w:val="clear" w:color="FFFFFF" w:fill="FFFFFF"/>
            <w:hideMark/>
          </w:tcPr>
          <w:p w:rsidR="00CD750D" w:rsidRPr="00CD750D" w:rsidRDefault="00CD750D" w:rsidP="00CD750D">
            <w:pPr>
              <w:jc w:val="center"/>
              <w:rPr>
                <w:b/>
                <w:bCs/>
                <w:color w:val="000000"/>
                <w:sz w:val="20"/>
              </w:rPr>
            </w:pPr>
            <w:r w:rsidRPr="00CD750D">
              <w:rPr>
                <w:b/>
                <w:bCs/>
                <w:color w:val="000000"/>
                <w:sz w:val="20"/>
              </w:rPr>
              <w:t>Значения показателей, которые не могут изменяться (неизменяемое)</w:t>
            </w:r>
            <w:r w:rsidRPr="00CD750D">
              <w:rPr>
                <w:b/>
                <w:bCs/>
                <w:color w:val="000000"/>
                <w:sz w:val="20"/>
              </w:rPr>
              <w:br/>
              <w:t xml:space="preserve"> ***</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D750D" w:rsidRPr="00CD750D" w:rsidRDefault="00CD750D" w:rsidP="00CD750D">
            <w:pPr>
              <w:rPr>
                <w:b/>
                <w:bCs/>
                <w:color w:val="000000"/>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CD750D" w:rsidRPr="00CD750D" w:rsidRDefault="00CD750D" w:rsidP="00CD750D">
            <w:pPr>
              <w:rPr>
                <w:b/>
                <w:bCs/>
                <w:color w:val="000000"/>
                <w:sz w:val="20"/>
              </w:rPr>
            </w:pPr>
          </w:p>
        </w:tc>
        <w:tc>
          <w:tcPr>
            <w:tcW w:w="1022" w:type="dxa"/>
            <w:vMerge/>
            <w:tcBorders>
              <w:top w:val="single" w:sz="4" w:space="0" w:color="auto"/>
              <w:left w:val="single" w:sz="4" w:space="0" w:color="auto"/>
              <w:bottom w:val="single" w:sz="4" w:space="0" w:color="auto"/>
              <w:right w:val="single" w:sz="4" w:space="0" w:color="auto"/>
            </w:tcBorders>
            <w:vAlign w:val="center"/>
            <w:hideMark/>
          </w:tcPr>
          <w:p w:rsidR="00CD750D" w:rsidRPr="00CD750D" w:rsidRDefault="00CD750D" w:rsidP="00CD750D">
            <w:pPr>
              <w:rPr>
                <w:b/>
                <w:bCs/>
                <w:color w:val="000000"/>
                <w:sz w:val="20"/>
              </w:rPr>
            </w:pPr>
          </w:p>
        </w:tc>
        <w:tc>
          <w:tcPr>
            <w:tcW w:w="1313" w:type="dxa"/>
            <w:vMerge/>
            <w:tcBorders>
              <w:top w:val="single" w:sz="4" w:space="0" w:color="auto"/>
              <w:left w:val="single" w:sz="4" w:space="0" w:color="auto"/>
              <w:bottom w:val="single" w:sz="4" w:space="0" w:color="auto"/>
              <w:right w:val="single" w:sz="4" w:space="0" w:color="auto"/>
            </w:tcBorders>
            <w:vAlign w:val="center"/>
            <w:hideMark/>
          </w:tcPr>
          <w:p w:rsidR="00CD750D" w:rsidRPr="00CD750D" w:rsidRDefault="00CD750D" w:rsidP="00CD750D">
            <w:pPr>
              <w:rPr>
                <w:b/>
                <w:bCs/>
                <w:color w:val="000000"/>
                <w:sz w:val="20"/>
              </w:rPr>
            </w:pPr>
          </w:p>
        </w:tc>
      </w:tr>
      <w:tr w:rsidR="00CD750D" w:rsidRPr="00CD750D" w:rsidTr="00CD750D">
        <w:trPr>
          <w:trHeight w:val="945"/>
        </w:trPr>
        <w:tc>
          <w:tcPr>
            <w:tcW w:w="671" w:type="dxa"/>
            <w:vMerge w:val="restart"/>
            <w:tcBorders>
              <w:top w:val="nil"/>
              <w:left w:val="single" w:sz="4" w:space="0" w:color="auto"/>
              <w:bottom w:val="single" w:sz="4" w:space="0" w:color="auto"/>
              <w:right w:val="single" w:sz="4" w:space="0" w:color="auto"/>
            </w:tcBorders>
            <w:shd w:val="clear" w:color="auto" w:fill="auto"/>
            <w:hideMark/>
          </w:tcPr>
          <w:p w:rsidR="00CD750D" w:rsidRPr="00CD750D" w:rsidRDefault="00CD750D" w:rsidP="00CD750D">
            <w:pPr>
              <w:jc w:val="center"/>
              <w:rPr>
                <w:color w:val="000000"/>
                <w:sz w:val="20"/>
              </w:rPr>
            </w:pPr>
            <w:r w:rsidRPr="00CD750D">
              <w:rPr>
                <w:color w:val="000000"/>
                <w:sz w:val="20"/>
              </w:rPr>
              <w:lastRenderedPageBreak/>
              <w:t>1</w:t>
            </w:r>
          </w:p>
        </w:tc>
        <w:tc>
          <w:tcPr>
            <w:tcW w:w="1187" w:type="dxa"/>
            <w:vMerge w:val="restart"/>
            <w:tcBorders>
              <w:top w:val="nil"/>
              <w:left w:val="single" w:sz="4" w:space="0" w:color="auto"/>
              <w:bottom w:val="single" w:sz="4" w:space="0" w:color="auto"/>
              <w:right w:val="single" w:sz="4" w:space="0" w:color="auto"/>
            </w:tcBorders>
            <w:shd w:val="clear" w:color="auto" w:fill="auto"/>
            <w:hideMark/>
          </w:tcPr>
          <w:p w:rsidR="00CD750D" w:rsidRPr="00CD750D" w:rsidRDefault="00CD750D" w:rsidP="00CD750D">
            <w:pPr>
              <w:jc w:val="center"/>
              <w:rPr>
                <w:color w:val="000000"/>
                <w:sz w:val="20"/>
              </w:rPr>
            </w:pPr>
            <w:r w:rsidRPr="00CD750D">
              <w:rPr>
                <w:color w:val="000000"/>
                <w:sz w:val="20"/>
              </w:rPr>
              <w:t>Робототехнический комплект для изучения мехатроники и робототехники</w:t>
            </w:r>
          </w:p>
        </w:tc>
        <w:tc>
          <w:tcPr>
            <w:tcW w:w="2126" w:type="dxa"/>
            <w:tcBorders>
              <w:top w:val="nil"/>
              <w:left w:val="nil"/>
              <w:bottom w:val="single" w:sz="4" w:space="0" w:color="auto"/>
              <w:right w:val="single" w:sz="4" w:space="0" w:color="auto"/>
            </w:tcBorders>
            <w:shd w:val="clear" w:color="000000" w:fill="FFFFFF"/>
            <w:hideMark/>
          </w:tcPr>
          <w:p w:rsidR="00CD750D" w:rsidRPr="00CD750D" w:rsidRDefault="00CD750D" w:rsidP="00CD750D">
            <w:pPr>
              <w:rPr>
                <w:sz w:val="20"/>
              </w:rPr>
            </w:pPr>
            <w:r w:rsidRPr="00CD750D">
              <w:rPr>
                <w:sz w:val="20"/>
              </w:rPr>
              <w:t>В состав образовательного робототехнического модуля должно входить:</w:t>
            </w:r>
          </w:p>
        </w:tc>
        <w:tc>
          <w:tcPr>
            <w:tcW w:w="1701"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CD750D" w:rsidRPr="00CD750D" w:rsidRDefault="00CD750D" w:rsidP="00CD750D">
            <w:pPr>
              <w:jc w:val="center"/>
              <w:rPr>
                <w:color w:val="000000"/>
                <w:sz w:val="20"/>
              </w:rPr>
            </w:pPr>
            <w:r w:rsidRPr="00CD750D">
              <w:rPr>
                <w:color w:val="000000"/>
                <w:sz w:val="20"/>
              </w:rPr>
              <w:t> </w:t>
            </w:r>
          </w:p>
        </w:tc>
        <w:tc>
          <w:tcPr>
            <w:tcW w:w="1275" w:type="dxa"/>
            <w:vMerge w:val="restart"/>
            <w:tcBorders>
              <w:top w:val="nil"/>
              <w:left w:val="single" w:sz="4" w:space="0" w:color="auto"/>
              <w:bottom w:val="single" w:sz="4" w:space="0" w:color="auto"/>
              <w:right w:val="single" w:sz="4" w:space="0" w:color="auto"/>
            </w:tcBorders>
            <w:shd w:val="clear" w:color="auto" w:fill="auto"/>
            <w:hideMark/>
          </w:tcPr>
          <w:p w:rsidR="00CD750D" w:rsidRPr="00CD750D" w:rsidRDefault="00CD750D" w:rsidP="00CD750D">
            <w:pPr>
              <w:jc w:val="center"/>
              <w:rPr>
                <w:color w:val="000000"/>
                <w:sz w:val="20"/>
              </w:rPr>
            </w:pPr>
            <w:r w:rsidRPr="00CD750D">
              <w:rPr>
                <w:color w:val="000000"/>
                <w:sz w:val="20"/>
              </w:rPr>
              <w:t> </w:t>
            </w:r>
          </w:p>
        </w:tc>
        <w:tc>
          <w:tcPr>
            <w:tcW w:w="1022" w:type="dxa"/>
            <w:vMerge w:val="restart"/>
            <w:tcBorders>
              <w:top w:val="nil"/>
              <w:left w:val="single" w:sz="4" w:space="0" w:color="auto"/>
              <w:bottom w:val="single" w:sz="4" w:space="0" w:color="auto"/>
              <w:right w:val="single" w:sz="4" w:space="0" w:color="auto"/>
            </w:tcBorders>
            <w:shd w:val="clear" w:color="auto" w:fill="auto"/>
            <w:hideMark/>
          </w:tcPr>
          <w:p w:rsidR="00CD750D" w:rsidRPr="00CD750D" w:rsidRDefault="00CD750D" w:rsidP="00CD750D">
            <w:pPr>
              <w:jc w:val="center"/>
              <w:rPr>
                <w:color w:val="000000"/>
                <w:sz w:val="20"/>
              </w:rPr>
            </w:pPr>
            <w:r w:rsidRPr="00CD750D">
              <w:rPr>
                <w:color w:val="000000"/>
                <w:sz w:val="20"/>
              </w:rPr>
              <w:t>шт.</w:t>
            </w:r>
          </w:p>
        </w:tc>
        <w:tc>
          <w:tcPr>
            <w:tcW w:w="1313" w:type="dxa"/>
            <w:vMerge w:val="restart"/>
            <w:tcBorders>
              <w:top w:val="nil"/>
              <w:left w:val="single" w:sz="4" w:space="0" w:color="auto"/>
              <w:bottom w:val="single" w:sz="4" w:space="0" w:color="auto"/>
              <w:right w:val="single" w:sz="4" w:space="0" w:color="auto"/>
            </w:tcBorders>
            <w:shd w:val="clear" w:color="auto" w:fill="auto"/>
            <w:hideMark/>
          </w:tcPr>
          <w:p w:rsidR="00CD750D" w:rsidRPr="00CD750D" w:rsidRDefault="00CD750D" w:rsidP="00CD750D">
            <w:pPr>
              <w:jc w:val="center"/>
              <w:rPr>
                <w:color w:val="000000"/>
                <w:sz w:val="20"/>
              </w:rPr>
            </w:pPr>
            <w:r w:rsidRPr="00CD750D">
              <w:rPr>
                <w:color w:val="000000"/>
                <w:sz w:val="20"/>
              </w:rPr>
              <w:t>45</w:t>
            </w:r>
          </w:p>
        </w:tc>
      </w:tr>
      <w:tr w:rsidR="00CD750D" w:rsidRPr="00CD750D" w:rsidTr="00CD750D">
        <w:trPr>
          <w:trHeight w:val="126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000000" w:fill="FFFFFF"/>
            <w:hideMark/>
          </w:tcPr>
          <w:p w:rsidR="00CD750D" w:rsidRPr="00CD750D" w:rsidRDefault="00CD750D" w:rsidP="00CD750D">
            <w:pPr>
              <w:rPr>
                <w:sz w:val="20"/>
              </w:rPr>
            </w:pPr>
            <w:r w:rsidRPr="00CD750D">
              <w:rPr>
                <w:sz w:val="20"/>
              </w:rPr>
              <w:t>Валы и вспомогательные элементы для валов (соединительные втулки, установочные кольца, подшипники, кольцевые разделители), шт</w:t>
            </w:r>
          </w:p>
        </w:tc>
        <w:tc>
          <w:tcPr>
            <w:tcW w:w="1701"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55</w:t>
            </w:r>
          </w:p>
        </w:tc>
        <w:tc>
          <w:tcPr>
            <w:tcW w:w="1418"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000000" w:fill="FFFFFF"/>
            <w:hideMark/>
          </w:tcPr>
          <w:p w:rsidR="00CD750D" w:rsidRPr="00CD750D" w:rsidRDefault="00CD750D" w:rsidP="00CD750D">
            <w:pPr>
              <w:rPr>
                <w:sz w:val="20"/>
              </w:rPr>
            </w:pPr>
            <w:r w:rsidRPr="00CD750D">
              <w:rPr>
                <w:sz w:val="20"/>
              </w:rPr>
              <w:t>Структурные элементы (пластины, швеллеры, уголки), шт</w:t>
            </w:r>
          </w:p>
        </w:tc>
        <w:tc>
          <w:tcPr>
            <w:tcW w:w="1701"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11</w:t>
            </w:r>
          </w:p>
        </w:tc>
        <w:tc>
          <w:tcPr>
            <w:tcW w:w="1418"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000000" w:fill="FFFFFF"/>
            <w:hideMark/>
          </w:tcPr>
          <w:p w:rsidR="00CD750D" w:rsidRPr="00CD750D" w:rsidRDefault="00CD750D" w:rsidP="00CD750D">
            <w:pPr>
              <w:rPr>
                <w:sz w:val="20"/>
              </w:rPr>
            </w:pPr>
            <w:r w:rsidRPr="00CD750D">
              <w:rPr>
                <w:sz w:val="20"/>
              </w:rPr>
              <w:t>Зубчатые колеса не менее 3-х типов (например, 12, 60, 84 зубьев), шт</w:t>
            </w:r>
          </w:p>
        </w:tc>
        <w:tc>
          <w:tcPr>
            <w:tcW w:w="1701"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10</w:t>
            </w:r>
          </w:p>
        </w:tc>
        <w:tc>
          <w:tcPr>
            <w:tcW w:w="1418"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126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000000" w:fill="FFFFFF"/>
            <w:hideMark/>
          </w:tcPr>
          <w:p w:rsidR="00CD750D" w:rsidRPr="00CD750D" w:rsidRDefault="00CD750D" w:rsidP="00CD750D">
            <w:pPr>
              <w:rPr>
                <w:sz w:val="20"/>
              </w:rPr>
            </w:pPr>
            <w:r w:rsidRPr="00CD750D">
              <w:rPr>
                <w:sz w:val="20"/>
              </w:rPr>
              <w:t>Крепежные элементы (винты, винты со стопорным элементом, гайки со стопорным элементом, заклепки, хомуты), шт</w:t>
            </w:r>
          </w:p>
        </w:tc>
        <w:tc>
          <w:tcPr>
            <w:tcW w:w="1701"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180</w:t>
            </w:r>
          </w:p>
        </w:tc>
        <w:tc>
          <w:tcPr>
            <w:tcW w:w="1418"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000000" w:fill="FFFFFF"/>
            <w:hideMark/>
          </w:tcPr>
          <w:p w:rsidR="00CD750D" w:rsidRPr="00CD750D" w:rsidRDefault="00CD750D" w:rsidP="00CD750D">
            <w:pPr>
              <w:rPr>
                <w:sz w:val="20"/>
              </w:rPr>
            </w:pPr>
            <w:r w:rsidRPr="00CD750D">
              <w:rPr>
                <w:sz w:val="20"/>
              </w:rPr>
              <w:t>Шестигранные и гаечные ключи, шт</w:t>
            </w:r>
          </w:p>
        </w:tc>
        <w:tc>
          <w:tcPr>
            <w:tcW w:w="1701"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6</w:t>
            </w:r>
          </w:p>
        </w:tc>
        <w:tc>
          <w:tcPr>
            <w:tcW w:w="1418"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000000" w:fill="FFFFFF"/>
            <w:hideMark/>
          </w:tcPr>
          <w:p w:rsidR="00CD750D" w:rsidRPr="00CD750D" w:rsidRDefault="00CD750D" w:rsidP="00CD750D">
            <w:pPr>
              <w:rPr>
                <w:sz w:val="20"/>
              </w:rPr>
            </w:pPr>
            <w:r w:rsidRPr="00CD750D">
              <w:rPr>
                <w:sz w:val="20"/>
              </w:rPr>
              <w:t xml:space="preserve">Колесо с </w:t>
            </w:r>
            <w:r w:rsidRPr="00CD750D">
              <w:rPr>
                <w:sz w:val="20"/>
              </w:rPr>
              <w:lastRenderedPageBreak/>
              <w:t>прорезиненным ободом, шт</w:t>
            </w:r>
          </w:p>
        </w:tc>
        <w:tc>
          <w:tcPr>
            <w:tcW w:w="1701"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lastRenderedPageBreak/>
              <w:t>4</w:t>
            </w:r>
          </w:p>
        </w:tc>
        <w:tc>
          <w:tcPr>
            <w:tcW w:w="1418"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000000" w:fill="FFFFFF"/>
            <w:hideMark/>
          </w:tcPr>
          <w:p w:rsidR="00CD750D" w:rsidRPr="00CD750D" w:rsidRDefault="00CD750D" w:rsidP="00CD750D">
            <w:pPr>
              <w:rPr>
                <w:sz w:val="20"/>
              </w:rPr>
            </w:pPr>
            <w:r w:rsidRPr="00CD750D">
              <w:rPr>
                <w:sz w:val="20"/>
              </w:rPr>
              <w:t>Технические характеристики колеса с прорезиненным ободом:</w:t>
            </w:r>
          </w:p>
        </w:tc>
        <w:tc>
          <w:tcPr>
            <w:tcW w:w="1701"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000000" w:fill="FFFFFF"/>
            <w:hideMark/>
          </w:tcPr>
          <w:p w:rsidR="00CD750D" w:rsidRPr="00CD750D" w:rsidRDefault="00CD750D" w:rsidP="00CD750D">
            <w:pPr>
              <w:rPr>
                <w:sz w:val="20"/>
              </w:rPr>
            </w:pPr>
            <w:r w:rsidRPr="00CD750D">
              <w:rPr>
                <w:sz w:val="20"/>
              </w:rPr>
              <w:t>Диаметр колеса, см</w:t>
            </w:r>
          </w:p>
        </w:tc>
        <w:tc>
          <w:tcPr>
            <w:tcW w:w="1701"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10</w:t>
            </w:r>
          </w:p>
        </w:tc>
        <w:tc>
          <w:tcPr>
            <w:tcW w:w="1418"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94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Комплект для сборки захватного устройства (схват манипулятора, зубчатые колеса, крепежные элементы), шт</w:t>
            </w:r>
          </w:p>
        </w:tc>
        <w:tc>
          <w:tcPr>
            <w:tcW w:w="1701"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000000" w:fill="FFFFFF"/>
            <w:hideMark/>
          </w:tcPr>
          <w:p w:rsidR="00CD750D" w:rsidRPr="00CD750D" w:rsidRDefault="00CD750D" w:rsidP="00CD750D">
            <w:pPr>
              <w:rPr>
                <w:sz w:val="20"/>
              </w:rPr>
            </w:pPr>
            <w:r w:rsidRPr="00CD750D">
              <w:rPr>
                <w:sz w:val="20"/>
              </w:rPr>
              <w:t>Привод на базе ДПТ и редуктора со стальными шестеренками, шт</w:t>
            </w:r>
          </w:p>
        </w:tc>
        <w:tc>
          <w:tcPr>
            <w:tcW w:w="1701"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4</w:t>
            </w:r>
          </w:p>
        </w:tc>
        <w:tc>
          <w:tcPr>
            <w:tcW w:w="1418"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000000" w:fill="FFFFFF"/>
            <w:hideMark/>
          </w:tcPr>
          <w:p w:rsidR="00CD750D" w:rsidRPr="00CD750D" w:rsidRDefault="00CD750D" w:rsidP="00CD750D">
            <w:pPr>
              <w:rPr>
                <w:sz w:val="20"/>
              </w:rPr>
            </w:pPr>
            <w:r w:rsidRPr="00CD750D">
              <w:rPr>
                <w:sz w:val="20"/>
              </w:rPr>
              <w:t>Технические характеристики привода:</w:t>
            </w:r>
          </w:p>
        </w:tc>
        <w:tc>
          <w:tcPr>
            <w:tcW w:w="1701"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Максимальный крутящий момент, Нм</w:t>
            </w:r>
          </w:p>
        </w:tc>
        <w:tc>
          <w:tcPr>
            <w:tcW w:w="1701"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1,5</w:t>
            </w:r>
          </w:p>
        </w:tc>
        <w:tc>
          <w:tcPr>
            <w:tcW w:w="1418"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000000" w:fill="FFFFFF"/>
            <w:hideMark/>
          </w:tcPr>
          <w:p w:rsidR="00CD750D" w:rsidRPr="00CD750D" w:rsidRDefault="00CD750D" w:rsidP="00CD750D">
            <w:pPr>
              <w:rPr>
                <w:sz w:val="20"/>
              </w:rPr>
            </w:pPr>
            <w:r w:rsidRPr="00CD750D">
              <w:rPr>
                <w:sz w:val="20"/>
              </w:rPr>
              <w:t>Максимальный ток, А</w:t>
            </w:r>
          </w:p>
        </w:tc>
        <w:tc>
          <w:tcPr>
            <w:tcW w:w="1701"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4</w:t>
            </w:r>
          </w:p>
        </w:tc>
        <w:tc>
          <w:tcPr>
            <w:tcW w:w="127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000000" w:fill="FFFFFF"/>
            <w:hideMark/>
          </w:tcPr>
          <w:p w:rsidR="00CD750D" w:rsidRPr="00CD750D" w:rsidRDefault="00CD750D" w:rsidP="00CD750D">
            <w:pPr>
              <w:rPr>
                <w:sz w:val="20"/>
              </w:rPr>
            </w:pPr>
            <w:r w:rsidRPr="00CD750D">
              <w:rPr>
                <w:sz w:val="20"/>
              </w:rPr>
              <w:t>Инкрементальный энкодер, шт</w:t>
            </w:r>
          </w:p>
        </w:tc>
        <w:tc>
          <w:tcPr>
            <w:tcW w:w="1701"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2</w:t>
            </w:r>
          </w:p>
        </w:tc>
        <w:tc>
          <w:tcPr>
            <w:tcW w:w="1418"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000000" w:fill="FFFFFF"/>
            <w:hideMark/>
          </w:tcPr>
          <w:p w:rsidR="00CD750D" w:rsidRPr="00CD750D" w:rsidRDefault="00CD750D" w:rsidP="00CD750D">
            <w:pPr>
              <w:rPr>
                <w:sz w:val="20"/>
              </w:rPr>
            </w:pPr>
            <w:r w:rsidRPr="00CD750D">
              <w:rPr>
                <w:sz w:val="20"/>
              </w:rPr>
              <w:t>Технические характеристики энкодера:</w:t>
            </w:r>
          </w:p>
        </w:tc>
        <w:tc>
          <w:tcPr>
            <w:tcW w:w="1701"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000000" w:fill="FFFFFF"/>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000000" w:fill="FFFFFF"/>
            <w:hideMark/>
          </w:tcPr>
          <w:p w:rsidR="00CD750D" w:rsidRPr="00CD750D" w:rsidRDefault="00CD750D" w:rsidP="00CD750D">
            <w:pPr>
              <w:rPr>
                <w:sz w:val="20"/>
              </w:rPr>
            </w:pPr>
            <w:r w:rsidRPr="00CD750D">
              <w:rPr>
                <w:sz w:val="20"/>
              </w:rPr>
              <w:t>Возможность встраивания энкодера в привод</w:t>
            </w:r>
          </w:p>
        </w:tc>
        <w:tc>
          <w:tcPr>
            <w:tcW w:w="1701"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наличие</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000000" w:fill="FFFFFF"/>
            <w:hideMark/>
          </w:tcPr>
          <w:p w:rsidR="00CD750D" w:rsidRPr="00CD750D" w:rsidRDefault="00CD750D" w:rsidP="00CD750D">
            <w:pPr>
              <w:rPr>
                <w:sz w:val="20"/>
              </w:rPr>
            </w:pPr>
            <w:r w:rsidRPr="00CD750D">
              <w:rPr>
                <w:sz w:val="20"/>
              </w:rPr>
              <w:t>Разрешение энкодера, импульсов на оборот</w:t>
            </w:r>
          </w:p>
        </w:tc>
        <w:tc>
          <w:tcPr>
            <w:tcW w:w="1701"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500</w:t>
            </w:r>
          </w:p>
        </w:tc>
        <w:tc>
          <w:tcPr>
            <w:tcW w:w="1418"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000000" w:fill="FFFFFF"/>
            <w:hideMark/>
          </w:tcPr>
          <w:p w:rsidR="00CD750D" w:rsidRPr="00CD750D" w:rsidRDefault="00CD750D" w:rsidP="00CD750D">
            <w:pPr>
              <w:rPr>
                <w:sz w:val="20"/>
              </w:rPr>
            </w:pPr>
            <w:r w:rsidRPr="00CD750D">
              <w:rPr>
                <w:sz w:val="20"/>
              </w:rPr>
              <w:t>Силовой модуль управления двигателя, шт</w:t>
            </w:r>
          </w:p>
        </w:tc>
        <w:tc>
          <w:tcPr>
            <w:tcW w:w="1701"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2</w:t>
            </w:r>
          </w:p>
        </w:tc>
        <w:tc>
          <w:tcPr>
            <w:tcW w:w="1418"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000000" w:fill="FFFFFF"/>
            <w:hideMark/>
          </w:tcPr>
          <w:p w:rsidR="00CD750D" w:rsidRPr="00CD750D" w:rsidRDefault="00CD750D" w:rsidP="00CD750D">
            <w:pPr>
              <w:rPr>
                <w:sz w:val="20"/>
              </w:rPr>
            </w:pPr>
            <w:r w:rsidRPr="00CD750D">
              <w:rPr>
                <w:sz w:val="20"/>
              </w:rPr>
              <w:t xml:space="preserve">Технические характеристики контроллера </w:t>
            </w:r>
            <w:r w:rsidRPr="00CD750D">
              <w:rPr>
                <w:sz w:val="20"/>
              </w:rPr>
              <w:lastRenderedPageBreak/>
              <w:t>двигателя:</w:t>
            </w:r>
          </w:p>
        </w:tc>
        <w:tc>
          <w:tcPr>
            <w:tcW w:w="1701"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lastRenderedPageBreak/>
              <w:t> </w:t>
            </w:r>
          </w:p>
        </w:tc>
        <w:tc>
          <w:tcPr>
            <w:tcW w:w="1418"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000000" w:fill="FFFFFF"/>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000000" w:fill="FFFFFF"/>
            <w:hideMark/>
          </w:tcPr>
          <w:p w:rsidR="00CD750D" w:rsidRPr="00CD750D" w:rsidRDefault="00CD750D" w:rsidP="00CD750D">
            <w:pPr>
              <w:rPr>
                <w:sz w:val="20"/>
              </w:rPr>
            </w:pPr>
            <w:r w:rsidRPr="00CD750D">
              <w:rPr>
                <w:sz w:val="20"/>
              </w:rPr>
              <w:t>Максимальный ток, А</w:t>
            </w:r>
          </w:p>
        </w:tc>
        <w:tc>
          <w:tcPr>
            <w:tcW w:w="1701"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4</w:t>
            </w:r>
          </w:p>
        </w:tc>
        <w:tc>
          <w:tcPr>
            <w:tcW w:w="1418"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000000" w:fill="FFFFFF"/>
            <w:hideMark/>
          </w:tcPr>
          <w:p w:rsidR="00CD750D" w:rsidRPr="00CD750D" w:rsidRDefault="00CD750D" w:rsidP="00CD750D">
            <w:pPr>
              <w:rPr>
                <w:sz w:val="20"/>
              </w:rPr>
            </w:pPr>
            <w:r w:rsidRPr="00CD750D">
              <w:rPr>
                <w:sz w:val="20"/>
              </w:rPr>
              <w:t>Аккумуляторная батарея, шт</w:t>
            </w:r>
          </w:p>
        </w:tc>
        <w:tc>
          <w:tcPr>
            <w:tcW w:w="1701"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000000" w:fill="FFFFFF"/>
            <w:hideMark/>
          </w:tcPr>
          <w:p w:rsidR="00CD750D" w:rsidRPr="00CD750D" w:rsidRDefault="00CD750D" w:rsidP="00CD750D">
            <w:pPr>
              <w:rPr>
                <w:sz w:val="20"/>
              </w:rPr>
            </w:pPr>
            <w:r w:rsidRPr="00CD750D">
              <w:rPr>
                <w:sz w:val="20"/>
              </w:rPr>
              <w:t>Технические характеристики аккумуляторной батареи:</w:t>
            </w:r>
          </w:p>
        </w:tc>
        <w:tc>
          <w:tcPr>
            <w:tcW w:w="1701"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000000" w:fill="FFFFFF"/>
            <w:hideMark/>
          </w:tcPr>
          <w:p w:rsidR="00CD750D" w:rsidRPr="00CD750D" w:rsidRDefault="00CD750D" w:rsidP="00CD750D">
            <w:pPr>
              <w:rPr>
                <w:sz w:val="20"/>
              </w:rPr>
            </w:pPr>
            <w:r w:rsidRPr="00CD750D">
              <w:rPr>
                <w:sz w:val="20"/>
              </w:rPr>
              <w:t>Емкость аккумуляторной батареи, мАч</w:t>
            </w:r>
          </w:p>
        </w:tc>
        <w:tc>
          <w:tcPr>
            <w:tcW w:w="1701"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2000</w:t>
            </w:r>
          </w:p>
        </w:tc>
        <w:tc>
          <w:tcPr>
            <w:tcW w:w="1418"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000000" w:fill="FFFFFF"/>
            <w:hideMark/>
          </w:tcPr>
          <w:p w:rsidR="00CD750D" w:rsidRPr="00CD750D" w:rsidRDefault="00CD750D" w:rsidP="00CD750D">
            <w:pPr>
              <w:rPr>
                <w:sz w:val="20"/>
              </w:rPr>
            </w:pPr>
            <w:r w:rsidRPr="00CD750D">
              <w:rPr>
                <w:sz w:val="20"/>
              </w:rPr>
              <w:t>Зарядное устройство для батареи, шт</w:t>
            </w:r>
          </w:p>
        </w:tc>
        <w:tc>
          <w:tcPr>
            <w:tcW w:w="1701"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FFFFFF" w:fill="FFFFFF"/>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Программируемый контроллер ТИП 1,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4</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Технические характеристики программируемого контроллера ТИП 1:</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Тактовая частота, МГц</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16</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Объем Flash-памяти, кБ</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256</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Объем EEPROM-памяти, кБ</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4</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Номинальное напряжение питания контроллера, В</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7</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94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Двухконтактный силовой порт для подключения приводов коллекторного типа,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2</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Трехконтактный цифровой порт с поддержкой ШИМ,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12</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Коммуникационный порт интерфейса UART,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2</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Аналоговый вход с 10-битным АЦП,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16</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Коммуникационный порт интерфейса I2C,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Цифровой порт ввода/вывода,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16</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Система защиты внешней аккумуляторной батареи от глубокого разряда</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наличие</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Модуль Bluetooth</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наличие</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Тип интерфейса для программирования контроллера, COM или USB</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наличие</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94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Программирование контроллера посредством  программной среды Arduino IDE</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наличие</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Учебное пособие на русском языке,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945"/>
        </w:trPr>
        <w:tc>
          <w:tcPr>
            <w:tcW w:w="671" w:type="dxa"/>
            <w:vMerge w:val="restart"/>
            <w:tcBorders>
              <w:top w:val="nil"/>
              <w:left w:val="single" w:sz="4" w:space="0" w:color="auto"/>
              <w:bottom w:val="single" w:sz="4" w:space="0" w:color="auto"/>
              <w:right w:val="single" w:sz="4" w:space="0" w:color="auto"/>
            </w:tcBorders>
            <w:shd w:val="clear" w:color="auto" w:fill="auto"/>
            <w:hideMark/>
          </w:tcPr>
          <w:p w:rsidR="00CD750D" w:rsidRPr="00CD750D" w:rsidRDefault="00CD750D" w:rsidP="00CD750D">
            <w:pPr>
              <w:jc w:val="center"/>
              <w:rPr>
                <w:color w:val="000000"/>
                <w:sz w:val="20"/>
              </w:rPr>
            </w:pPr>
            <w:r w:rsidRPr="00CD750D">
              <w:rPr>
                <w:color w:val="000000"/>
                <w:sz w:val="20"/>
              </w:rPr>
              <w:t>2</w:t>
            </w:r>
          </w:p>
        </w:tc>
        <w:tc>
          <w:tcPr>
            <w:tcW w:w="1187" w:type="dxa"/>
            <w:vMerge w:val="restart"/>
            <w:tcBorders>
              <w:top w:val="nil"/>
              <w:left w:val="single" w:sz="4" w:space="0" w:color="auto"/>
              <w:bottom w:val="single" w:sz="4" w:space="0" w:color="auto"/>
              <w:right w:val="single" w:sz="4" w:space="0" w:color="auto"/>
            </w:tcBorders>
            <w:shd w:val="clear" w:color="auto" w:fill="auto"/>
            <w:hideMark/>
          </w:tcPr>
          <w:p w:rsidR="00CD750D" w:rsidRPr="00CD750D" w:rsidRDefault="00CD750D" w:rsidP="00CD750D">
            <w:pPr>
              <w:jc w:val="center"/>
              <w:rPr>
                <w:color w:val="000000"/>
                <w:sz w:val="20"/>
              </w:rPr>
            </w:pPr>
            <w:r w:rsidRPr="00CD750D">
              <w:rPr>
                <w:color w:val="000000"/>
                <w:sz w:val="20"/>
              </w:rPr>
              <w:t xml:space="preserve">Набор для творческого проектирования и прототипирования механизированных и программируемых моделей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В состав образовательного робототехнического модуля должно входить:</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CD750D" w:rsidRPr="00CD750D" w:rsidRDefault="00CD750D" w:rsidP="00CD750D">
            <w:pPr>
              <w:jc w:val="center"/>
              <w:rPr>
                <w:color w:val="000000"/>
                <w:sz w:val="20"/>
              </w:rPr>
            </w:pPr>
            <w:r w:rsidRPr="00CD750D">
              <w:rPr>
                <w:color w:val="000000"/>
                <w:sz w:val="20"/>
              </w:rPr>
              <w:t> </w:t>
            </w:r>
          </w:p>
        </w:tc>
        <w:tc>
          <w:tcPr>
            <w:tcW w:w="1275" w:type="dxa"/>
            <w:vMerge w:val="restart"/>
            <w:tcBorders>
              <w:top w:val="nil"/>
              <w:left w:val="single" w:sz="4" w:space="0" w:color="auto"/>
              <w:bottom w:val="single" w:sz="4" w:space="0" w:color="auto"/>
              <w:right w:val="single" w:sz="4" w:space="0" w:color="auto"/>
            </w:tcBorders>
            <w:shd w:val="clear" w:color="auto" w:fill="auto"/>
            <w:hideMark/>
          </w:tcPr>
          <w:p w:rsidR="00CD750D" w:rsidRPr="00CD750D" w:rsidRDefault="00CD750D" w:rsidP="00CD750D">
            <w:pPr>
              <w:jc w:val="center"/>
              <w:rPr>
                <w:color w:val="000000"/>
                <w:sz w:val="20"/>
              </w:rPr>
            </w:pPr>
            <w:r w:rsidRPr="00CD750D">
              <w:rPr>
                <w:color w:val="000000"/>
                <w:sz w:val="20"/>
              </w:rPr>
              <w:t> </w:t>
            </w:r>
          </w:p>
        </w:tc>
        <w:tc>
          <w:tcPr>
            <w:tcW w:w="1022" w:type="dxa"/>
            <w:vMerge w:val="restart"/>
            <w:tcBorders>
              <w:top w:val="nil"/>
              <w:left w:val="single" w:sz="4" w:space="0" w:color="auto"/>
              <w:bottom w:val="single" w:sz="4" w:space="0" w:color="auto"/>
              <w:right w:val="single" w:sz="4" w:space="0" w:color="auto"/>
            </w:tcBorders>
            <w:shd w:val="clear" w:color="auto" w:fill="auto"/>
            <w:hideMark/>
          </w:tcPr>
          <w:p w:rsidR="00CD750D" w:rsidRPr="00CD750D" w:rsidRDefault="00CD750D" w:rsidP="00CD750D">
            <w:pPr>
              <w:jc w:val="center"/>
              <w:rPr>
                <w:color w:val="000000"/>
                <w:sz w:val="20"/>
              </w:rPr>
            </w:pPr>
            <w:r w:rsidRPr="00CD750D">
              <w:rPr>
                <w:color w:val="000000"/>
                <w:sz w:val="20"/>
              </w:rPr>
              <w:t>шт.</w:t>
            </w:r>
          </w:p>
        </w:tc>
        <w:tc>
          <w:tcPr>
            <w:tcW w:w="1313" w:type="dxa"/>
            <w:vMerge w:val="restart"/>
            <w:tcBorders>
              <w:top w:val="nil"/>
              <w:left w:val="single" w:sz="4" w:space="0" w:color="auto"/>
              <w:bottom w:val="single" w:sz="4" w:space="0" w:color="auto"/>
              <w:right w:val="single" w:sz="4" w:space="0" w:color="auto"/>
            </w:tcBorders>
            <w:shd w:val="clear" w:color="auto" w:fill="auto"/>
            <w:hideMark/>
          </w:tcPr>
          <w:p w:rsidR="00CD750D" w:rsidRPr="00CD750D" w:rsidRDefault="00CD750D" w:rsidP="00CD750D">
            <w:pPr>
              <w:jc w:val="center"/>
              <w:rPr>
                <w:color w:val="000000"/>
                <w:sz w:val="20"/>
              </w:rPr>
            </w:pPr>
            <w:r w:rsidRPr="00CD750D">
              <w:rPr>
                <w:color w:val="000000"/>
                <w:sz w:val="20"/>
              </w:rPr>
              <w:t>45</w:t>
            </w: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Сервопривод большой,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4</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135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xml:space="preserve">Сервопривод, представляющий собой единый электромеханический модуль, включающий в себя привод на базе двигателя постоянного тока, </w:t>
            </w:r>
            <w:r w:rsidRPr="00CD750D">
              <w:rPr>
                <w:color w:val="000000"/>
                <w:sz w:val="20"/>
              </w:rPr>
              <w:lastRenderedPageBreak/>
              <w:t>понижающий редуктор</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lastRenderedPageBreak/>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наличие</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Технические характеристики привода:</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напряжение питания, В</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5-8</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максимальный момент, кг*см</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20</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94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максимальная величина угла поворота в режиме позиционного управления, угловых градусов</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180</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габариты  (ДхШхВ), мм.</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xml:space="preserve"> 32х55х41</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Сервопривод малый,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2</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157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Сервопривод, представляющий собой единый электромеханический модуль, включающий в себя привод на базе двигателя постоянного тока, понижающий редуктор,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Технические характеристики привода:</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напряжение питания, В</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5-8</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максимальный момент, кг*см</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1,8</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94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максимальная величина угла поворота в режиме позиционного управления, угловых градусов</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180</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габариты  (ДхШхВ), мм.</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23х13х29</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Привод постоянного тока,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2</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157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Привод, представляющий собой, электромеханический модуль, включающий в себя привод на базе двигателя постоянного тока, понижающий редуктор,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Режим постоянного вращения выходного вала</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наличие</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Технические характеристики привода:</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напряжение питания, В</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3-9</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передаточное отношение редуктора, ед</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48</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максимальный момент, кг*см</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2</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номинальная скорость вращения  в режиме постоянного вращения, об/мин</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0-180</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габариты  (ДхШхВ), мм.</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70х37х22</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94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xml:space="preserve">Модуль для создания дополнительной точки опоры в собираемых </w:t>
            </w:r>
            <w:r w:rsidRPr="00CD750D">
              <w:rPr>
                <w:color w:val="000000"/>
                <w:sz w:val="20"/>
              </w:rPr>
              <w:lastRenderedPageBreak/>
              <w:t>конструкциях,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lastRenderedPageBreak/>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Не менее 1</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Высота модуля в сборе, мм</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26</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Диаметр шара модуля, мм</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20</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Блок питания,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Выходной ток, А</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1-2</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Выходное напряжение, В</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7-8</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Плата для беспаечного прототипирования,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не менее 1</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Общее количество контактов,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830</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Количество контактов питания,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200</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Количество контактов для монтажа,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630</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Диаметр контакта, мм</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0,8</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Шаг точек, мм</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2,54</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Размер, мм</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165х55х10</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Набор проводов для макетирования,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Набор проводов тип "Папа-Папа"</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наличие</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Набор проводов тип "Папа-Мама"</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наличие</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Набор проводов тип "Мама-Мама"</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наличие</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Набор 3х проводных шлейфов "Папа-Мама"</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наличие</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Длина 10 см,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40</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Длина 15 см,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8</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Длина 20 см,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4</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Длина 25 см,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4</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126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Набор полупроводниковых модулей, обладающих электронно-дырочной проводимостью, создающих оптическое излучение в видимом диапазоне,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Количество различных оттенков,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3</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Количетсво модулей в наборе,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60</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напряжение питания, В</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2-9</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Габариты, мм</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5</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Набор пассивных элементов, обладающих электрическим сопротивлением,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Количество различных номиналов сопротовления,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10</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Общее количество элементов в наборе,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100</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Звуковой излучатель,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126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Полупроводниковый прибор с изменяемой под действием облучения света величиной собственного сопротивления,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126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Полупроводниковый прибор с изменяемой под действием температуры величиной собственного сопротивления,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Модуль, способный различать светлые и темные поверхности,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3</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Тактовая кнопка,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5</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Регулируемый делитель напряжения,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3</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Семисегментный индикатор,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Количетсво разрядов,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напряжение питания, В</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sz w:val="20"/>
              </w:rPr>
            </w:pPr>
            <w:r w:rsidRPr="00CD750D">
              <w:rPr>
                <w:sz w:val="20"/>
              </w:rPr>
              <w:t>4-6</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Жидкокристаллический дисплей,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sz w:val="20"/>
              </w:rPr>
            </w:pPr>
            <w:r w:rsidRPr="00CD750D">
              <w:rPr>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Угол обзора, град</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180</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sz w:val="20"/>
              </w:rPr>
            </w:pPr>
            <w:r w:rsidRPr="00CD750D">
              <w:rPr>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напряжение питания, В</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sz w:val="20"/>
              </w:rPr>
            </w:pPr>
            <w:r w:rsidRPr="00CD750D">
              <w:rPr>
                <w:sz w:val="20"/>
              </w:rPr>
              <w:t>4-6</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Датчик расстояния УЗ-типа,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3</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sz w:val="20"/>
              </w:rPr>
            </w:pPr>
            <w:r w:rsidRPr="00CD750D">
              <w:rPr>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Изменяемая дальность, м</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sz w:val="20"/>
              </w:rPr>
            </w:pPr>
            <w:r w:rsidRPr="00CD750D">
              <w:rPr>
                <w:sz w:val="20"/>
              </w:rPr>
              <w:t>0,03-4</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напряжение питания, В</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FF0000"/>
                <w:sz w:val="20"/>
              </w:rPr>
            </w:pPr>
            <w:r w:rsidRPr="00CD750D">
              <w:rPr>
                <w:color w:val="FF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FF0000"/>
                <w:sz w:val="20"/>
              </w:rPr>
            </w:pPr>
            <w:r w:rsidRPr="00CD750D">
              <w:rPr>
                <w:color w:val="FF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FF0000"/>
                <w:sz w:val="20"/>
              </w:rPr>
            </w:pPr>
            <w:r w:rsidRPr="00CD750D">
              <w:rPr>
                <w:color w:val="FF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sz w:val="20"/>
              </w:rPr>
            </w:pPr>
            <w:r w:rsidRPr="00CD750D">
              <w:rPr>
                <w:sz w:val="20"/>
              </w:rPr>
              <w:t>4-6</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Робототехнический контроллер,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126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Робототехнический  контроллер, представляющий собой модульное устройство на основе программируемого контроллера,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Габариты, мм</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80х130</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Встроенный стабилизатор питания</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наличие</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Технические характеристики программируемого контроллера:</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напряжение питания внешней аккумуляторной батареи, В</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FF0000"/>
                <w:sz w:val="20"/>
              </w:rPr>
            </w:pPr>
            <w:r w:rsidRPr="00CD750D">
              <w:rPr>
                <w:color w:val="FF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sz w:val="20"/>
              </w:rPr>
            </w:pPr>
            <w:r w:rsidRPr="00CD750D">
              <w:rPr>
                <w:sz w:val="20"/>
              </w:rPr>
              <w:t>6-15</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порты для подключения внешних цифровых и аналоговых устройств,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50</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порты для подключения устройств по последовательному интерфейсу,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3</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порты USB для программирования,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2</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тумблер для коммутирования подачи электропитания,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программируемые кнопки,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5</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интерфейс USART,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3</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интерфейс I2C,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интерфейс SPI,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интерфейс типа 3pin TTL ,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интерфейс Ethernet,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интерфейс Wi-Fi,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интерфейс Bluetooth,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интерфейс ISP,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2</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программируемая кнопка,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4</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программируемый светодиод</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4</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потенциометр с рукояткой для плавного управления внешними устройствами,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6</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Учебное пособие на русском языке (не менее 50 страниц),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945"/>
        </w:trPr>
        <w:tc>
          <w:tcPr>
            <w:tcW w:w="671" w:type="dxa"/>
            <w:vMerge w:val="restart"/>
            <w:tcBorders>
              <w:top w:val="nil"/>
              <w:left w:val="single" w:sz="4" w:space="0" w:color="auto"/>
              <w:bottom w:val="single" w:sz="4" w:space="0" w:color="auto"/>
              <w:right w:val="single" w:sz="4" w:space="0" w:color="auto"/>
            </w:tcBorders>
            <w:shd w:val="clear" w:color="auto" w:fill="auto"/>
            <w:hideMark/>
          </w:tcPr>
          <w:p w:rsidR="00CD750D" w:rsidRPr="00CD750D" w:rsidRDefault="00CD750D" w:rsidP="00CD750D">
            <w:pPr>
              <w:jc w:val="center"/>
              <w:rPr>
                <w:color w:val="000000"/>
                <w:sz w:val="20"/>
              </w:rPr>
            </w:pPr>
            <w:r w:rsidRPr="00CD750D">
              <w:rPr>
                <w:color w:val="000000"/>
                <w:sz w:val="20"/>
              </w:rPr>
              <w:t>3</w:t>
            </w:r>
          </w:p>
        </w:tc>
        <w:tc>
          <w:tcPr>
            <w:tcW w:w="1187" w:type="dxa"/>
            <w:vMerge w:val="restart"/>
            <w:tcBorders>
              <w:top w:val="nil"/>
              <w:left w:val="single" w:sz="4" w:space="0" w:color="auto"/>
              <w:bottom w:val="single" w:sz="4" w:space="0" w:color="auto"/>
              <w:right w:val="single" w:sz="4" w:space="0" w:color="auto"/>
            </w:tcBorders>
            <w:shd w:val="clear" w:color="auto" w:fill="auto"/>
            <w:hideMark/>
          </w:tcPr>
          <w:p w:rsidR="00CD750D" w:rsidRPr="00CD750D" w:rsidRDefault="00CD750D" w:rsidP="00CD750D">
            <w:pPr>
              <w:jc w:val="center"/>
              <w:rPr>
                <w:color w:val="000000"/>
                <w:sz w:val="20"/>
              </w:rPr>
            </w:pPr>
            <w:r w:rsidRPr="00CD750D">
              <w:rPr>
                <w:color w:val="000000"/>
                <w:sz w:val="20"/>
              </w:rPr>
              <w:t>Образовательный робототехнический комплект для уроков технологии</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В состав образовательного робототехнического комплекта входит входит: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CD750D" w:rsidRPr="00CD750D" w:rsidRDefault="00CD750D" w:rsidP="00CD750D">
            <w:pPr>
              <w:jc w:val="center"/>
              <w:rPr>
                <w:color w:val="000000"/>
                <w:sz w:val="20"/>
              </w:rPr>
            </w:pPr>
            <w:r w:rsidRPr="00CD750D">
              <w:rPr>
                <w:color w:val="000000"/>
                <w:sz w:val="20"/>
              </w:rPr>
              <w:t> </w:t>
            </w:r>
          </w:p>
        </w:tc>
        <w:tc>
          <w:tcPr>
            <w:tcW w:w="1275" w:type="dxa"/>
            <w:vMerge w:val="restart"/>
            <w:tcBorders>
              <w:top w:val="nil"/>
              <w:left w:val="single" w:sz="4" w:space="0" w:color="auto"/>
              <w:bottom w:val="single" w:sz="4" w:space="0" w:color="auto"/>
              <w:right w:val="single" w:sz="4" w:space="0" w:color="auto"/>
            </w:tcBorders>
            <w:shd w:val="clear" w:color="auto" w:fill="auto"/>
            <w:hideMark/>
          </w:tcPr>
          <w:p w:rsidR="00CD750D" w:rsidRPr="00CD750D" w:rsidRDefault="00CD750D" w:rsidP="00CD750D">
            <w:pPr>
              <w:jc w:val="center"/>
              <w:rPr>
                <w:color w:val="000000"/>
                <w:sz w:val="20"/>
              </w:rPr>
            </w:pPr>
            <w:r w:rsidRPr="00CD750D">
              <w:rPr>
                <w:color w:val="000000"/>
                <w:sz w:val="20"/>
              </w:rPr>
              <w:t> </w:t>
            </w:r>
          </w:p>
        </w:tc>
        <w:tc>
          <w:tcPr>
            <w:tcW w:w="1022" w:type="dxa"/>
            <w:vMerge w:val="restart"/>
            <w:tcBorders>
              <w:top w:val="nil"/>
              <w:left w:val="single" w:sz="4" w:space="0" w:color="auto"/>
              <w:bottom w:val="single" w:sz="4" w:space="0" w:color="auto"/>
              <w:right w:val="single" w:sz="4" w:space="0" w:color="auto"/>
            </w:tcBorders>
            <w:shd w:val="clear" w:color="auto" w:fill="auto"/>
            <w:hideMark/>
          </w:tcPr>
          <w:p w:rsidR="00CD750D" w:rsidRPr="00CD750D" w:rsidRDefault="00CD750D" w:rsidP="00CD750D">
            <w:pPr>
              <w:jc w:val="center"/>
              <w:rPr>
                <w:color w:val="000000"/>
                <w:sz w:val="20"/>
              </w:rPr>
            </w:pPr>
            <w:r w:rsidRPr="00CD750D">
              <w:rPr>
                <w:color w:val="000000"/>
                <w:sz w:val="20"/>
              </w:rPr>
              <w:t>шт.</w:t>
            </w:r>
          </w:p>
        </w:tc>
        <w:tc>
          <w:tcPr>
            <w:tcW w:w="1313" w:type="dxa"/>
            <w:vMerge w:val="restart"/>
            <w:tcBorders>
              <w:top w:val="nil"/>
              <w:left w:val="single" w:sz="4" w:space="0" w:color="auto"/>
              <w:bottom w:val="single" w:sz="4" w:space="0" w:color="auto"/>
              <w:right w:val="single" w:sz="4" w:space="0" w:color="auto"/>
            </w:tcBorders>
            <w:shd w:val="clear" w:color="auto" w:fill="auto"/>
            <w:hideMark/>
          </w:tcPr>
          <w:p w:rsidR="00CD750D" w:rsidRPr="00CD750D" w:rsidRDefault="00CD750D" w:rsidP="00CD750D">
            <w:pPr>
              <w:jc w:val="center"/>
              <w:rPr>
                <w:color w:val="000000"/>
                <w:sz w:val="20"/>
              </w:rPr>
            </w:pPr>
            <w:r w:rsidRPr="00CD750D">
              <w:rPr>
                <w:color w:val="000000"/>
                <w:sz w:val="20"/>
              </w:rPr>
              <w:t>45</w:t>
            </w: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Пластиковые конструктивные элементы ,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12</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Крепежные элементы (винты различного номинала и длины),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64</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Крепежные элементы (гайки различного номинала),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64</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Элементы для создания подвижных и фиксируемых шарнирных соединений,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7</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Соединительные кабели различной длины,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7</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189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Сервомодуль представляющий собой единый электромеханический модуль, включающий в себя привод на базе двигателя постоянного тока, понижающий редуктор, встроенную систему управления,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7</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126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Встроенная система управления обеспечивает  возможность коммутации сервомодулей друг с другом посредством последовательного интерфейса.</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наличие</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Режим постоянного вращения выходного вала</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наличие</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Технические характеристики привода:</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напряжение питания, В</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9-12</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передаточное отношение редуктора, ед</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254</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максимальный момент, Н*м</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1,5</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номинальная скорость вращения  в режиме постоянного вращения, об/мин</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FF0000"/>
                <w:sz w:val="20"/>
              </w:rPr>
            </w:pPr>
            <w:r w:rsidRPr="00CD750D">
              <w:rPr>
                <w:color w:val="FF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sz w:val="20"/>
              </w:rPr>
            </w:pPr>
            <w:r w:rsidRPr="00CD750D">
              <w:rPr>
                <w:sz w:val="20"/>
              </w:rPr>
              <w:t>0-59</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94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xml:space="preserve">максимальная величина угла поворота в режиме позиционного управления, угловых </w:t>
            </w:r>
            <w:r w:rsidRPr="00CD750D">
              <w:rPr>
                <w:color w:val="000000"/>
                <w:sz w:val="20"/>
              </w:rPr>
              <w:lastRenderedPageBreak/>
              <w:t>градусов</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lastRenderedPageBreak/>
              <w:t>300</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разрешающая способность, угловых градусов</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0,29</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габариты сервомодуля  (ДхШхВ), мм.</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32х50х40</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220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Робототехнический  контроллер, представляющий собой модульное устройство на основе программируемого контроллера и  материнской платы с опциональной возможностью встраивания внешнего вычислительного модуля,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xml:space="preserve">Встроенный стабилизатор питания </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наличие</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157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Конструктивная, интерфейсная и электрическая совместимость робототехнического контроллера с опционально встраиваемым внешним микрокомпьютеров</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наличие</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94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Количество портов для подключения опционально встраиваемого внешнего микрокомпьютера</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36</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94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Конструктивная и электрическая совместимость со встраиваемым внешним микрокомпьютером</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наличие</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Технические характеристики робототехнического контроллера:</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наличие</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напряжение питания внешней аккумуляторной батареи, В</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6-15</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порты для подключения внешних цифровых устройств,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16</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порты для подключения внешних  аналоговых устройств,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10</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порты для подключения устройств по последовательному интерфейсу,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программируемые кнопки,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2</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интерфейс PWM,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4</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интерфейс USART,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3</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интерфейс I2C,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2</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интерфейс SPI,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2</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интерфейс для подключения микрофона,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Универсальный вычислительный модуль ,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220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Универсальный вычислительный модуль должен представлять собой микропроцессорное устройство, предназначенное для управления устройствами, входящими в состав образовательного робототехнического комплекта</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наличие</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Возможность подключения сервомодулей по последовательному интерфейсу</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наличие</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94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Кол-во портов типа 3pin для подключения сервомодулей по последовательному интерфейсу,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2</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Габариты (ДхШ), мм</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40х40</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Напряжение питания, В</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12</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Объем Flash памяти, Кб</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256</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Тактовая частота процессора, МГц</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16</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Кол-во портов типа USB,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2</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Кол-во цифровых портов «Ввода-Вывода»,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12</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Кол-во аналоговых портов,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16</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Интерфейс UART,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Интерфейс I2C,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Интерфейс SPI,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xml:space="preserve">Линия питания «+5В» </w:t>
            </w:r>
            <w:r w:rsidRPr="00CD750D">
              <w:rPr>
                <w:color w:val="000000"/>
                <w:sz w:val="20"/>
              </w:rPr>
              <w:lastRenderedPageBreak/>
              <w:t>,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lastRenderedPageBreak/>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Линия питания «+3,3В» ,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Линия питания «Земля» ,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2</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Светодиодный индикатор,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Беспроводной интерфейс WiFi</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наличие</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Тип модуля беспроводной связи WiFi</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Wi-Fi 802.11 b/g/n/d/e/i/k/r (802.11n до 150 Мбит/с)</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Беспроводной интерфейс Bluetooth</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наличие</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Тип модуля беспроводной связи Bluetooth</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V4.2 BR/EDR</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Переключатель,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Кнопка,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3</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Плата расширения универсального вычислительного модуля,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Габариты (ДхШ), мм</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40х40</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Напряжение питания, В</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5</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Кол-во портов «Ввода-Вывода»,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40</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Интерфейс Ethernet,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Интерфейс SPI,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Интерфейс подключения карты microSD</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Светодиодный индикатор,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4</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Кнопка,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157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xml:space="preserve">Модуль технического зрения, представляющий собой вычислительное устройство со встроенным микроконтроллером, интегрированной телекамерой и оптической системой. </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126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Выполнение всех измерений и вычислений посредством собственных вычислительных возможностей встроенного микроконтроллера</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наличие</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252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Возможность коммуникации с аналогичными модулями посредством шины на базе последовательного интерфейса с целью дальнейшей передачи результатов измерений группы модулей на управляющее вычислительное устройство, подключенное к данной шине.</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наличие</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283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Встроенное  программное обеспечение, позволяющее осуществлять настройку модуля технического зрения - настройку экспозиции, баланса белого, HSV составляющих, площади обнаруживаемой области изображения, округлости обнаруживаемой области изображения, положение обнаруживаемых областей относительно друг друга</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наличие</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Технические характеристики модуля технического зрения:</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наличие</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габариты модуля, мм</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38х38х32</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Интерфейс USB для настройки модуля,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Разрешение видеопотока, передаваемого по интерфейсу USB</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640х480</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угол обзора в горизонтальной плоскости, угловых градусов</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45-75</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угол обзора в вертикальной плоскости, угловых градусов</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45</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кол-во градаций цветовой палитры,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65536</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94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кол-во различных объектов , обнаруживаемых одновременно в секторе обзора модуля,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10</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Порт питания +5В,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2</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Порт типа GND «земля»,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2</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Интерфейс UART,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Интерфейс I2C,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Интерфейс SPI,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630"/>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Коммуникационный интерфейс типа 3 pin для связи по последовательной шине</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2</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Адаптер питания от сети 220В,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Сетевой кабель адаптера питания,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94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USB интерфейсный кабель для программирования программируемого контроллера,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r w:rsidR="00CD750D" w:rsidRPr="00CD750D" w:rsidTr="00CD750D">
        <w:trPr>
          <w:trHeight w:val="315"/>
        </w:trPr>
        <w:tc>
          <w:tcPr>
            <w:tcW w:w="671"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187"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Учебное пособие на русском языке , шт</w:t>
            </w:r>
          </w:p>
        </w:tc>
        <w:tc>
          <w:tcPr>
            <w:tcW w:w="1701"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1</w:t>
            </w:r>
          </w:p>
        </w:tc>
        <w:tc>
          <w:tcPr>
            <w:tcW w:w="1418"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27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2126" w:type="dxa"/>
            <w:tcBorders>
              <w:top w:val="nil"/>
              <w:left w:val="nil"/>
              <w:bottom w:val="single" w:sz="4" w:space="0" w:color="auto"/>
              <w:right w:val="single" w:sz="4" w:space="0" w:color="auto"/>
            </w:tcBorders>
            <w:shd w:val="clear" w:color="auto" w:fill="auto"/>
            <w:hideMark/>
          </w:tcPr>
          <w:p w:rsidR="00CD750D" w:rsidRPr="00CD750D" w:rsidRDefault="00CD750D" w:rsidP="00CD750D">
            <w:pPr>
              <w:rPr>
                <w:color w:val="000000"/>
                <w:sz w:val="20"/>
              </w:rPr>
            </w:pPr>
            <w:r w:rsidRPr="00CD750D">
              <w:rPr>
                <w:color w:val="000000"/>
                <w:sz w:val="20"/>
              </w:rPr>
              <w:t> </w:t>
            </w:r>
          </w:p>
        </w:tc>
        <w:tc>
          <w:tcPr>
            <w:tcW w:w="1559"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275"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022"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c>
          <w:tcPr>
            <w:tcW w:w="1313" w:type="dxa"/>
            <w:vMerge/>
            <w:tcBorders>
              <w:top w:val="nil"/>
              <w:left w:val="single" w:sz="4" w:space="0" w:color="auto"/>
              <w:bottom w:val="single" w:sz="4" w:space="0" w:color="auto"/>
              <w:right w:val="single" w:sz="4" w:space="0" w:color="auto"/>
            </w:tcBorders>
            <w:vAlign w:val="center"/>
            <w:hideMark/>
          </w:tcPr>
          <w:p w:rsidR="00CD750D" w:rsidRPr="00CD750D" w:rsidRDefault="00CD750D" w:rsidP="00CD750D">
            <w:pPr>
              <w:rPr>
                <w:color w:val="000000"/>
                <w:sz w:val="20"/>
              </w:rPr>
            </w:pPr>
          </w:p>
        </w:tc>
      </w:tr>
    </w:tbl>
    <w:p w:rsidR="00CD750D" w:rsidRDefault="00CD750D" w:rsidP="00FE38FF">
      <w:pPr>
        <w:spacing w:line="276" w:lineRule="auto"/>
        <w:rPr>
          <w:sz w:val="22"/>
          <w:szCs w:val="22"/>
        </w:rPr>
        <w:sectPr w:rsidR="00CD750D" w:rsidSect="00CD750D">
          <w:pgSz w:w="16838" w:h="11906" w:orient="landscape"/>
          <w:pgMar w:top="1276" w:right="567" w:bottom="567" w:left="567" w:header="709" w:footer="709" w:gutter="0"/>
          <w:cols w:space="708"/>
          <w:titlePg/>
          <w:docGrid w:linePitch="381"/>
        </w:sectPr>
      </w:pPr>
    </w:p>
    <w:p w:rsidR="008E141F" w:rsidRPr="00244E57" w:rsidRDefault="008E141F" w:rsidP="008E141F">
      <w:pPr>
        <w:ind w:left="5245"/>
        <w:jc w:val="center"/>
        <w:rPr>
          <w:sz w:val="24"/>
          <w:szCs w:val="24"/>
        </w:rPr>
      </w:pPr>
      <w:r w:rsidRPr="00244E57">
        <w:rPr>
          <w:sz w:val="24"/>
          <w:szCs w:val="24"/>
        </w:rPr>
        <w:lastRenderedPageBreak/>
        <w:t>Приложение №</w:t>
      </w:r>
      <w:r>
        <w:rPr>
          <w:sz w:val="24"/>
          <w:szCs w:val="24"/>
        </w:rPr>
        <w:t>2</w:t>
      </w:r>
    </w:p>
    <w:p w:rsidR="008E141F" w:rsidRPr="00244E57" w:rsidRDefault="008E141F" w:rsidP="008E141F">
      <w:pPr>
        <w:ind w:left="5245"/>
        <w:jc w:val="center"/>
        <w:rPr>
          <w:sz w:val="24"/>
          <w:szCs w:val="24"/>
        </w:rPr>
      </w:pPr>
      <w:r w:rsidRPr="00244E57">
        <w:rPr>
          <w:sz w:val="24"/>
          <w:szCs w:val="24"/>
        </w:rPr>
        <w:t xml:space="preserve">к </w:t>
      </w:r>
      <w:r>
        <w:rPr>
          <w:sz w:val="24"/>
          <w:szCs w:val="24"/>
        </w:rPr>
        <w:t xml:space="preserve">государственному </w:t>
      </w:r>
      <w:r w:rsidRPr="00244E57">
        <w:rPr>
          <w:sz w:val="24"/>
          <w:szCs w:val="24"/>
        </w:rPr>
        <w:t>контракту</w:t>
      </w:r>
    </w:p>
    <w:p w:rsidR="008E141F" w:rsidRPr="00244E57" w:rsidRDefault="008E141F" w:rsidP="008E141F">
      <w:pPr>
        <w:ind w:left="5245"/>
        <w:jc w:val="center"/>
        <w:rPr>
          <w:sz w:val="24"/>
          <w:szCs w:val="24"/>
        </w:rPr>
      </w:pPr>
      <w:r w:rsidRPr="00244E57">
        <w:rPr>
          <w:sz w:val="24"/>
          <w:szCs w:val="24"/>
        </w:rPr>
        <w:t xml:space="preserve">от </w:t>
      </w:r>
      <w:r w:rsidR="00905EC3">
        <w:rPr>
          <w:sz w:val="24"/>
          <w:szCs w:val="24"/>
        </w:rPr>
        <w:t>21.10.</w:t>
      </w:r>
      <w:r w:rsidRPr="00244E57">
        <w:rPr>
          <w:sz w:val="24"/>
          <w:szCs w:val="24"/>
        </w:rPr>
        <w:t>201</w:t>
      </w:r>
      <w:r>
        <w:rPr>
          <w:sz w:val="24"/>
          <w:szCs w:val="24"/>
        </w:rPr>
        <w:t>9</w:t>
      </w:r>
      <w:r w:rsidRPr="00244E57">
        <w:rPr>
          <w:sz w:val="24"/>
          <w:szCs w:val="24"/>
        </w:rPr>
        <w:t xml:space="preserve"> г.</w:t>
      </w:r>
      <w:r>
        <w:rPr>
          <w:sz w:val="24"/>
          <w:szCs w:val="24"/>
        </w:rPr>
        <w:t xml:space="preserve"> </w:t>
      </w:r>
      <w:r w:rsidRPr="00244E57">
        <w:rPr>
          <w:sz w:val="24"/>
          <w:szCs w:val="24"/>
        </w:rPr>
        <w:t xml:space="preserve">№ </w:t>
      </w:r>
      <w:r>
        <w:rPr>
          <w:sz w:val="24"/>
          <w:szCs w:val="24"/>
        </w:rPr>
        <w:t>15080</w:t>
      </w:r>
    </w:p>
    <w:p w:rsidR="008E141F" w:rsidRPr="00244E57" w:rsidRDefault="008E141F" w:rsidP="008E141F">
      <w:pPr>
        <w:ind w:left="5220"/>
        <w:jc w:val="right"/>
        <w:rPr>
          <w:sz w:val="24"/>
          <w:szCs w:val="24"/>
        </w:rPr>
      </w:pPr>
    </w:p>
    <w:p w:rsidR="008E141F" w:rsidRPr="00244E57" w:rsidRDefault="008E141F" w:rsidP="008E141F">
      <w:pPr>
        <w:jc w:val="center"/>
        <w:rPr>
          <w:sz w:val="24"/>
          <w:szCs w:val="24"/>
        </w:rPr>
      </w:pPr>
    </w:p>
    <w:p w:rsidR="008E141F" w:rsidRDefault="008E141F" w:rsidP="008E141F">
      <w:pPr>
        <w:jc w:val="center"/>
        <w:rPr>
          <w:sz w:val="24"/>
          <w:szCs w:val="24"/>
        </w:rPr>
      </w:pPr>
    </w:p>
    <w:p w:rsidR="008E141F" w:rsidRPr="00244E57" w:rsidRDefault="008E141F" w:rsidP="008E141F">
      <w:pPr>
        <w:jc w:val="center"/>
        <w:rPr>
          <w:sz w:val="24"/>
          <w:szCs w:val="24"/>
        </w:rPr>
      </w:pPr>
    </w:p>
    <w:p w:rsidR="008E141F" w:rsidRPr="00831D47" w:rsidRDefault="008E141F" w:rsidP="008E141F">
      <w:pPr>
        <w:jc w:val="center"/>
        <w:rPr>
          <w:b/>
          <w:sz w:val="22"/>
          <w:szCs w:val="22"/>
        </w:rPr>
      </w:pPr>
      <w:r w:rsidRPr="00831D47">
        <w:rPr>
          <w:b/>
          <w:sz w:val="22"/>
          <w:szCs w:val="22"/>
        </w:rPr>
        <w:t>СПЕЦИФИКАЦИЯ</w:t>
      </w:r>
    </w:p>
    <w:p w:rsidR="008E141F" w:rsidRPr="00831D47" w:rsidRDefault="008E141F" w:rsidP="008E141F">
      <w:pPr>
        <w:jc w:val="center"/>
        <w:rPr>
          <w:sz w:val="22"/>
          <w:szCs w:val="22"/>
        </w:rPr>
      </w:pPr>
    </w:p>
    <w:tbl>
      <w:tblPr>
        <w:tblW w:w="9829"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tblPr>
      <w:tblGrid>
        <w:gridCol w:w="648"/>
        <w:gridCol w:w="4314"/>
        <w:gridCol w:w="1276"/>
        <w:gridCol w:w="850"/>
        <w:gridCol w:w="1276"/>
        <w:gridCol w:w="1465"/>
      </w:tblGrid>
      <w:tr w:rsidR="008E141F" w:rsidRPr="00831D47" w:rsidTr="00DC66EE">
        <w:tc>
          <w:tcPr>
            <w:tcW w:w="648" w:type="dxa"/>
          </w:tcPr>
          <w:p w:rsidR="008E141F" w:rsidRPr="00831D47" w:rsidRDefault="008E141F" w:rsidP="00DC66EE">
            <w:pPr>
              <w:jc w:val="center"/>
              <w:rPr>
                <w:sz w:val="22"/>
                <w:szCs w:val="22"/>
              </w:rPr>
            </w:pPr>
            <w:r w:rsidRPr="00831D47">
              <w:rPr>
                <w:sz w:val="22"/>
                <w:szCs w:val="22"/>
              </w:rPr>
              <w:t>№ п/п</w:t>
            </w:r>
          </w:p>
        </w:tc>
        <w:tc>
          <w:tcPr>
            <w:tcW w:w="4314" w:type="dxa"/>
          </w:tcPr>
          <w:p w:rsidR="008E141F" w:rsidRPr="00831D47" w:rsidRDefault="008E141F" w:rsidP="00DC66EE">
            <w:pPr>
              <w:ind w:left="-137" w:firstLine="137"/>
              <w:jc w:val="center"/>
              <w:rPr>
                <w:sz w:val="22"/>
                <w:szCs w:val="22"/>
              </w:rPr>
            </w:pPr>
            <w:r w:rsidRPr="00831D47">
              <w:rPr>
                <w:sz w:val="22"/>
                <w:szCs w:val="22"/>
              </w:rPr>
              <w:t>Наименование товара</w:t>
            </w:r>
            <w:r w:rsidRPr="00831D47">
              <w:rPr>
                <w:sz w:val="22"/>
                <w:szCs w:val="22"/>
              </w:rPr>
              <w:br/>
              <w:t>в соо</w:t>
            </w:r>
            <w:r w:rsidRPr="00831D47">
              <w:rPr>
                <w:sz w:val="22"/>
                <w:szCs w:val="22"/>
              </w:rPr>
              <w:t>т</w:t>
            </w:r>
            <w:r w:rsidRPr="00831D47">
              <w:rPr>
                <w:sz w:val="22"/>
                <w:szCs w:val="22"/>
              </w:rPr>
              <w:t>ветствии</w:t>
            </w:r>
            <w:r w:rsidRPr="00831D47">
              <w:rPr>
                <w:sz w:val="22"/>
                <w:szCs w:val="22"/>
              </w:rPr>
              <w:br/>
              <w:t>с техническим зад</w:t>
            </w:r>
            <w:r w:rsidRPr="00831D47">
              <w:rPr>
                <w:sz w:val="22"/>
                <w:szCs w:val="22"/>
              </w:rPr>
              <w:t>а</w:t>
            </w:r>
            <w:r w:rsidRPr="00831D47">
              <w:rPr>
                <w:sz w:val="22"/>
                <w:szCs w:val="22"/>
              </w:rPr>
              <w:t>нием</w:t>
            </w:r>
          </w:p>
        </w:tc>
        <w:tc>
          <w:tcPr>
            <w:tcW w:w="1276" w:type="dxa"/>
          </w:tcPr>
          <w:p w:rsidR="008E141F" w:rsidRPr="00831D47" w:rsidRDefault="008E141F" w:rsidP="00DC66EE">
            <w:pPr>
              <w:jc w:val="center"/>
              <w:rPr>
                <w:sz w:val="22"/>
                <w:szCs w:val="22"/>
              </w:rPr>
            </w:pPr>
            <w:r w:rsidRPr="00831D47">
              <w:rPr>
                <w:sz w:val="22"/>
                <w:szCs w:val="22"/>
              </w:rPr>
              <w:t>Единица и</w:t>
            </w:r>
            <w:r w:rsidRPr="00831D47">
              <w:rPr>
                <w:sz w:val="22"/>
                <w:szCs w:val="22"/>
              </w:rPr>
              <w:t>з</w:t>
            </w:r>
            <w:r w:rsidRPr="00831D47">
              <w:rPr>
                <w:sz w:val="22"/>
                <w:szCs w:val="22"/>
              </w:rPr>
              <w:t>мерения</w:t>
            </w:r>
          </w:p>
        </w:tc>
        <w:tc>
          <w:tcPr>
            <w:tcW w:w="850" w:type="dxa"/>
          </w:tcPr>
          <w:p w:rsidR="008E141F" w:rsidRPr="00831D47" w:rsidRDefault="008E141F" w:rsidP="00DC66EE">
            <w:pPr>
              <w:jc w:val="center"/>
              <w:rPr>
                <w:sz w:val="22"/>
                <w:szCs w:val="22"/>
              </w:rPr>
            </w:pPr>
            <w:r w:rsidRPr="00831D47">
              <w:rPr>
                <w:sz w:val="22"/>
                <w:szCs w:val="22"/>
              </w:rPr>
              <w:t>Кол-во</w:t>
            </w:r>
          </w:p>
        </w:tc>
        <w:tc>
          <w:tcPr>
            <w:tcW w:w="1276" w:type="dxa"/>
          </w:tcPr>
          <w:p w:rsidR="008E141F" w:rsidRPr="00831D47" w:rsidRDefault="008E141F" w:rsidP="00DC66EE">
            <w:pPr>
              <w:jc w:val="center"/>
              <w:rPr>
                <w:sz w:val="22"/>
                <w:szCs w:val="22"/>
              </w:rPr>
            </w:pPr>
            <w:r w:rsidRPr="00831D47">
              <w:rPr>
                <w:sz w:val="22"/>
                <w:szCs w:val="22"/>
              </w:rPr>
              <w:t>Сто</w:t>
            </w:r>
            <w:r w:rsidRPr="00831D47">
              <w:rPr>
                <w:sz w:val="22"/>
                <w:szCs w:val="22"/>
              </w:rPr>
              <w:t>и</w:t>
            </w:r>
            <w:r w:rsidRPr="00831D47">
              <w:rPr>
                <w:sz w:val="22"/>
                <w:szCs w:val="22"/>
              </w:rPr>
              <w:t>мость единицы (руб.)</w:t>
            </w:r>
          </w:p>
        </w:tc>
        <w:tc>
          <w:tcPr>
            <w:tcW w:w="1465" w:type="dxa"/>
          </w:tcPr>
          <w:p w:rsidR="008E141F" w:rsidRPr="00831D47" w:rsidRDefault="008E141F" w:rsidP="00DC66EE">
            <w:pPr>
              <w:jc w:val="center"/>
              <w:rPr>
                <w:sz w:val="22"/>
                <w:szCs w:val="22"/>
              </w:rPr>
            </w:pPr>
            <w:r w:rsidRPr="00831D47">
              <w:rPr>
                <w:sz w:val="22"/>
                <w:szCs w:val="22"/>
              </w:rPr>
              <w:t>Общая сто</w:t>
            </w:r>
            <w:r w:rsidRPr="00831D47">
              <w:rPr>
                <w:sz w:val="22"/>
                <w:szCs w:val="22"/>
              </w:rPr>
              <w:t>и</w:t>
            </w:r>
            <w:r w:rsidRPr="00831D47">
              <w:rPr>
                <w:sz w:val="22"/>
                <w:szCs w:val="22"/>
              </w:rPr>
              <w:t>мость (руб.)</w:t>
            </w:r>
          </w:p>
        </w:tc>
      </w:tr>
      <w:tr w:rsidR="008E141F" w:rsidRPr="00831D47" w:rsidTr="00DC66EE">
        <w:tc>
          <w:tcPr>
            <w:tcW w:w="648" w:type="dxa"/>
          </w:tcPr>
          <w:p w:rsidR="008E141F" w:rsidRPr="00831D47" w:rsidRDefault="008E141F" w:rsidP="00DC66EE">
            <w:pPr>
              <w:jc w:val="center"/>
              <w:rPr>
                <w:sz w:val="22"/>
                <w:szCs w:val="22"/>
              </w:rPr>
            </w:pPr>
            <w:r w:rsidRPr="00831D47">
              <w:rPr>
                <w:sz w:val="22"/>
                <w:szCs w:val="22"/>
              </w:rPr>
              <w:t>1.</w:t>
            </w:r>
          </w:p>
        </w:tc>
        <w:tc>
          <w:tcPr>
            <w:tcW w:w="4314" w:type="dxa"/>
            <w:vAlign w:val="center"/>
          </w:tcPr>
          <w:p w:rsidR="008E141F" w:rsidRDefault="008E141F" w:rsidP="00DC66EE">
            <w:pPr>
              <w:rPr>
                <w:sz w:val="22"/>
                <w:szCs w:val="22"/>
              </w:rPr>
            </w:pPr>
            <w:r>
              <w:rPr>
                <w:sz w:val="22"/>
                <w:szCs w:val="22"/>
              </w:rPr>
              <w:t>Робототехнический комплект для изучения мехатроники и робототехники</w:t>
            </w:r>
          </w:p>
        </w:tc>
        <w:tc>
          <w:tcPr>
            <w:tcW w:w="1276" w:type="dxa"/>
            <w:vAlign w:val="center"/>
          </w:tcPr>
          <w:p w:rsidR="008E141F" w:rsidRPr="00170E89" w:rsidRDefault="008E141F" w:rsidP="00DC66EE">
            <w:pPr>
              <w:jc w:val="center"/>
              <w:rPr>
                <w:sz w:val="22"/>
                <w:szCs w:val="22"/>
              </w:rPr>
            </w:pPr>
            <w:r>
              <w:rPr>
                <w:sz w:val="22"/>
                <w:szCs w:val="22"/>
              </w:rPr>
              <w:t>Шт.</w:t>
            </w:r>
          </w:p>
        </w:tc>
        <w:tc>
          <w:tcPr>
            <w:tcW w:w="850" w:type="dxa"/>
            <w:vAlign w:val="center"/>
          </w:tcPr>
          <w:p w:rsidR="008E141F" w:rsidRPr="001F4A93" w:rsidRDefault="008E141F" w:rsidP="00DC66EE">
            <w:pPr>
              <w:jc w:val="center"/>
              <w:rPr>
                <w:sz w:val="22"/>
                <w:szCs w:val="22"/>
              </w:rPr>
            </w:pPr>
            <w:r w:rsidRPr="001F4A93">
              <w:rPr>
                <w:sz w:val="22"/>
                <w:szCs w:val="22"/>
              </w:rPr>
              <w:t>47,00</w:t>
            </w:r>
          </w:p>
        </w:tc>
        <w:tc>
          <w:tcPr>
            <w:tcW w:w="1276" w:type="dxa"/>
            <w:vAlign w:val="center"/>
          </w:tcPr>
          <w:p w:rsidR="008E141F" w:rsidRPr="001F4A93" w:rsidRDefault="008E141F" w:rsidP="00DC66EE">
            <w:pPr>
              <w:jc w:val="center"/>
              <w:rPr>
                <w:sz w:val="22"/>
                <w:szCs w:val="22"/>
              </w:rPr>
            </w:pPr>
            <w:r w:rsidRPr="001F4A93">
              <w:rPr>
                <w:sz w:val="22"/>
                <w:szCs w:val="22"/>
              </w:rPr>
              <w:t>51 750,79</w:t>
            </w:r>
          </w:p>
        </w:tc>
        <w:tc>
          <w:tcPr>
            <w:tcW w:w="1465" w:type="dxa"/>
            <w:vAlign w:val="center"/>
          </w:tcPr>
          <w:p w:rsidR="008E141F" w:rsidRPr="001F4A93" w:rsidRDefault="008E141F" w:rsidP="00DC66EE">
            <w:pPr>
              <w:jc w:val="center"/>
              <w:rPr>
                <w:sz w:val="22"/>
                <w:szCs w:val="22"/>
              </w:rPr>
            </w:pPr>
            <w:r w:rsidRPr="001F4A93">
              <w:rPr>
                <w:sz w:val="22"/>
                <w:szCs w:val="22"/>
              </w:rPr>
              <w:t>2432287,13</w:t>
            </w:r>
          </w:p>
        </w:tc>
      </w:tr>
      <w:tr w:rsidR="008E141F" w:rsidRPr="00831D47" w:rsidTr="00DC66EE">
        <w:tc>
          <w:tcPr>
            <w:tcW w:w="648" w:type="dxa"/>
          </w:tcPr>
          <w:p w:rsidR="008E141F" w:rsidRPr="00831D47" w:rsidRDefault="008E141F" w:rsidP="00DC66EE">
            <w:pPr>
              <w:jc w:val="center"/>
              <w:rPr>
                <w:sz w:val="22"/>
                <w:szCs w:val="22"/>
              </w:rPr>
            </w:pPr>
            <w:r w:rsidRPr="00831D47">
              <w:rPr>
                <w:sz w:val="22"/>
                <w:szCs w:val="22"/>
              </w:rPr>
              <w:t>2.</w:t>
            </w:r>
          </w:p>
        </w:tc>
        <w:tc>
          <w:tcPr>
            <w:tcW w:w="4314" w:type="dxa"/>
            <w:vAlign w:val="center"/>
          </w:tcPr>
          <w:p w:rsidR="008E141F" w:rsidRDefault="008E141F" w:rsidP="00DC66EE">
            <w:pPr>
              <w:rPr>
                <w:sz w:val="22"/>
                <w:szCs w:val="22"/>
              </w:rPr>
            </w:pPr>
            <w:r>
              <w:rPr>
                <w:sz w:val="22"/>
                <w:szCs w:val="22"/>
              </w:rPr>
              <w:t xml:space="preserve">Набор для творческого проектирования и прототипирования механизированных и программируемых моделей </w:t>
            </w:r>
          </w:p>
        </w:tc>
        <w:tc>
          <w:tcPr>
            <w:tcW w:w="1276" w:type="dxa"/>
            <w:vAlign w:val="center"/>
          </w:tcPr>
          <w:p w:rsidR="008E141F" w:rsidRDefault="008E141F" w:rsidP="00DC66EE">
            <w:pPr>
              <w:jc w:val="center"/>
            </w:pPr>
            <w:r w:rsidRPr="00203874">
              <w:rPr>
                <w:sz w:val="22"/>
                <w:szCs w:val="22"/>
              </w:rPr>
              <w:t>Шт.</w:t>
            </w:r>
          </w:p>
        </w:tc>
        <w:tc>
          <w:tcPr>
            <w:tcW w:w="850" w:type="dxa"/>
            <w:vAlign w:val="center"/>
          </w:tcPr>
          <w:p w:rsidR="008E141F" w:rsidRPr="001F4A93" w:rsidRDefault="008E141F" w:rsidP="00DC66EE">
            <w:pPr>
              <w:jc w:val="center"/>
              <w:rPr>
                <w:sz w:val="22"/>
                <w:szCs w:val="22"/>
              </w:rPr>
            </w:pPr>
            <w:r w:rsidRPr="001F4A93">
              <w:rPr>
                <w:sz w:val="22"/>
                <w:szCs w:val="22"/>
              </w:rPr>
              <w:t>47,00</w:t>
            </w:r>
          </w:p>
        </w:tc>
        <w:tc>
          <w:tcPr>
            <w:tcW w:w="1276" w:type="dxa"/>
            <w:vAlign w:val="center"/>
          </w:tcPr>
          <w:p w:rsidR="008E141F" w:rsidRPr="001F4A93" w:rsidRDefault="008E141F" w:rsidP="00DC66EE">
            <w:pPr>
              <w:jc w:val="center"/>
              <w:rPr>
                <w:sz w:val="22"/>
                <w:szCs w:val="22"/>
              </w:rPr>
            </w:pPr>
            <w:r w:rsidRPr="001F4A93">
              <w:rPr>
                <w:sz w:val="22"/>
                <w:szCs w:val="22"/>
              </w:rPr>
              <w:t>86 120,46</w:t>
            </w:r>
          </w:p>
        </w:tc>
        <w:tc>
          <w:tcPr>
            <w:tcW w:w="1465" w:type="dxa"/>
            <w:vAlign w:val="center"/>
          </w:tcPr>
          <w:p w:rsidR="008E141F" w:rsidRPr="001F4A93" w:rsidRDefault="008E141F" w:rsidP="00DC66EE">
            <w:pPr>
              <w:jc w:val="center"/>
              <w:rPr>
                <w:sz w:val="22"/>
                <w:szCs w:val="22"/>
              </w:rPr>
            </w:pPr>
            <w:r w:rsidRPr="001F4A93">
              <w:rPr>
                <w:sz w:val="22"/>
                <w:szCs w:val="22"/>
              </w:rPr>
              <w:t>4047661,62</w:t>
            </w:r>
          </w:p>
        </w:tc>
      </w:tr>
      <w:tr w:rsidR="008E141F" w:rsidRPr="00831D47" w:rsidTr="00DC66EE">
        <w:tc>
          <w:tcPr>
            <w:tcW w:w="648" w:type="dxa"/>
          </w:tcPr>
          <w:p w:rsidR="008E141F" w:rsidRPr="00831D47" w:rsidRDefault="008E141F" w:rsidP="00DC66EE">
            <w:pPr>
              <w:jc w:val="center"/>
              <w:rPr>
                <w:sz w:val="22"/>
                <w:szCs w:val="22"/>
              </w:rPr>
            </w:pPr>
            <w:r w:rsidRPr="00831D47">
              <w:rPr>
                <w:sz w:val="22"/>
                <w:szCs w:val="22"/>
              </w:rPr>
              <w:t>3.</w:t>
            </w:r>
          </w:p>
        </w:tc>
        <w:tc>
          <w:tcPr>
            <w:tcW w:w="4314" w:type="dxa"/>
            <w:vAlign w:val="center"/>
          </w:tcPr>
          <w:p w:rsidR="008E141F" w:rsidRDefault="008E141F" w:rsidP="00DC66EE">
            <w:pPr>
              <w:rPr>
                <w:sz w:val="22"/>
                <w:szCs w:val="22"/>
              </w:rPr>
            </w:pPr>
            <w:r>
              <w:rPr>
                <w:sz w:val="22"/>
                <w:szCs w:val="22"/>
              </w:rPr>
              <w:t>Образовательный робототехнический комплект для уроков технологии</w:t>
            </w:r>
          </w:p>
        </w:tc>
        <w:tc>
          <w:tcPr>
            <w:tcW w:w="1276" w:type="dxa"/>
            <w:vAlign w:val="center"/>
          </w:tcPr>
          <w:p w:rsidR="008E141F" w:rsidRDefault="008E141F" w:rsidP="00DC66EE">
            <w:pPr>
              <w:jc w:val="center"/>
            </w:pPr>
            <w:r w:rsidRPr="00203874">
              <w:rPr>
                <w:sz w:val="22"/>
                <w:szCs w:val="22"/>
              </w:rPr>
              <w:t>Шт.</w:t>
            </w:r>
          </w:p>
        </w:tc>
        <w:tc>
          <w:tcPr>
            <w:tcW w:w="850" w:type="dxa"/>
            <w:vAlign w:val="center"/>
          </w:tcPr>
          <w:p w:rsidR="008E141F" w:rsidRPr="001F4A93" w:rsidRDefault="008E141F" w:rsidP="00DC66EE">
            <w:pPr>
              <w:jc w:val="center"/>
              <w:rPr>
                <w:sz w:val="22"/>
                <w:szCs w:val="22"/>
              </w:rPr>
            </w:pPr>
            <w:r w:rsidRPr="001F4A93">
              <w:rPr>
                <w:sz w:val="22"/>
                <w:szCs w:val="22"/>
              </w:rPr>
              <w:t>46,00</w:t>
            </w:r>
          </w:p>
        </w:tc>
        <w:tc>
          <w:tcPr>
            <w:tcW w:w="1276" w:type="dxa"/>
            <w:vAlign w:val="center"/>
          </w:tcPr>
          <w:p w:rsidR="008E141F" w:rsidRPr="001F4A93" w:rsidRDefault="008E141F" w:rsidP="00DC66EE">
            <w:pPr>
              <w:jc w:val="center"/>
              <w:rPr>
                <w:sz w:val="22"/>
                <w:szCs w:val="22"/>
              </w:rPr>
            </w:pPr>
            <w:r w:rsidRPr="001F4A93">
              <w:rPr>
                <w:sz w:val="22"/>
                <w:szCs w:val="22"/>
              </w:rPr>
              <w:t>109 281,43</w:t>
            </w:r>
          </w:p>
        </w:tc>
        <w:tc>
          <w:tcPr>
            <w:tcW w:w="1465" w:type="dxa"/>
            <w:vAlign w:val="center"/>
          </w:tcPr>
          <w:p w:rsidR="008E141F" w:rsidRPr="001F4A93" w:rsidRDefault="008E141F" w:rsidP="00DC66EE">
            <w:pPr>
              <w:jc w:val="center"/>
              <w:rPr>
                <w:sz w:val="22"/>
                <w:szCs w:val="22"/>
              </w:rPr>
            </w:pPr>
            <w:r w:rsidRPr="001F4A93">
              <w:rPr>
                <w:sz w:val="22"/>
                <w:szCs w:val="22"/>
              </w:rPr>
              <w:t>5026945,78</w:t>
            </w:r>
          </w:p>
        </w:tc>
      </w:tr>
      <w:tr w:rsidR="008E141F" w:rsidRPr="00831D47" w:rsidTr="00DC66EE">
        <w:trPr>
          <w:trHeight w:val="323"/>
        </w:trPr>
        <w:tc>
          <w:tcPr>
            <w:tcW w:w="4962" w:type="dxa"/>
            <w:gridSpan w:val="2"/>
          </w:tcPr>
          <w:p w:rsidR="008E141F" w:rsidRPr="00831D47" w:rsidRDefault="008E141F" w:rsidP="00DC66EE">
            <w:pPr>
              <w:jc w:val="both"/>
              <w:rPr>
                <w:b/>
                <w:sz w:val="22"/>
                <w:szCs w:val="22"/>
              </w:rPr>
            </w:pPr>
            <w:r w:rsidRPr="00831D47">
              <w:rPr>
                <w:b/>
                <w:sz w:val="22"/>
                <w:szCs w:val="22"/>
              </w:rPr>
              <w:t>Итого</w:t>
            </w:r>
          </w:p>
        </w:tc>
        <w:tc>
          <w:tcPr>
            <w:tcW w:w="1276" w:type="dxa"/>
          </w:tcPr>
          <w:p w:rsidR="008E141F" w:rsidRPr="00831D47" w:rsidRDefault="008E141F" w:rsidP="00DC66EE">
            <w:pPr>
              <w:ind w:firstLine="33"/>
              <w:jc w:val="center"/>
              <w:rPr>
                <w:b/>
                <w:sz w:val="22"/>
                <w:szCs w:val="22"/>
              </w:rPr>
            </w:pPr>
          </w:p>
        </w:tc>
        <w:tc>
          <w:tcPr>
            <w:tcW w:w="850" w:type="dxa"/>
          </w:tcPr>
          <w:p w:rsidR="008E141F" w:rsidRPr="00831D47" w:rsidRDefault="008E141F" w:rsidP="00DC66EE">
            <w:pPr>
              <w:jc w:val="center"/>
              <w:rPr>
                <w:b/>
                <w:sz w:val="22"/>
                <w:szCs w:val="22"/>
              </w:rPr>
            </w:pPr>
          </w:p>
        </w:tc>
        <w:tc>
          <w:tcPr>
            <w:tcW w:w="1276" w:type="dxa"/>
          </w:tcPr>
          <w:p w:rsidR="008E141F" w:rsidRPr="00831D47" w:rsidRDefault="008E141F" w:rsidP="00DC66EE">
            <w:pPr>
              <w:jc w:val="right"/>
              <w:rPr>
                <w:b/>
                <w:sz w:val="22"/>
                <w:szCs w:val="22"/>
              </w:rPr>
            </w:pPr>
          </w:p>
        </w:tc>
        <w:tc>
          <w:tcPr>
            <w:tcW w:w="1465" w:type="dxa"/>
          </w:tcPr>
          <w:p w:rsidR="008E141F" w:rsidRPr="00831D47" w:rsidRDefault="008E141F" w:rsidP="00DC66EE">
            <w:pPr>
              <w:jc w:val="right"/>
              <w:rPr>
                <w:b/>
                <w:sz w:val="22"/>
                <w:szCs w:val="22"/>
              </w:rPr>
            </w:pPr>
            <w:r w:rsidRPr="008E141F">
              <w:rPr>
                <w:b/>
                <w:sz w:val="22"/>
                <w:szCs w:val="22"/>
              </w:rPr>
              <w:t>11 506 894,53</w:t>
            </w:r>
          </w:p>
        </w:tc>
      </w:tr>
    </w:tbl>
    <w:p w:rsidR="008E141F" w:rsidRDefault="008E141F" w:rsidP="008E141F">
      <w:pPr>
        <w:jc w:val="both"/>
        <w:rPr>
          <w:sz w:val="22"/>
          <w:szCs w:val="22"/>
        </w:rPr>
      </w:pPr>
    </w:p>
    <w:p w:rsidR="008E141F" w:rsidRDefault="008E141F" w:rsidP="008E141F">
      <w:pPr>
        <w:jc w:val="both"/>
        <w:rPr>
          <w:sz w:val="22"/>
          <w:szCs w:val="22"/>
        </w:rPr>
      </w:pPr>
    </w:p>
    <w:p w:rsidR="0009780D" w:rsidRPr="0009780D" w:rsidRDefault="008E141F" w:rsidP="0009780D">
      <w:pPr>
        <w:jc w:val="both"/>
        <w:rPr>
          <w:sz w:val="22"/>
          <w:szCs w:val="22"/>
        </w:rPr>
      </w:pPr>
      <w:r w:rsidRPr="00244E57">
        <w:rPr>
          <w:sz w:val="24"/>
          <w:szCs w:val="24"/>
        </w:rPr>
        <w:t xml:space="preserve">Итого: </w:t>
      </w:r>
      <w:r w:rsidR="0009780D" w:rsidRPr="0009780D">
        <w:rPr>
          <w:sz w:val="22"/>
          <w:szCs w:val="22"/>
        </w:rPr>
        <w:t>11 506 894 рублей 53 копейки (Одиннадцать миллионов пятьсот  шесть тысяч восемьсот девяносто четыре рубля 53 копейки), в том числе без НДС в связи с применением упрощенной системой налогообложения, на основании п.2 ст. 346.11 НК РФ.</w:t>
      </w:r>
    </w:p>
    <w:p w:rsidR="0009780D" w:rsidRPr="0009780D" w:rsidRDefault="0009780D" w:rsidP="0009780D">
      <w:pPr>
        <w:jc w:val="both"/>
        <w:rPr>
          <w:sz w:val="22"/>
          <w:szCs w:val="22"/>
        </w:rPr>
      </w:pPr>
      <w:r w:rsidRPr="0009780D">
        <w:rPr>
          <w:sz w:val="22"/>
          <w:szCs w:val="22"/>
        </w:rPr>
        <w:t>за счет средств областного бюджета – 1 610 965 (Один миллион шестьсот десять тысяч девятьсот пять) рублей 23 коп., в том числе без НДС в связи с применением упрощенной системой налогообложения, на основании п.2 ст. 346.11 НК РФ.</w:t>
      </w:r>
    </w:p>
    <w:p w:rsidR="008E141F" w:rsidRPr="00244E57" w:rsidRDefault="0009780D" w:rsidP="0009780D">
      <w:pPr>
        <w:jc w:val="both"/>
        <w:rPr>
          <w:sz w:val="24"/>
          <w:szCs w:val="24"/>
        </w:rPr>
      </w:pPr>
      <w:r w:rsidRPr="0009780D">
        <w:rPr>
          <w:sz w:val="22"/>
          <w:szCs w:val="22"/>
        </w:rPr>
        <w:t>за счет средств областного бюджета, формируемых за счет поступающих в областной бюджет средств федерального бюджета – 9 895 929 (Четырнадцать миллионов девятьсот пятьдесят две тысячи сто шестьдесят пять) рублей 30 коп., в том числе без НДС в связи с применением упрощенной системой налогообложения, на основании п.2 ст. 346.11 НК РФ</w:t>
      </w:r>
      <w:r>
        <w:rPr>
          <w:sz w:val="22"/>
          <w:szCs w:val="22"/>
        </w:rPr>
        <w:t>.</w:t>
      </w:r>
    </w:p>
    <w:p w:rsidR="008E141F" w:rsidRDefault="008E141F" w:rsidP="008E141F">
      <w:pPr>
        <w:jc w:val="both"/>
        <w:rPr>
          <w:sz w:val="24"/>
          <w:szCs w:val="24"/>
        </w:rPr>
      </w:pPr>
    </w:p>
    <w:p w:rsidR="008E141F" w:rsidRDefault="008E141F" w:rsidP="008E141F">
      <w:pPr>
        <w:jc w:val="both"/>
        <w:rPr>
          <w:sz w:val="24"/>
          <w:szCs w:val="24"/>
        </w:rPr>
      </w:pPr>
    </w:p>
    <w:tbl>
      <w:tblPr>
        <w:tblW w:w="0" w:type="auto"/>
        <w:jc w:val="center"/>
        <w:tblLayout w:type="fixed"/>
        <w:tblLook w:val="01E0"/>
      </w:tblPr>
      <w:tblGrid>
        <w:gridCol w:w="4785"/>
        <w:gridCol w:w="4786"/>
      </w:tblGrid>
      <w:tr w:rsidR="008E141F" w:rsidRPr="00CA7399" w:rsidTr="00DC66EE">
        <w:tblPrEx>
          <w:tblCellMar>
            <w:top w:w="0" w:type="dxa"/>
            <w:bottom w:w="0" w:type="dxa"/>
          </w:tblCellMar>
        </w:tblPrEx>
        <w:trPr>
          <w:jc w:val="center"/>
        </w:trPr>
        <w:tc>
          <w:tcPr>
            <w:tcW w:w="4785" w:type="dxa"/>
          </w:tcPr>
          <w:p w:rsidR="008E141F" w:rsidRPr="00150512" w:rsidRDefault="008E141F" w:rsidP="00DC66EE">
            <w:pPr>
              <w:pStyle w:val="a5"/>
              <w:tabs>
                <w:tab w:val="left" w:pos="9900"/>
              </w:tabs>
              <w:adjustRightInd w:val="0"/>
              <w:spacing w:before="120" w:beforeAutospacing="0" w:after="0" w:afterAutospacing="0"/>
              <w:ind w:right="23"/>
              <w:jc w:val="center"/>
              <w:rPr>
                <w:b/>
                <w:sz w:val="22"/>
                <w:szCs w:val="22"/>
              </w:rPr>
            </w:pPr>
            <w:r>
              <w:rPr>
                <w:b/>
                <w:sz w:val="22"/>
                <w:szCs w:val="22"/>
              </w:rPr>
              <w:t>Заказчик:</w:t>
            </w:r>
          </w:p>
          <w:p w:rsidR="008E141F" w:rsidRPr="00150512" w:rsidRDefault="008E141F" w:rsidP="00DC66EE">
            <w:pPr>
              <w:autoSpaceDE w:val="0"/>
              <w:autoSpaceDN w:val="0"/>
              <w:adjustRightInd w:val="0"/>
              <w:jc w:val="center"/>
              <w:rPr>
                <w:sz w:val="22"/>
                <w:szCs w:val="22"/>
              </w:rPr>
            </w:pPr>
          </w:p>
          <w:p w:rsidR="008E141F" w:rsidRPr="00150512" w:rsidRDefault="008E141F" w:rsidP="00DC66EE">
            <w:pPr>
              <w:autoSpaceDE w:val="0"/>
              <w:autoSpaceDN w:val="0"/>
              <w:adjustRightInd w:val="0"/>
              <w:jc w:val="center"/>
              <w:rPr>
                <w:sz w:val="22"/>
                <w:szCs w:val="22"/>
              </w:rPr>
            </w:pPr>
          </w:p>
          <w:p w:rsidR="008E141F" w:rsidRPr="00150512" w:rsidRDefault="008E141F" w:rsidP="00DC66EE">
            <w:pPr>
              <w:autoSpaceDE w:val="0"/>
              <w:autoSpaceDN w:val="0"/>
              <w:adjustRightInd w:val="0"/>
              <w:jc w:val="center"/>
              <w:rPr>
                <w:sz w:val="22"/>
                <w:szCs w:val="22"/>
              </w:rPr>
            </w:pPr>
            <w:r w:rsidRPr="00150512">
              <w:rPr>
                <w:sz w:val="22"/>
                <w:szCs w:val="22"/>
              </w:rPr>
              <w:t xml:space="preserve">________________________ </w:t>
            </w:r>
            <w:r w:rsidR="00154D19">
              <w:rPr>
                <w:sz w:val="22"/>
                <w:szCs w:val="22"/>
              </w:rPr>
              <w:t>А.В.</w:t>
            </w:r>
            <w:r w:rsidR="00154D19" w:rsidRPr="00154D19">
              <w:rPr>
                <w:sz w:val="22"/>
                <w:szCs w:val="22"/>
              </w:rPr>
              <w:t>Пикалов</w:t>
            </w:r>
          </w:p>
          <w:p w:rsidR="008E141F" w:rsidRPr="009D3486" w:rsidRDefault="008E141F" w:rsidP="00DC66EE">
            <w:pPr>
              <w:pStyle w:val="a5"/>
              <w:tabs>
                <w:tab w:val="left" w:pos="9900"/>
              </w:tabs>
              <w:adjustRightInd w:val="0"/>
              <w:spacing w:before="0" w:beforeAutospacing="0" w:after="0" w:afterAutospacing="0" w:line="276" w:lineRule="auto"/>
              <w:rPr>
                <w:color w:val="000000"/>
                <w:sz w:val="22"/>
                <w:szCs w:val="22"/>
              </w:rPr>
            </w:pPr>
            <w:r w:rsidRPr="00150512">
              <w:rPr>
                <w:sz w:val="18"/>
                <w:szCs w:val="18"/>
              </w:rPr>
              <w:t xml:space="preserve">       М.П.</w:t>
            </w:r>
          </w:p>
        </w:tc>
        <w:tc>
          <w:tcPr>
            <w:tcW w:w="4786" w:type="dxa"/>
          </w:tcPr>
          <w:p w:rsidR="008E141F" w:rsidRPr="00722A8A" w:rsidRDefault="008E141F" w:rsidP="00DC66EE">
            <w:pPr>
              <w:pStyle w:val="a5"/>
              <w:tabs>
                <w:tab w:val="left" w:pos="9900"/>
              </w:tabs>
              <w:adjustRightInd w:val="0"/>
              <w:spacing w:before="120" w:beforeAutospacing="0" w:after="0" w:afterAutospacing="0"/>
              <w:ind w:right="23"/>
              <w:jc w:val="center"/>
              <w:rPr>
                <w:b/>
                <w:sz w:val="22"/>
                <w:szCs w:val="22"/>
              </w:rPr>
            </w:pPr>
            <w:r>
              <w:rPr>
                <w:b/>
                <w:sz w:val="22"/>
                <w:szCs w:val="22"/>
              </w:rPr>
              <w:t>Поставщик:</w:t>
            </w:r>
          </w:p>
          <w:p w:rsidR="008E141F" w:rsidRPr="006910D1" w:rsidRDefault="008E141F" w:rsidP="00DC66EE">
            <w:pPr>
              <w:autoSpaceDE w:val="0"/>
              <w:autoSpaceDN w:val="0"/>
              <w:adjustRightInd w:val="0"/>
              <w:jc w:val="center"/>
              <w:rPr>
                <w:sz w:val="22"/>
                <w:szCs w:val="22"/>
              </w:rPr>
            </w:pPr>
          </w:p>
          <w:p w:rsidR="008E141F" w:rsidRDefault="008E141F" w:rsidP="00DC66EE">
            <w:pPr>
              <w:autoSpaceDE w:val="0"/>
              <w:autoSpaceDN w:val="0"/>
              <w:adjustRightInd w:val="0"/>
              <w:jc w:val="center"/>
              <w:rPr>
                <w:sz w:val="22"/>
                <w:szCs w:val="22"/>
              </w:rPr>
            </w:pPr>
          </w:p>
          <w:p w:rsidR="008E141F" w:rsidRPr="009D3486" w:rsidRDefault="008E141F" w:rsidP="00DC66EE">
            <w:pPr>
              <w:autoSpaceDE w:val="0"/>
              <w:autoSpaceDN w:val="0"/>
              <w:adjustRightInd w:val="0"/>
              <w:jc w:val="center"/>
              <w:rPr>
                <w:sz w:val="22"/>
                <w:szCs w:val="22"/>
              </w:rPr>
            </w:pPr>
            <w:r w:rsidRPr="009D3486">
              <w:rPr>
                <w:sz w:val="22"/>
                <w:szCs w:val="22"/>
              </w:rPr>
              <w:t xml:space="preserve">_________________________ </w:t>
            </w:r>
            <w:r w:rsidR="00154D19" w:rsidRPr="00154D19">
              <w:rPr>
                <w:sz w:val="22"/>
                <w:szCs w:val="22"/>
              </w:rPr>
              <w:t>Н.П.Стеценко</w:t>
            </w:r>
          </w:p>
          <w:p w:rsidR="008E141F" w:rsidRPr="009D3486" w:rsidRDefault="008E141F" w:rsidP="00DC66EE">
            <w:pPr>
              <w:pStyle w:val="a5"/>
              <w:tabs>
                <w:tab w:val="left" w:pos="9900"/>
              </w:tabs>
              <w:adjustRightInd w:val="0"/>
              <w:spacing w:before="0" w:beforeAutospacing="0" w:after="0" w:afterAutospacing="0" w:line="276" w:lineRule="auto"/>
              <w:rPr>
                <w:sz w:val="22"/>
                <w:szCs w:val="22"/>
              </w:rPr>
            </w:pPr>
            <w:r w:rsidRPr="00722A8A">
              <w:rPr>
                <w:sz w:val="18"/>
                <w:szCs w:val="18"/>
              </w:rPr>
              <w:t xml:space="preserve">     М.П.</w:t>
            </w:r>
          </w:p>
        </w:tc>
      </w:tr>
    </w:tbl>
    <w:p w:rsidR="00154D19" w:rsidRDefault="00154D19" w:rsidP="00FE38FF">
      <w:pPr>
        <w:spacing w:line="276" w:lineRule="auto"/>
        <w:rPr>
          <w:sz w:val="22"/>
          <w:szCs w:val="22"/>
        </w:rPr>
        <w:sectPr w:rsidR="00154D19" w:rsidSect="00CD750D">
          <w:pgSz w:w="11906" w:h="16838"/>
          <w:pgMar w:top="567" w:right="567" w:bottom="567" w:left="1276" w:header="709" w:footer="709" w:gutter="0"/>
          <w:cols w:space="708"/>
          <w:titlePg/>
          <w:docGrid w:linePitch="381"/>
        </w:sectPr>
      </w:pPr>
    </w:p>
    <w:p w:rsidR="00154D19" w:rsidRPr="003526BC" w:rsidRDefault="00154D19" w:rsidP="00154D19">
      <w:pPr>
        <w:ind w:left="10490"/>
        <w:jc w:val="center"/>
        <w:rPr>
          <w:sz w:val="24"/>
          <w:szCs w:val="24"/>
        </w:rPr>
      </w:pPr>
      <w:r w:rsidRPr="003526BC">
        <w:rPr>
          <w:sz w:val="24"/>
          <w:szCs w:val="24"/>
        </w:rPr>
        <w:lastRenderedPageBreak/>
        <w:t>Приложение №3</w:t>
      </w:r>
    </w:p>
    <w:p w:rsidR="00154D19" w:rsidRPr="003526BC" w:rsidRDefault="00154D19" w:rsidP="00154D19">
      <w:pPr>
        <w:ind w:left="10490"/>
        <w:jc w:val="center"/>
        <w:rPr>
          <w:sz w:val="24"/>
          <w:szCs w:val="24"/>
        </w:rPr>
      </w:pPr>
      <w:r w:rsidRPr="003526BC">
        <w:rPr>
          <w:sz w:val="24"/>
          <w:szCs w:val="24"/>
        </w:rPr>
        <w:t>к государственному контракту</w:t>
      </w:r>
    </w:p>
    <w:p w:rsidR="00154D19" w:rsidRPr="003526BC" w:rsidRDefault="00905EC3" w:rsidP="00154D19">
      <w:pPr>
        <w:ind w:left="10490"/>
        <w:jc w:val="center"/>
        <w:rPr>
          <w:sz w:val="24"/>
          <w:szCs w:val="24"/>
        </w:rPr>
      </w:pPr>
      <w:r>
        <w:rPr>
          <w:sz w:val="24"/>
          <w:szCs w:val="24"/>
        </w:rPr>
        <w:t>от 21.10.</w:t>
      </w:r>
      <w:r w:rsidR="00154D19" w:rsidRPr="003526BC">
        <w:rPr>
          <w:sz w:val="24"/>
          <w:szCs w:val="24"/>
        </w:rPr>
        <w:t>2019 г. № 15080</w:t>
      </w:r>
    </w:p>
    <w:p w:rsidR="00154D19" w:rsidRPr="003526BC" w:rsidRDefault="00154D19" w:rsidP="00154D19">
      <w:pPr>
        <w:ind w:left="10490"/>
        <w:jc w:val="center"/>
        <w:rPr>
          <w:sz w:val="24"/>
          <w:szCs w:val="24"/>
        </w:rPr>
      </w:pPr>
    </w:p>
    <w:p w:rsidR="00154D19" w:rsidRPr="003526BC" w:rsidRDefault="00154D19" w:rsidP="00154D19">
      <w:pPr>
        <w:ind w:left="10490"/>
        <w:jc w:val="center"/>
        <w:rPr>
          <w:sz w:val="24"/>
          <w:szCs w:val="24"/>
        </w:rPr>
      </w:pPr>
      <w:r w:rsidRPr="003526BC">
        <w:rPr>
          <w:sz w:val="24"/>
          <w:szCs w:val="24"/>
        </w:rPr>
        <w:t>УТВЕРЖДАЮ:</w:t>
      </w:r>
    </w:p>
    <w:p w:rsidR="00154D19" w:rsidRPr="003526BC" w:rsidRDefault="00154D19" w:rsidP="00154D19">
      <w:pPr>
        <w:ind w:left="10490"/>
        <w:jc w:val="center"/>
        <w:rPr>
          <w:sz w:val="24"/>
          <w:szCs w:val="24"/>
        </w:rPr>
      </w:pPr>
      <w:r w:rsidRPr="003526BC">
        <w:rPr>
          <w:sz w:val="24"/>
          <w:szCs w:val="24"/>
        </w:rPr>
        <w:t xml:space="preserve">Заместитель министра </w:t>
      </w:r>
    </w:p>
    <w:p w:rsidR="00154D19" w:rsidRPr="003526BC" w:rsidRDefault="00154D19" w:rsidP="00154D19">
      <w:pPr>
        <w:ind w:left="10490"/>
        <w:jc w:val="center"/>
        <w:rPr>
          <w:sz w:val="24"/>
          <w:szCs w:val="24"/>
        </w:rPr>
      </w:pPr>
      <w:r w:rsidRPr="003526BC">
        <w:rPr>
          <w:sz w:val="24"/>
          <w:szCs w:val="24"/>
        </w:rPr>
        <w:t xml:space="preserve">образования и науки </w:t>
      </w:r>
    </w:p>
    <w:p w:rsidR="00154D19" w:rsidRPr="003526BC" w:rsidRDefault="00154D19" w:rsidP="00154D19">
      <w:pPr>
        <w:ind w:left="10490"/>
        <w:jc w:val="center"/>
        <w:rPr>
          <w:sz w:val="24"/>
          <w:szCs w:val="24"/>
        </w:rPr>
      </w:pPr>
      <w:r w:rsidRPr="003526BC">
        <w:rPr>
          <w:sz w:val="24"/>
          <w:szCs w:val="24"/>
        </w:rPr>
        <w:t>Самарской области</w:t>
      </w:r>
    </w:p>
    <w:p w:rsidR="00154D19" w:rsidRPr="003526BC" w:rsidRDefault="00154D19" w:rsidP="00154D19">
      <w:pPr>
        <w:ind w:left="10490"/>
        <w:jc w:val="center"/>
        <w:rPr>
          <w:sz w:val="24"/>
          <w:szCs w:val="24"/>
        </w:rPr>
      </w:pPr>
    </w:p>
    <w:p w:rsidR="00154D19" w:rsidRPr="003526BC" w:rsidRDefault="00154D19" w:rsidP="00154D19">
      <w:pPr>
        <w:ind w:left="10490"/>
        <w:jc w:val="center"/>
        <w:rPr>
          <w:sz w:val="24"/>
          <w:szCs w:val="24"/>
        </w:rPr>
      </w:pPr>
      <w:r w:rsidRPr="003526BC">
        <w:rPr>
          <w:sz w:val="24"/>
          <w:szCs w:val="24"/>
        </w:rPr>
        <w:t>______________ Е.О.Пинская</w:t>
      </w:r>
    </w:p>
    <w:p w:rsidR="00154D19" w:rsidRPr="003526BC" w:rsidRDefault="00154D19" w:rsidP="00154D19">
      <w:pPr>
        <w:ind w:left="10490"/>
        <w:jc w:val="center"/>
        <w:rPr>
          <w:sz w:val="24"/>
          <w:szCs w:val="24"/>
        </w:rPr>
      </w:pPr>
      <w:r w:rsidRPr="003526BC">
        <w:rPr>
          <w:sz w:val="24"/>
          <w:szCs w:val="24"/>
        </w:rPr>
        <w:t>«____» ____________ 2019 г.</w:t>
      </w:r>
    </w:p>
    <w:p w:rsidR="00154D19" w:rsidRPr="003526BC" w:rsidRDefault="00154D19" w:rsidP="00154D19">
      <w:pPr>
        <w:jc w:val="right"/>
        <w:rPr>
          <w:sz w:val="24"/>
          <w:szCs w:val="24"/>
        </w:rPr>
      </w:pPr>
    </w:p>
    <w:p w:rsidR="00154D19" w:rsidRDefault="00154D19" w:rsidP="00154D19">
      <w:pPr>
        <w:jc w:val="center"/>
        <w:rPr>
          <w:szCs w:val="28"/>
        </w:rPr>
      </w:pPr>
      <w:r>
        <w:rPr>
          <w:szCs w:val="28"/>
        </w:rPr>
        <w:t>Разнарядка грузополучателей</w:t>
      </w:r>
    </w:p>
    <w:p w:rsidR="00154D19" w:rsidRPr="003526BC" w:rsidRDefault="00154D19" w:rsidP="00154D19">
      <w:pPr>
        <w:ind w:firstLine="709"/>
        <w:jc w:val="center"/>
        <w:rPr>
          <w:sz w:val="24"/>
          <w:szCs w:val="24"/>
        </w:rPr>
      </w:pPr>
    </w:p>
    <w:tbl>
      <w:tblPr>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701"/>
        <w:gridCol w:w="4961"/>
        <w:gridCol w:w="2835"/>
        <w:gridCol w:w="1276"/>
        <w:gridCol w:w="1559"/>
        <w:gridCol w:w="1985"/>
        <w:gridCol w:w="1275"/>
      </w:tblGrid>
      <w:tr w:rsidR="00154D19" w:rsidRPr="005F1D46" w:rsidTr="003526BC">
        <w:trPr>
          <w:tblHeader/>
        </w:trPr>
        <w:tc>
          <w:tcPr>
            <w:tcW w:w="534" w:type="dxa"/>
          </w:tcPr>
          <w:p w:rsidR="00154D19" w:rsidRPr="005F1D46" w:rsidRDefault="00154D19" w:rsidP="00DC66EE">
            <w:pPr>
              <w:jc w:val="center"/>
              <w:rPr>
                <w:sz w:val="20"/>
              </w:rPr>
            </w:pPr>
            <w:r w:rsidRPr="005F1D46">
              <w:rPr>
                <w:sz w:val="20"/>
              </w:rPr>
              <w:t>№ п/п</w:t>
            </w:r>
          </w:p>
        </w:tc>
        <w:tc>
          <w:tcPr>
            <w:tcW w:w="1701" w:type="dxa"/>
            <w:shd w:val="clear" w:color="auto" w:fill="auto"/>
          </w:tcPr>
          <w:p w:rsidR="00154D19" w:rsidRPr="005F1D46" w:rsidRDefault="00154D19" w:rsidP="00DC66EE">
            <w:pPr>
              <w:jc w:val="center"/>
              <w:rPr>
                <w:sz w:val="20"/>
              </w:rPr>
            </w:pPr>
            <w:r w:rsidRPr="005F1D46">
              <w:rPr>
                <w:sz w:val="20"/>
              </w:rPr>
              <w:t>Наименование муниципального образования Самарской области</w:t>
            </w:r>
          </w:p>
        </w:tc>
        <w:tc>
          <w:tcPr>
            <w:tcW w:w="4961" w:type="dxa"/>
            <w:tcBorders>
              <w:bottom w:val="nil"/>
            </w:tcBorders>
            <w:shd w:val="clear" w:color="auto" w:fill="auto"/>
          </w:tcPr>
          <w:p w:rsidR="00154D19" w:rsidRPr="005F1D46" w:rsidRDefault="00154D19" w:rsidP="00DC66EE">
            <w:pPr>
              <w:jc w:val="center"/>
              <w:rPr>
                <w:sz w:val="20"/>
              </w:rPr>
            </w:pPr>
            <w:r w:rsidRPr="005F1D46">
              <w:rPr>
                <w:sz w:val="20"/>
              </w:rPr>
              <w:t>Образовательные организации</w:t>
            </w:r>
          </w:p>
        </w:tc>
        <w:tc>
          <w:tcPr>
            <w:tcW w:w="2835" w:type="dxa"/>
            <w:tcBorders>
              <w:bottom w:val="nil"/>
            </w:tcBorders>
          </w:tcPr>
          <w:p w:rsidR="00154D19" w:rsidRPr="005F1D46" w:rsidRDefault="00154D19" w:rsidP="00DC66EE">
            <w:pPr>
              <w:jc w:val="center"/>
              <w:rPr>
                <w:sz w:val="20"/>
              </w:rPr>
            </w:pPr>
            <w:r w:rsidRPr="005F1D46">
              <w:rPr>
                <w:sz w:val="20"/>
              </w:rPr>
              <w:t>Почтовый адрес ОО</w:t>
            </w:r>
          </w:p>
        </w:tc>
        <w:tc>
          <w:tcPr>
            <w:tcW w:w="1276" w:type="dxa"/>
            <w:tcBorders>
              <w:bottom w:val="nil"/>
            </w:tcBorders>
          </w:tcPr>
          <w:p w:rsidR="00154D19" w:rsidRPr="005F1D46" w:rsidRDefault="00154D19" w:rsidP="00DC66EE">
            <w:pPr>
              <w:jc w:val="center"/>
              <w:rPr>
                <w:sz w:val="20"/>
              </w:rPr>
            </w:pPr>
            <w:r w:rsidRPr="005F1D46">
              <w:rPr>
                <w:sz w:val="20"/>
              </w:rPr>
              <w:t>Адрес электронной почты</w:t>
            </w:r>
          </w:p>
        </w:tc>
        <w:tc>
          <w:tcPr>
            <w:tcW w:w="1559" w:type="dxa"/>
            <w:tcBorders>
              <w:bottom w:val="nil"/>
            </w:tcBorders>
          </w:tcPr>
          <w:p w:rsidR="00154D19" w:rsidRPr="005F1D46" w:rsidRDefault="007226A1" w:rsidP="00DC66EE">
            <w:pPr>
              <w:jc w:val="center"/>
              <w:rPr>
                <w:sz w:val="20"/>
              </w:rPr>
            </w:pPr>
            <w:r w:rsidRPr="007226A1">
              <w:rPr>
                <w:sz w:val="20"/>
              </w:rPr>
              <w:t>Робототехнический комплект для изучения мехатроники и робототехники</w:t>
            </w:r>
          </w:p>
        </w:tc>
        <w:tc>
          <w:tcPr>
            <w:tcW w:w="1985" w:type="dxa"/>
            <w:tcBorders>
              <w:bottom w:val="nil"/>
            </w:tcBorders>
          </w:tcPr>
          <w:p w:rsidR="00154D19" w:rsidRPr="005F1D46" w:rsidRDefault="007226A1" w:rsidP="00DC66EE">
            <w:pPr>
              <w:jc w:val="center"/>
              <w:rPr>
                <w:sz w:val="20"/>
              </w:rPr>
            </w:pPr>
            <w:r w:rsidRPr="007226A1">
              <w:rPr>
                <w:sz w:val="20"/>
              </w:rPr>
              <w:t>Набор для творческого проектирования и прототипирования механизированных и программируемых моделей</w:t>
            </w:r>
          </w:p>
        </w:tc>
        <w:tc>
          <w:tcPr>
            <w:tcW w:w="1275" w:type="dxa"/>
            <w:tcBorders>
              <w:bottom w:val="nil"/>
            </w:tcBorders>
          </w:tcPr>
          <w:p w:rsidR="00154D19" w:rsidRPr="005F1D46" w:rsidRDefault="007226A1" w:rsidP="00DC66EE">
            <w:pPr>
              <w:jc w:val="center"/>
              <w:rPr>
                <w:sz w:val="20"/>
              </w:rPr>
            </w:pPr>
            <w:r w:rsidRPr="007226A1">
              <w:rPr>
                <w:sz w:val="20"/>
              </w:rPr>
              <w:t>Образовательный робототехнический комплект для уроков технологии</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пос.Варламово</w:t>
            </w:r>
          </w:p>
        </w:tc>
        <w:tc>
          <w:tcPr>
            <w:tcW w:w="4961" w:type="dxa"/>
            <w:shd w:val="clear" w:color="auto" w:fill="auto"/>
          </w:tcPr>
          <w:p w:rsidR="007226A1" w:rsidRPr="005F1D46" w:rsidRDefault="007226A1" w:rsidP="00DC66EE">
            <w:pPr>
              <w:rPr>
                <w:sz w:val="20"/>
              </w:rPr>
            </w:pPr>
            <w:r w:rsidRPr="005F1D46">
              <w:rPr>
                <w:sz w:val="20"/>
              </w:rPr>
              <w:t>государственное бюджетное общеобразовательное учреждение Самарской области средняя общеобразовательная школа «Центр образования» пос. Варламово муниципального района Сызранский Самарской области</w:t>
            </w:r>
          </w:p>
        </w:tc>
        <w:tc>
          <w:tcPr>
            <w:tcW w:w="2835" w:type="dxa"/>
          </w:tcPr>
          <w:p w:rsidR="007226A1" w:rsidRPr="005F1D46" w:rsidRDefault="007226A1" w:rsidP="00DC66EE">
            <w:pPr>
              <w:rPr>
                <w:sz w:val="20"/>
              </w:rPr>
            </w:pPr>
            <w:r w:rsidRPr="005F1D46">
              <w:rPr>
                <w:sz w:val="20"/>
              </w:rPr>
              <w:t>446073, Самарская область, муниципальный район Сызранский, п. Варламово, ул. Советская, д.12</w:t>
            </w:r>
          </w:p>
        </w:tc>
        <w:tc>
          <w:tcPr>
            <w:tcW w:w="1276" w:type="dxa"/>
          </w:tcPr>
          <w:p w:rsidR="007226A1" w:rsidRPr="005F1D46" w:rsidRDefault="007226A1" w:rsidP="00DC66EE">
            <w:pPr>
              <w:rPr>
                <w:sz w:val="20"/>
              </w:rPr>
            </w:pPr>
            <w:r w:rsidRPr="005F1D46">
              <w:rPr>
                <w:sz w:val="20"/>
              </w:rPr>
              <w:t>varlam.07@mail.ru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 Старая Рачейка</w:t>
            </w:r>
          </w:p>
        </w:tc>
        <w:tc>
          <w:tcPr>
            <w:tcW w:w="4961" w:type="dxa"/>
            <w:shd w:val="clear" w:color="auto" w:fill="auto"/>
          </w:tcPr>
          <w:p w:rsidR="007226A1" w:rsidRPr="005F1D46" w:rsidRDefault="007226A1" w:rsidP="00DC66EE">
            <w:pPr>
              <w:rPr>
                <w:sz w:val="20"/>
              </w:rPr>
            </w:pPr>
            <w:r w:rsidRPr="005F1D46">
              <w:rPr>
                <w:sz w:val="20"/>
              </w:rPr>
              <w:t>государственное бюджетное общеобразовательное учреждение средняя общеобразовательная школа с. Старая Рачейка имени Героя Советского Союза С.Т. Теплова муниципального района Сызранский Самарской области</w:t>
            </w:r>
          </w:p>
        </w:tc>
        <w:tc>
          <w:tcPr>
            <w:tcW w:w="2835" w:type="dxa"/>
          </w:tcPr>
          <w:p w:rsidR="007226A1" w:rsidRPr="005F1D46" w:rsidRDefault="007226A1" w:rsidP="00DC66EE">
            <w:pPr>
              <w:rPr>
                <w:sz w:val="20"/>
              </w:rPr>
            </w:pPr>
            <w:r w:rsidRPr="005F1D46">
              <w:rPr>
                <w:sz w:val="20"/>
              </w:rPr>
              <w:t>446050, Самарская область, Сызранский район, с. Старая Рачейка, ул. Щеглова,1А</w:t>
            </w:r>
          </w:p>
        </w:tc>
        <w:tc>
          <w:tcPr>
            <w:tcW w:w="1276" w:type="dxa"/>
          </w:tcPr>
          <w:p w:rsidR="007226A1" w:rsidRPr="005F1D46" w:rsidRDefault="007226A1" w:rsidP="00DC66EE">
            <w:pPr>
              <w:rPr>
                <w:sz w:val="20"/>
              </w:rPr>
            </w:pPr>
            <w:r w:rsidRPr="005F1D46">
              <w:rPr>
                <w:sz w:val="20"/>
              </w:rPr>
              <w:t>st_rach_sch@samara.edu.ru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с.Троицкое</w:t>
            </w:r>
          </w:p>
        </w:tc>
        <w:tc>
          <w:tcPr>
            <w:tcW w:w="4961" w:type="dxa"/>
            <w:shd w:val="clear" w:color="auto" w:fill="auto"/>
          </w:tcPr>
          <w:p w:rsidR="007226A1" w:rsidRPr="005F1D46" w:rsidRDefault="007226A1" w:rsidP="00DC66EE">
            <w:pPr>
              <w:rPr>
                <w:sz w:val="20"/>
              </w:rPr>
            </w:pPr>
            <w:r w:rsidRPr="005F1D46">
              <w:rPr>
                <w:sz w:val="20"/>
              </w:rPr>
              <w:t xml:space="preserve"> государственное бюджетное общеобразовательное учреждение средняя общеобразовательная школа имени Героя Советского Союза П.И. Захарова       с. Троицкое муниципального района Сызранский Самарской области</w:t>
            </w:r>
          </w:p>
        </w:tc>
        <w:tc>
          <w:tcPr>
            <w:tcW w:w="2835" w:type="dxa"/>
          </w:tcPr>
          <w:p w:rsidR="007226A1" w:rsidRPr="005F1D46" w:rsidRDefault="007226A1" w:rsidP="00DC66EE">
            <w:pPr>
              <w:rPr>
                <w:sz w:val="20"/>
              </w:rPr>
            </w:pPr>
            <w:r w:rsidRPr="005F1D46">
              <w:rPr>
                <w:sz w:val="20"/>
              </w:rPr>
              <w:t>446076, Самарская область, муниципальный район Сызранский с. Троицкое, ул. Братьев Краснеевых, д.18</w:t>
            </w:r>
          </w:p>
        </w:tc>
        <w:tc>
          <w:tcPr>
            <w:tcW w:w="1276" w:type="dxa"/>
          </w:tcPr>
          <w:p w:rsidR="007226A1" w:rsidRPr="005F1D46" w:rsidRDefault="007226A1" w:rsidP="00DC66EE">
            <w:pPr>
              <w:rPr>
                <w:sz w:val="20"/>
              </w:rPr>
            </w:pPr>
            <w:r w:rsidRPr="005F1D46">
              <w:rPr>
                <w:sz w:val="20"/>
              </w:rPr>
              <w:t>shkola-troickaya@yandex.ru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с.Усинское</w:t>
            </w:r>
          </w:p>
        </w:tc>
        <w:tc>
          <w:tcPr>
            <w:tcW w:w="4961" w:type="dxa"/>
            <w:shd w:val="clear" w:color="auto" w:fill="auto"/>
          </w:tcPr>
          <w:p w:rsidR="007226A1" w:rsidRPr="005F1D46" w:rsidRDefault="007226A1" w:rsidP="00DC66EE">
            <w:pPr>
              <w:rPr>
                <w:sz w:val="20"/>
              </w:rPr>
            </w:pPr>
            <w:r w:rsidRPr="005F1D46">
              <w:rPr>
                <w:sz w:val="20"/>
              </w:rPr>
              <w:t xml:space="preserve">государственное бюджетное общеобразовательное учреждение Самарской области средняя общеобразовательная школа с.Усинское муниципального района Сызранский Самарской </w:t>
            </w:r>
            <w:r w:rsidRPr="005F1D46">
              <w:rPr>
                <w:sz w:val="20"/>
              </w:rPr>
              <w:lastRenderedPageBreak/>
              <w:t>области</w:t>
            </w:r>
          </w:p>
        </w:tc>
        <w:tc>
          <w:tcPr>
            <w:tcW w:w="2835" w:type="dxa"/>
          </w:tcPr>
          <w:p w:rsidR="007226A1" w:rsidRPr="005F1D46" w:rsidRDefault="007226A1" w:rsidP="00DC66EE">
            <w:pPr>
              <w:rPr>
                <w:sz w:val="20"/>
              </w:rPr>
            </w:pPr>
            <w:r w:rsidRPr="005F1D46">
              <w:rPr>
                <w:sz w:val="20"/>
              </w:rPr>
              <w:lastRenderedPageBreak/>
              <w:t>446077, Самарская область, Сызранский район, с.Усинское, ул. Карла Маркса, д.32</w:t>
            </w:r>
          </w:p>
        </w:tc>
        <w:tc>
          <w:tcPr>
            <w:tcW w:w="1276" w:type="dxa"/>
          </w:tcPr>
          <w:p w:rsidR="007226A1" w:rsidRPr="005F1D46" w:rsidRDefault="007226A1" w:rsidP="00DC66EE">
            <w:pPr>
              <w:rPr>
                <w:sz w:val="20"/>
              </w:rPr>
            </w:pPr>
            <w:r w:rsidRPr="005F1D46">
              <w:rPr>
                <w:sz w:val="20"/>
              </w:rPr>
              <w:t>usinskaja@yandex.ru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с.Шигоны</w:t>
            </w:r>
          </w:p>
        </w:tc>
        <w:tc>
          <w:tcPr>
            <w:tcW w:w="4961" w:type="dxa"/>
            <w:shd w:val="clear" w:color="auto" w:fill="auto"/>
          </w:tcPr>
          <w:p w:rsidR="007226A1" w:rsidRPr="005F1D46" w:rsidRDefault="007226A1" w:rsidP="00DC66EE">
            <w:pPr>
              <w:rPr>
                <w:sz w:val="20"/>
              </w:rPr>
            </w:pPr>
            <w:r w:rsidRPr="005F1D46">
              <w:rPr>
                <w:sz w:val="20"/>
              </w:rPr>
              <w:t>государственное бюджетное общеобразовательное учреждение Самарской области  средняя общеобразовательная школа «Центр образования» с. Шигоны муниципального района Шигонский Самарской области</w:t>
            </w:r>
          </w:p>
        </w:tc>
        <w:tc>
          <w:tcPr>
            <w:tcW w:w="2835" w:type="dxa"/>
          </w:tcPr>
          <w:p w:rsidR="007226A1" w:rsidRPr="005F1D46" w:rsidRDefault="007226A1" w:rsidP="00DC66EE">
            <w:pPr>
              <w:rPr>
                <w:sz w:val="20"/>
              </w:rPr>
            </w:pPr>
            <w:r w:rsidRPr="005F1D46">
              <w:rPr>
                <w:sz w:val="20"/>
              </w:rPr>
              <w:t xml:space="preserve">       446720, Самарская область, Шигонский район, с. Шигоны, ул. Советская, д. 146</w:t>
            </w:r>
          </w:p>
        </w:tc>
        <w:tc>
          <w:tcPr>
            <w:tcW w:w="1276" w:type="dxa"/>
          </w:tcPr>
          <w:p w:rsidR="007226A1" w:rsidRPr="005F1D46" w:rsidRDefault="007226A1" w:rsidP="00DC66EE">
            <w:pPr>
              <w:rPr>
                <w:sz w:val="20"/>
              </w:rPr>
            </w:pPr>
            <w:r w:rsidRPr="005F1D46">
              <w:rPr>
                <w:sz w:val="20"/>
              </w:rPr>
              <w:t>shigon_sch@samara.edu.ru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с.Новодевичье</w:t>
            </w:r>
          </w:p>
        </w:tc>
        <w:tc>
          <w:tcPr>
            <w:tcW w:w="4961" w:type="dxa"/>
            <w:shd w:val="clear" w:color="auto" w:fill="auto"/>
          </w:tcPr>
          <w:p w:rsidR="007226A1" w:rsidRPr="005F1D46" w:rsidRDefault="007226A1" w:rsidP="00DC66EE">
            <w:pPr>
              <w:rPr>
                <w:sz w:val="20"/>
              </w:rPr>
            </w:pPr>
            <w:r w:rsidRPr="005F1D46">
              <w:rPr>
                <w:sz w:val="20"/>
              </w:rPr>
              <w:t>государственное бюджетное общеобразовательное учреждение средняя общеобразовательная школа имени Героя Советского Союза В. Г. Колесникова с. Новодевичье муниципального района Шигонский Самарской области</w:t>
            </w:r>
          </w:p>
        </w:tc>
        <w:tc>
          <w:tcPr>
            <w:tcW w:w="2835" w:type="dxa"/>
          </w:tcPr>
          <w:p w:rsidR="007226A1" w:rsidRPr="005F1D46" w:rsidRDefault="007226A1" w:rsidP="00DC66EE">
            <w:pPr>
              <w:rPr>
                <w:sz w:val="20"/>
              </w:rPr>
            </w:pPr>
            <w:r w:rsidRPr="005F1D46">
              <w:rPr>
                <w:sz w:val="20"/>
              </w:rPr>
              <w:t>446723, Самарская область Шигонский район с. Новодевичье, ул. Советская, д. 58 «Б»</w:t>
            </w:r>
          </w:p>
        </w:tc>
        <w:tc>
          <w:tcPr>
            <w:tcW w:w="1276" w:type="dxa"/>
          </w:tcPr>
          <w:p w:rsidR="007226A1" w:rsidRPr="005F1D46" w:rsidRDefault="007226A1" w:rsidP="00DC66EE">
            <w:pPr>
              <w:rPr>
                <w:sz w:val="20"/>
              </w:rPr>
            </w:pPr>
            <w:r w:rsidRPr="005F1D46">
              <w:rPr>
                <w:sz w:val="20"/>
              </w:rPr>
              <w:t>novodeviche.sch@yandex.ru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 Усолье</w:t>
            </w:r>
          </w:p>
        </w:tc>
        <w:tc>
          <w:tcPr>
            <w:tcW w:w="4961" w:type="dxa"/>
            <w:shd w:val="clear" w:color="auto" w:fill="auto"/>
          </w:tcPr>
          <w:p w:rsidR="007226A1" w:rsidRPr="005F1D46" w:rsidRDefault="007226A1" w:rsidP="00DC66EE">
            <w:pPr>
              <w:rPr>
                <w:sz w:val="20"/>
              </w:rPr>
            </w:pPr>
            <w:r w:rsidRPr="005F1D46">
              <w:rPr>
                <w:sz w:val="20"/>
              </w:rPr>
              <w:t>государственное бюджетное общеобразовательное  учреждение Самарской области средняя общеобразовательная школа  им. И.Н. Ульянова  «Центр образования» с. Усолье  муниципального района Шигонский  Самарской области</w:t>
            </w:r>
          </w:p>
        </w:tc>
        <w:tc>
          <w:tcPr>
            <w:tcW w:w="2835" w:type="dxa"/>
          </w:tcPr>
          <w:p w:rsidR="007226A1" w:rsidRPr="005F1D46" w:rsidRDefault="007226A1" w:rsidP="00DC66EE">
            <w:pPr>
              <w:rPr>
                <w:sz w:val="20"/>
              </w:rPr>
            </w:pPr>
            <w:r w:rsidRPr="005F1D46">
              <w:rPr>
                <w:sz w:val="20"/>
              </w:rPr>
              <w:t>446733, Самарская область, муниципальный район Шигонский, село Усолье, ул. Ленина, д. 56А.</w:t>
            </w:r>
          </w:p>
        </w:tc>
        <w:tc>
          <w:tcPr>
            <w:tcW w:w="1276" w:type="dxa"/>
          </w:tcPr>
          <w:p w:rsidR="007226A1" w:rsidRPr="005F1D46" w:rsidRDefault="007226A1" w:rsidP="00DC66EE">
            <w:pPr>
              <w:rPr>
                <w:sz w:val="20"/>
              </w:rPr>
            </w:pPr>
            <w:r w:rsidRPr="005F1D46">
              <w:rPr>
                <w:sz w:val="20"/>
              </w:rPr>
              <w:t>usoliesosh@yandex.ru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 xml:space="preserve">п.г.т. Алексеевка </w:t>
            </w:r>
          </w:p>
        </w:tc>
        <w:tc>
          <w:tcPr>
            <w:tcW w:w="4961" w:type="dxa"/>
            <w:shd w:val="clear" w:color="auto" w:fill="auto"/>
          </w:tcPr>
          <w:p w:rsidR="007226A1" w:rsidRPr="005F1D46" w:rsidRDefault="007226A1" w:rsidP="00DC66EE">
            <w:pPr>
              <w:rPr>
                <w:sz w:val="20"/>
              </w:rPr>
            </w:pPr>
            <w:r w:rsidRPr="005F1D46">
              <w:rPr>
                <w:sz w:val="20"/>
              </w:rPr>
              <w:t xml:space="preserve">Государственное бюджетное общеобразовательное учреждение Самарской области средняя общеобразовательная школа № 8 п.г.т. Алексеевка городского округа Кинель Самарской области имени Воина-интернационалиста С.А. Кафидова  </w:t>
            </w:r>
          </w:p>
        </w:tc>
        <w:tc>
          <w:tcPr>
            <w:tcW w:w="2835" w:type="dxa"/>
          </w:tcPr>
          <w:p w:rsidR="007226A1" w:rsidRPr="005F1D46" w:rsidRDefault="007226A1" w:rsidP="00DC66EE">
            <w:pPr>
              <w:rPr>
                <w:sz w:val="20"/>
              </w:rPr>
            </w:pPr>
            <w:r w:rsidRPr="005F1D46">
              <w:rPr>
                <w:sz w:val="20"/>
              </w:rPr>
              <w:t>446441, Самарская область, г. Кинель, п.г.т. Алексеевка, ул. Куйбышева, 23</w:t>
            </w:r>
          </w:p>
        </w:tc>
        <w:tc>
          <w:tcPr>
            <w:tcW w:w="1276" w:type="dxa"/>
          </w:tcPr>
          <w:p w:rsidR="007226A1" w:rsidRPr="005F1D46" w:rsidRDefault="007226A1" w:rsidP="00DC66EE">
            <w:pPr>
              <w:rPr>
                <w:sz w:val="20"/>
              </w:rPr>
            </w:pPr>
            <w:r w:rsidRPr="005F1D46">
              <w:rPr>
                <w:sz w:val="20"/>
              </w:rPr>
              <w:t xml:space="preserve">school8-knl@yandex.ru </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 Георгиевка</w:t>
            </w:r>
          </w:p>
        </w:tc>
        <w:tc>
          <w:tcPr>
            <w:tcW w:w="4961" w:type="dxa"/>
            <w:shd w:val="clear" w:color="auto" w:fill="auto"/>
          </w:tcPr>
          <w:p w:rsidR="007226A1" w:rsidRPr="005F1D46" w:rsidRDefault="007226A1" w:rsidP="00DC66EE">
            <w:pPr>
              <w:rPr>
                <w:sz w:val="20"/>
              </w:rPr>
            </w:pPr>
            <w:r w:rsidRPr="005F1D46">
              <w:rPr>
                <w:sz w:val="20"/>
              </w:rPr>
              <w:t xml:space="preserve">государственное бюджетное общеобразовательное учреждение Самарской области средняя общеобразовательная школа имени ветерана Великой Отечественной войны Танчука И.А. с.Георгиевка муниципального района Кинельский Самарской области  </w:t>
            </w:r>
          </w:p>
        </w:tc>
        <w:tc>
          <w:tcPr>
            <w:tcW w:w="2835" w:type="dxa"/>
          </w:tcPr>
          <w:p w:rsidR="007226A1" w:rsidRPr="005F1D46" w:rsidRDefault="007226A1" w:rsidP="00DC66EE">
            <w:pPr>
              <w:rPr>
                <w:sz w:val="20"/>
              </w:rPr>
            </w:pPr>
            <w:r w:rsidRPr="005F1D46">
              <w:rPr>
                <w:sz w:val="20"/>
              </w:rPr>
              <w:t>446416, Самарская область, Кинельский район, с.Георгиевка, ул.Специалистов 17</w:t>
            </w:r>
          </w:p>
        </w:tc>
        <w:tc>
          <w:tcPr>
            <w:tcW w:w="1276" w:type="dxa"/>
          </w:tcPr>
          <w:p w:rsidR="007226A1" w:rsidRPr="005F1D46" w:rsidRDefault="007226A1" w:rsidP="00DC66EE">
            <w:pPr>
              <w:rPr>
                <w:sz w:val="20"/>
              </w:rPr>
            </w:pPr>
            <w:r w:rsidRPr="005F1D46">
              <w:rPr>
                <w:sz w:val="20"/>
              </w:rPr>
              <w:t>rumiya66@yandex.ru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 Кинель-Черкассы</w:t>
            </w:r>
          </w:p>
        </w:tc>
        <w:tc>
          <w:tcPr>
            <w:tcW w:w="4961" w:type="dxa"/>
            <w:shd w:val="clear" w:color="auto" w:fill="auto"/>
          </w:tcPr>
          <w:p w:rsidR="007226A1" w:rsidRPr="005F1D46" w:rsidRDefault="007226A1" w:rsidP="00DC66EE">
            <w:pPr>
              <w:rPr>
                <w:sz w:val="20"/>
              </w:rPr>
            </w:pPr>
            <w:r w:rsidRPr="005F1D46">
              <w:rPr>
                <w:sz w:val="20"/>
              </w:rPr>
              <w:t>государственное бюджетное общеобразовательное учреждение Самарской области средняя общеобразовательная школа «Образовательный центр» с.Кротовка муниципального района Кинель-Черкасский Самарской области</w:t>
            </w:r>
          </w:p>
        </w:tc>
        <w:tc>
          <w:tcPr>
            <w:tcW w:w="2835" w:type="dxa"/>
          </w:tcPr>
          <w:p w:rsidR="007226A1" w:rsidRPr="005F1D46" w:rsidRDefault="007226A1" w:rsidP="00DC66EE">
            <w:pPr>
              <w:rPr>
                <w:sz w:val="20"/>
              </w:rPr>
            </w:pPr>
            <w:r w:rsidRPr="005F1D46">
              <w:rPr>
                <w:sz w:val="20"/>
              </w:rPr>
              <w:t>446320, Самарская область, Кинель-Черкасский район, с. Кротовка, ул. Куйбышевская, д. 21</w:t>
            </w:r>
          </w:p>
        </w:tc>
        <w:tc>
          <w:tcPr>
            <w:tcW w:w="1276" w:type="dxa"/>
          </w:tcPr>
          <w:p w:rsidR="007226A1" w:rsidRPr="005F1D46" w:rsidRDefault="007226A1" w:rsidP="00DC66EE">
            <w:pPr>
              <w:rPr>
                <w:sz w:val="20"/>
              </w:rPr>
            </w:pPr>
            <w:r w:rsidRPr="005F1D46">
              <w:rPr>
                <w:sz w:val="20"/>
              </w:rPr>
              <w:t>kadirova.sania@yandex.ru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 Кинель-Черкассы</w:t>
            </w:r>
          </w:p>
        </w:tc>
        <w:tc>
          <w:tcPr>
            <w:tcW w:w="4961" w:type="dxa"/>
            <w:shd w:val="clear" w:color="auto" w:fill="auto"/>
          </w:tcPr>
          <w:p w:rsidR="007226A1" w:rsidRPr="005F1D46" w:rsidRDefault="007226A1" w:rsidP="00DC66EE">
            <w:pPr>
              <w:rPr>
                <w:sz w:val="20"/>
              </w:rPr>
            </w:pPr>
            <w:r w:rsidRPr="005F1D46">
              <w:rPr>
                <w:sz w:val="20"/>
              </w:rPr>
              <w:t xml:space="preserve">государственное бюджетное общеобразовательное учреждение Самарской области средняя общеобразовательная школа № 1 «Образовательный центр»  с. Кинель-Черкассы им. Героя Советского </w:t>
            </w:r>
            <w:r w:rsidRPr="005F1D46">
              <w:rPr>
                <w:sz w:val="20"/>
              </w:rPr>
              <w:lastRenderedPageBreak/>
              <w:t>Союза Елисова Павла Александровича муниципального района Кинель-Черкасский Самарской области</w:t>
            </w:r>
          </w:p>
        </w:tc>
        <w:tc>
          <w:tcPr>
            <w:tcW w:w="2835" w:type="dxa"/>
          </w:tcPr>
          <w:p w:rsidR="007226A1" w:rsidRPr="005F1D46" w:rsidRDefault="007226A1" w:rsidP="00DC66EE">
            <w:pPr>
              <w:rPr>
                <w:sz w:val="20"/>
              </w:rPr>
            </w:pPr>
            <w:r w:rsidRPr="005F1D46">
              <w:rPr>
                <w:sz w:val="20"/>
              </w:rPr>
              <w:lastRenderedPageBreak/>
              <w:t>446350, Самарская область, Кинель-Черкасский район, с. Кинель-Черкассы, ул. Красноармейская, д. 54</w:t>
            </w:r>
          </w:p>
        </w:tc>
        <w:tc>
          <w:tcPr>
            <w:tcW w:w="1276" w:type="dxa"/>
          </w:tcPr>
          <w:p w:rsidR="007226A1" w:rsidRPr="005F1D46" w:rsidRDefault="007226A1" w:rsidP="00DC66EE">
            <w:pPr>
              <w:rPr>
                <w:sz w:val="20"/>
              </w:rPr>
            </w:pPr>
            <w:r w:rsidRPr="005F1D46">
              <w:rPr>
                <w:sz w:val="20"/>
              </w:rPr>
              <w:t xml:space="preserve">vpupynin@mail.ru </w:t>
            </w:r>
          </w:p>
        </w:tc>
        <w:tc>
          <w:tcPr>
            <w:tcW w:w="1559" w:type="dxa"/>
          </w:tcPr>
          <w:p w:rsidR="007226A1" w:rsidRPr="005F1D46" w:rsidRDefault="005C0C6B" w:rsidP="00DC66EE">
            <w:pPr>
              <w:jc w:val="center"/>
              <w:rPr>
                <w:sz w:val="20"/>
              </w:rPr>
            </w:pPr>
            <w:r>
              <w:rPr>
                <w:sz w:val="20"/>
              </w:rPr>
              <w:t>2</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 Кинель-Черкассы</w:t>
            </w:r>
          </w:p>
        </w:tc>
        <w:tc>
          <w:tcPr>
            <w:tcW w:w="4961" w:type="dxa"/>
            <w:shd w:val="clear" w:color="auto" w:fill="auto"/>
          </w:tcPr>
          <w:p w:rsidR="007226A1" w:rsidRPr="005F1D46" w:rsidRDefault="007226A1" w:rsidP="00DC66EE">
            <w:pPr>
              <w:rPr>
                <w:sz w:val="20"/>
              </w:rPr>
            </w:pPr>
            <w:r w:rsidRPr="005F1D46">
              <w:rPr>
                <w:sz w:val="20"/>
              </w:rPr>
              <w:t>государственное бюджетное общеобразовательное учреждение Самарской области средняя общеобразовательная школа № 2 «Образовательный центр» с. Кинель-Черкассы муниципального района Кинель-Черкасский Самарской область</w:t>
            </w:r>
          </w:p>
        </w:tc>
        <w:tc>
          <w:tcPr>
            <w:tcW w:w="2835" w:type="dxa"/>
          </w:tcPr>
          <w:p w:rsidR="007226A1" w:rsidRPr="005F1D46" w:rsidRDefault="007226A1" w:rsidP="00DC66EE">
            <w:pPr>
              <w:rPr>
                <w:sz w:val="20"/>
              </w:rPr>
            </w:pPr>
            <w:r w:rsidRPr="005F1D46">
              <w:rPr>
                <w:sz w:val="20"/>
              </w:rPr>
              <w:t>446351, Самарская область, Кинель-Черкасский район, с. Кинель-Черкассы, ул. Московская д.2Е</w:t>
            </w:r>
          </w:p>
        </w:tc>
        <w:tc>
          <w:tcPr>
            <w:tcW w:w="1276" w:type="dxa"/>
          </w:tcPr>
          <w:p w:rsidR="007226A1" w:rsidRPr="005F1D46" w:rsidRDefault="007226A1" w:rsidP="00DC66EE">
            <w:pPr>
              <w:rPr>
                <w:sz w:val="20"/>
              </w:rPr>
            </w:pPr>
            <w:r w:rsidRPr="005F1D46">
              <w:rPr>
                <w:sz w:val="20"/>
              </w:rPr>
              <w:t xml:space="preserve">oe-ivanova70@mail.ru </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с.Богатое</w:t>
            </w:r>
          </w:p>
        </w:tc>
        <w:tc>
          <w:tcPr>
            <w:tcW w:w="4961" w:type="dxa"/>
            <w:shd w:val="clear" w:color="auto" w:fill="auto"/>
          </w:tcPr>
          <w:p w:rsidR="007226A1" w:rsidRPr="005F1D46" w:rsidRDefault="007226A1" w:rsidP="00DC66EE">
            <w:pPr>
              <w:rPr>
                <w:sz w:val="20"/>
              </w:rPr>
            </w:pPr>
            <w:r w:rsidRPr="005F1D46">
              <w:rPr>
                <w:sz w:val="20"/>
              </w:rPr>
              <w:t>государственное бюджетное общеобразовательное учреждение Самарской области средняя общеобразовательная школа "Образовательный центр" с. Богатое муниципального района Богатовский Самарской области имени Героя Советского Союза Павлова Валентина Васильевича</w:t>
            </w:r>
          </w:p>
        </w:tc>
        <w:tc>
          <w:tcPr>
            <w:tcW w:w="2835" w:type="dxa"/>
          </w:tcPr>
          <w:p w:rsidR="007226A1" w:rsidRPr="005F1D46" w:rsidRDefault="007226A1" w:rsidP="00DC66EE">
            <w:pPr>
              <w:rPr>
                <w:sz w:val="20"/>
              </w:rPr>
            </w:pPr>
            <w:r w:rsidRPr="005F1D46">
              <w:rPr>
                <w:sz w:val="20"/>
              </w:rPr>
              <w:t>446630, Самарская область, Богатовский район, с. Богатое, ул. Советская, д.39</w:t>
            </w:r>
          </w:p>
        </w:tc>
        <w:tc>
          <w:tcPr>
            <w:tcW w:w="1276" w:type="dxa"/>
          </w:tcPr>
          <w:p w:rsidR="007226A1" w:rsidRPr="005F1D46" w:rsidRDefault="007226A1" w:rsidP="00DC66EE">
            <w:pPr>
              <w:rPr>
                <w:sz w:val="20"/>
              </w:rPr>
            </w:pPr>
            <w:r w:rsidRPr="005F1D46">
              <w:rPr>
                <w:sz w:val="20"/>
              </w:rPr>
              <w:t>AV.gurov@yandex.ru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пос. Придорожный микрорайон "Южный город"</w:t>
            </w:r>
          </w:p>
        </w:tc>
        <w:tc>
          <w:tcPr>
            <w:tcW w:w="4961" w:type="dxa"/>
            <w:shd w:val="clear" w:color="auto" w:fill="auto"/>
          </w:tcPr>
          <w:p w:rsidR="007226A1" w:rsidRPr="005F1D46" w:rsidRDefault="007226A1" w:rsidP="00DC66EE">
            <w:pPr>
              <w:rPr>
                <w:sz w:val="20"/>
              </w:rPr>
            </w:pPr>
            <w:r w:rsidRPr="005F1D46">
              <w:rPr>
                <w:sz w:val="20"/>
              </w:rPr>
              <w:t>государственное бюджетное общеобразовательное учреждение Самарской области средняя общеобразовательная школа «Образовательный центр «Южный город» пос. Придорожный муниципального района Волжский Самарской области</w:t>
            </w:r>
          </w:p>
        </w:tc>
        <w:tc>
          <w:tcPr>
            <w:tcW w:w="2835" w:type="dxa"/>
          </w:tcPr>
          <w:p w:rsidR="007226A1" w:rsidRPr="005F1D46" w:rsidRDefault="007226A1" w:rsidP="00DC66EE">
            <w:pPr>
              <w:rPr>
                <w:sz w:val="20"/>
              </w:rPr>
            </w:pPr>
            <w:r w:rsidRPr="005F1D46">
              <w:rPr>
                <w:sz w:val="20"/>
              </w:rPr>
              <w:t>443085, Россия, Самарская область, муниципальный район Волжский, п. Придорожный, микрорайон «Южный город», Николаевский проспект, д.50</w:t>
            </w:r>
          </w:p>
        </w:tc>
        <w:tc>
          <w:tcPr>
            <w:tcW w:w="1276" w:type="dxa"/>
          </w:tcPr>
          <w:p w:rsidR="007226A1" w:rsidRPr="005F1D46" w:rsidRDefault="007226A1" w:rsidP="00DC66EE">
            <w:pPr>
              <w:rPr>
                <w:sz w:val="20"/>
              </w:rPr>
            </w:pPr>
            <w:r w:rsidRPr="005F1D46">
              <w:rPr>
                <w:sz w:val="20"/>
              </w:rPr>
              <w:t>ugschool@mail.ru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5C0C6B" w:rsidP="00DC66EE">
            <w:pPr>
              <w:jc w:val="center"/>
              <w:rPr>
                <w:sz w:val="20"/>
              </w:rPr>
            </w:pPr>
            <w:r>
              <w:rPr>
                <w:sz w:val="20"/>
              </w:rPr>
              <w:t>2</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 Курумоч</w:t>
            </w:r>
          </w:p>
        </w:tc>
        <w:tc>
          <w:tcPr>
            <w:tcW w:w="4961" w:type="dxa"/>
            <w:shd w:val="clear" w:color="auto" w:fill="auto"/>
          </w:tcPr>
          <w:p w:rsidR="007226A1" w:rsidRPr="005F1D46" w:rsidRDefault="007226A1" w:rsidP="00DC66EE">
            <w:pPr>
              <w:rPr>
                <w:sz w:val="20"/>
              </w:rPr>
            </w:pPr>
            <w:r w:rsidRPr="005F1D46">
              <w:rPr>
                <w:sz w:val="20"/>
              </w:rPr>
              <w:t>государственное бюджетное общеобразовательное учреждение Самарской области средняя общеобразовательная школа им. А. И. Кузнецова с. Курумоч муниципального района Волжский Самарской области</w:t>
            </w:r>
          </w:p>
        </w:tc>
        <w:tc>
          <w:tcPr>
            <w:tcW w:w="2835" w:type="dxa"/>
          </w:tcPr>
          <w:p w:rsidR="007226A1" w:rsidRPr="005F1D46" w:rsidRDefault="007226A1" w:rsidP="00DC66EE">
            <w:pPr>
              <w:rPr>
                <w:sz w:val="20"/>
              </w:rPr>
            </w:pPr>
            <w:r w:rsidRPr="005F1D46">
              <w:rPr>
                <w:sz w:val="20"/>
              </w:rPr>
              <w:t>443545, Россия, Самарская область, Волжский район, с. Курумоч, пр. Ленина, д. 1</w:t>
            </w:r>
          </w:p>
        </w:tc>
        <w:tc>
          <w:tcPr>
            <w:tcW w:w="1276" w:type="dxa"/>
          </w:tcPr>
          <w:p w:rsidR="007226A1" w:rsidRPr="005F1D46" w:rsidRDefault="007226A1" w:rsidP="00DC66EE">
            <w:pPr>
              <w:rPr>
                <w:sz w:val="20"/>
              </w:rPr>
            </w:pPr>
            <w:r w:rsidRPr="005F1D46">
              <w:rPr>
                <w:sz w:val="20"/>
              </w:rPr>
              <w:t>kurumoch_skola@mail.ru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 Лопатино</w:t>
            </w:r>
          </w:p>
        </w:tc>
        <w:tc>
          <w:tcPr>
            <w:tcW w:w="4961" w:type="dxa"/>
            <w:shd w:val="clear" w:color="auto" w:fill="auto"/>
          </w:tcPr>
          <w:p w:rsidR="007226A1" w:rsidRPr="005F1D46" w:rsidRDefault="007226A1" w:rsidP="00DC66EE">
            <w:pPr>
              <w:rPr>
                <w:sz w:val="20"/>
              </w:rPr>
            </w:pPr>
            <w:r w:rsidRPr="005F1D46">
              <w:rPr>
                <w:sz w:val="20"/>
              </w:rPr>
              <w:t>государственное бюджетное общеобразовательное учреждение Самарской области средняя общеобразовательная школа «Образовательный центр» имени братьев Глубоковых с. Лопатино муниципального района Волжский Самарской области</w:t>
            </w:r>
          </w:p>
        </w:tc>
        <w:tc>
          <w:tcPr>
            <w:tcW w:w="2835" w:type="dxa"/>
          </w:tcPr>
          <w:p w:rsidR="007226A1" w:rsidRPr="005F1D46" w:rsidRDefault="007226A1" w:rsidP="00DC66EE">
            <w:pPr>
              <w:rPr>
                <w:sz w:val="20"/>
              </w:rPr>
            </w:pPr>
            <w:r w:rsidRPr="005F1D46">
              <w:rPr>
                <w:sz w:val="20"/>
              </w:rPr>
              <w:t>443535, Россия, Самарская область, Волсжкий район, с. Лопатино, ул. Шокльная, д.1</w:t>
            </w:r>
          </w:p>
        </w:tc>
        <w:tc>
          <w:tcPr>
            <w:tcW w:w="1276" w:type="dxa"/>
          </w:tcPr>
          <w:p w:rsidR="007226A1" w:rsidRPr="005F1D46" w:rsidRDefault="007226A1" w:rsidP="00DC66EE">
            <w:pPr>
              <w:rPr>
                <w:sz w:val="20"/>
              </w:rPr>
            </w:pPr>
            <w:r w:rsidRPr="005F1D46">
              <w:rPr>
                <w:sz w:val="20"/>
              </w:rPr>
              <w:t>uskova.ou@yandex.ru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пос. Черновский</w:t>
            </w:r>
          </w:p>
        </w:tc>
        <w:tc>
          <w:tcPr>
            <w:tcW w:w="4961" w:type="dxa"/>
            <w:shd w:val="clear" w:color="auto" w:fill="auto"/>
          </w:tcPr>
          <w:p w:rsidR="007226A1" w:rsidRPr="005F1D46" w:rsidRDefault="007226A1" w:rsidP="00DC66EE">
            <w:pPr>
              <w:rPr>
                <w:sz w:val="20"/>
              </w:rPr>
            </w:pPr>
            <w:r w:rsidRPr="005F1D46">
              <w:rPr>
                <w:sz w:val="20"/>
              </w:rPr>
              <w:t>государственное бюджетное общеобразовательное учреждение Самарской области средняя общеобразовательная школа имени В.Д. Лёвина пос. Черновский муниципального района Волжский Самарской области</w:t>
            </w:r>
          </w:p>
        </w:tc>
        <w:tc>
          <w:tcPr>
            <w:tcW w:w="2835" w:type="dxa"/>
          </w:tcPr>
          <w:p w:rsidR="007226A1" w:rsidRPr="005F1D46" w:rsidRDefault="007226A1" w:rsidP="00DC66EE">
            <w:pPr>
              <w:rPr>
                <w:sz w:val="20"/>
              </w:rPr>
            </w:pPr>
            <w:r w:rsidRPr="005F1D46">
              <w:rPr>
                <w:sz w:val="20"/>
              </w:rPr>
              <w:t>443548, Россия, Самарская область, Волжский район, пос. Черновский, ул. Школьная д. 14</w:t>
            </w:r>
          </w:p>
        </w:tc>
        <w:tc>
          <w:tcPr>
            <w:tcW w:w="1276" w:type="dxa"/>
          </w:tcPr>
          <w:p w:rsidR="007226A1" w:rsidRPr="005F1D46" w:rsidRDefault="007226A1" w:rsidP="00DC66EE">
            <w:pPr>
              <w:rPr>
                <w:sz w:val="20"/>
              </w:rPr>
            </w:pPr>
            <w:r w:rsidRPr="005F1D46">
              <w:rPr>
                <w:sz w:val="20"/>
              </w:rPr>
              <w:t>chorn_sh@mail.ru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пос. Сургут</w:t>
            </w:r>
          </w:p>
        </w:tc>
        <w:tc>
          <w:tcPr>
            <w:tcW w:w="4961" w:type="dxa"/>
            <w:shd w:val="clear" w:color="auto" w:fill="auto"/>
          </w:tcPr>
          <w:p w:rsidR="007226A1" w:rsidRPr="005F1D46" w:rsidRDefault="007226A1" w:rsidP="00DC66EE">
            <w:pPr>
              <w:rPr>
                <w:sz w:val="20"/>
              </w:rPr>
            </w:pPr>
            <w:r w:rsidRPr="005F1D46">
              <w:rPr>
                <w:sz w:val="20"/>
              </w:rPr>
              <w:t xml:space="preserve">государственное бюджетное общеобразовательное </w:t>
            </w:r>
            <w:r w:rsidRPr="005F1D46">
              <w:rPr>
                <w:sz w:val="20"/>
              </w:rPr>
              <w:lastRenderedPageBreak/>
              <w:t>учреждение Самарской области средняя общеобразовательная школа пос. Сургут муниципального района Сергиевский Самарской области</w:t>
            </w:r>
          </w:p>
        </w:tc>
        <w:tc>
          <w:tcPr>
            <w:tcW w:w="2835" w:type="dxa"/>
          </w:tcPr>
          <w:p w:rsidR="007226A1" w:rsidRPr="005F1D46" w:rsidRDefault="007226A1" w:rsidP="00DC66EE">
            <w:pPr>
              <w:rPr>
                <w:sz w:val="20"/>
              </w:rPr>
            </w:pPr>
            <w:r w:rsidRPr="005F1D46">
              <w:rPr>
                <w:sz w:val="20"/>
              </w:rPr>
              <w:lastRenderedPageBreak/>
              <w:t xml:space="preserve">446551, Самарская область, </w:t>
            </w:r>
            <w:r w:rsidRPr="005F1D46">
              <w:rPr>
                <w:sz w:val="20"/>
              </w:rPr>
              <w:lastRenderedPageBreak/>
              <w:t>Сергиевский район, пос. Сургут, ул. Первомайская, д.22</w:t>
            </w:r>
          </w:p>
        </w:tc>
        <w:tc>
          <w:tcPr>
            <w:tcW w:w="1276" w:type="dxa"/>
          </w:tcPr>
          <w:p w:rsidR="007226A1" w:rsidRPr="005F1D46" w:rsidRDefault="007226A1" w:rsidP="00DC66EE">
            <w:pPr>
              <w:rPr>
                <w:sz w:val="20"/>
              </w:rPr>
            </w:pPr>
            <w:r w:rsidRPr="005F1D46">
              <w:rPr>
                <w:sz w:val="20"/>
              </w:rPr>
              <w:lastRenderedPageBreak/>
              <w:t>toma.balyab</w:t>
            </w:r>
            <w:r w:rsidRPr="005F1D46">
              <w:rPr>
                <w:sz w:val="20"/>
              </w:rPr>
              <w:lastRenderedPageBreak/>
              <w:t>a@yandex.ru</w:t>
            </w:r>
          </w:p>
        </w:tc>
        <w:tc>
          <w:tcPr>
            <w:tcW w:w="1559" w:type="dxa"/>
          </w:tcPr>
          <w:p w:rsidR="007226A1" w:rsidRPr="005F1D46" w:rsidRDefault="007226A1" w:rsidP="00DC66EE">
            <w:pPr>
              <w:jc w:val="center"/>
              <w:rPr>
                <w:sz w:val="20"/>
              </w:rPr>
            </w:pPr>
            <w:r w:rsidRPr="005F1D46">
              <w:rPr>
                <w:sz w:val="20"/>
              </w:rPr>
              <w:lastRenderedPageBreak/>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пос. Серноводск</w:t>
            </w:r>
          </w:p>
        </w:tc>
        <w:tc>
          <w:tcPr>
            <w:tcW w:w="4961" w:type="dxa"/>
            <w:shd w:val="clear" w:color="auto" w:fill="auto"/>
          </w:tcPr>
          <w:p w:rsidR="007226A1" w:rsidRPr="005F1D46" w:rsidRDefault="007226A1" w:rsidP="00DC66EE">
            <w:pPr>
              <w:rPr>
                <w:sz w:val="20"/>
              </w:rPr>
            </w:pPr>
            <w:r w:rsidRPr="005F1D46">
              <w:rPr>
                <w:sz w:val="20"/>
              </w:rPr>
              <w:t>государственное бюджетное общеобразовательное учреждение Самарской области средняя общеобразовательная школа «Образовательный центр» имени Героя Советского Союза                    В.В. Субботина пос. Серноводск муниципального района Сергиевский Самарской области</w:t>
            </w:r>
          </w:p>
        </w:tc>
        <w:tc>
          <w:tcPr>
            <w:tcW w:w="2835" w:type="dxa"/>
          </w:tcPr>
          <w:p w:rsidR="007226A1" w:rsidRPr="005F1D46" w:rsidRDefault="007226A1" w:rsidP="00DC66EE">
            <w:pPr>
              <w:rPr>
                <w:sz w:val="20"/>
              </w:rPr>
            </w:pPr>
            <w:r w:rsidRPr="005F1D46">
              <w:rPr>
                <w:sz w:val="20"/>
              </w:rPr>
              <w:t>446533, Самарская область, Сергиевский район, пос. Серноводск, ул. Калинина, д.15</w:t>
            </w:r>
          </w:p>
        </w:tc>
        <w:tc>
          <w:tcPr>
            <w:tcW w:w="1276" w:type="dxa"/>
          </w:tcPr>
          <w:p w:rsidR="007226A1" w:rsidRPr="005F1D46" w:rsidRDefault="007226A1" w:rsidP="00DC66EE">
            <w:pPr>
              <w:rPr>
                <w:sz w:val="20"/>
              </w:rPr>
            </w:pPr>
            <w:r w:rsidRPr="005F1D46">
              <w:rPr>
                <w:sz w:val="20"/>
              </w:rPr>
              <w:t>salomasova5@yandex.ru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 Челно-Вершины</w:t>
            </w:r>
          </w:p>
        </w:tc>
        <w:tc>
          <w:tcPr>
            <w:tcW w:w="4961" w:type="dxa"/>
            <w:shd w:val="clear" w:color="auto" w:fill="auto"/>
          </w:tcPr>
          <w:p w:rsidR="007226A1" w:rsidRPr="005F1D46" w:rsidRDefault="007226A1" w:rsidP="00DC66EE">
            <w:pPr>
              <w:rPr>
                <w:sz w:val="20"/>
              </w:rPr>
            </w:pPr>
            <w:r w:rsidRPr="005F1D46">
              <w:rPr>
                <w:sz w:val="20"/>
              </w:rPr>
              <w:t xml:space="preserve">государственное бюджетное общеобразовательное учреждение Самарской области средняя общеобразовательная школа "Образовательный центр имени В.Н. Татищева" с. Челно-Вершины муниципального района Челно-Вершинский Самарской области </w:t>
            </w:r>
          </w:p>
        </w:tc>
        <w:tc>
          <w:tcPr>
            <w:tcW w:w="2835" w:type="dxa"/>
          </w:tcPr>
          <w:p w:rsidR="007226A1" w:rsidRPr="005F1D46" w:rsidRDefault="007226A1" w:rsidP="00DC66EE">
            <w:pPr>
              <w:rPr>
                <w:sz w:val="20"/>
              </w:rPr>
            </w:pPr>
            <w:r w:rsidRPr="005F1D46">
              <w:rPr>
                <w:sz w:val="20"/>
              </w:rPr>
              <w:t>446840 Самарская область, Челно-Вершинский район, с. Челно-Вершины, ул. Почтовая, д. 10</w:t>
            </w:r>
          </w:p>
        </w:tc>
        <w:tc>
          <w:tcPr>
            <w:tcW w:w="1276" w:type="dxa"/>
          </w:tcPr>
          <w:p w:rsidR="007226A1" w:rsidRPr="005F1D46" w:rsidRDefault="007226A1" w:rsidP="00DC66EE">
            <w:pPr>
              <w:rPr>
                <w:sz w:val="20"/>
              </w:rPr>
            </w:pPr>
            <w:r w:rsidRPr="005F1D46">
              <w:rPr>
                <w:sz w:val="20"/>
              </w:rPr>
              <w:t>c-vs.oc@mail.ru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5C0C6B" w:rsidP="00DC66EE">
            <w:pPr>
              <w:jc w:val="center"/>
              <w:rPr>
                <w:sz w:val="20"/>
              </w:rPr>
            </w:pPr>
            <w:r>
              <w:rPr>
                <w:sz w:val="20"/>
              </w:rPr>
              <w:t>2</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ж.-д.ст. Шентала</w:t>
            </w:r>
          </w:p>
        </w:tc>
        <w:tc>
          <w:tcPr>
            <w:tcW w:w="4961" w:type="dxa"/>
            <w:shd w:val="clear" w:color="auto" w:fill="auto"/>
          </w:tcPr>
          <w:p w:rsidR="007226A1" w:rsidRPr="005F1D46" w:rsidRDefault="007226A1" w:rsidP="00DC66EE">
            <w:pPr>
              <w:rPr>
                <w:sz w:val="20"/>
              </w:rPr>
            </w:pPr>
            <w:r w:rsidRPr="005F1D46">
              <w:rPr>
                <w:sz w:val="20"/>
              </w:rPr>
              <w:t>государственное бюджетное общеобразовательное учреждение Самарской области  средняя общеобразовательная  школа №1 «Образовательный центр»  имени  Героя Советского Союза   М.Р.Попова ж.-д. ст. Шентала муниципального района Шенталинский Самарской области</w:t>
            </w:r>
          </w:p>
        </w:tc>
        <w:tc>
          <w:tcPr>
            <w:tcW w:w="2835" w:type="dxa"/>
          </w:tcPr>
          <w:p w:rsidR="007226A1" w:rsidRPr="005F1D46" w:rsidRDefault="007226A1" w:rsidP="00DC66EE">
            <w:pPr>
              <w:rPr>
                <w:sz w:val="20"/>
              </w:rPr>
            </w:pPr>
            <w:r w:rsidRPr="005F1D46">
              <w:rPr>
                <w:sz w:val="20"/>
              </w:rPr>
              <w:t>446910, область Самарская,   железнодорожная станция Шентала, улица  Попова, 7</w:t>
            </w:r>
          </w:p>
        </w:tc>
        <w:tc>
          <w:tcPr>
            <w:tcW w:w="1276" w:type="dxa"/>
          </w:tcPr>
          <w:p w:rsidR="007226A1" w:rsidRPr="005F1D46" w:rsidRDefault="007226A1" w:rsidP="00DC66EE">
            <w:pPr>
              <w:rPr>
                <w:sz w:val="20"/>
              </w:rPr>
            </w:pPr>
            <w:r w:rsidRPr="005F1D46">
              <w:rPr>
                <w:sz w:val="20"/>
              </w:rPr>
              <w:t>almendeeva.irina@yandex.ru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 xml:space="preserve">железнодорожная станция Клявлино </w:t>
            </w:r>
          </w:p>
        </w:tc>
        <w:tc>
          <w:tcPr>
            <w:tcW w:w="4961" w:type="dxa"/>
            <w:shd w:val="clear" w:color="auto" w:fill="auto"/>
          </w:tcPr>
          <w:p w:rsidR="007226A1" w:rsidRPr="005F1D46" w:rsidRDefault="007226A1" w:rsidP="00DC66EE">
            <w:pPr>
              <w:rPr>
                <w:sz w:val="20"/>
              </w:rPr>
            </w:pPr>
            <w:r w:rsidRPr="005F1D46">
              <w:rPr>
                <w:sz w:val="20"/>
              </w:rPr>
              <w:t xml:space="preserve">государственное бюджетное общеобразовательное учреждение Самарской области средняя общеобразовательная школа № 2 им. В. Маскина ж.-д. ст. Клявлино муниципального района  Клявлинский  Самарской области </w:t>
            </w:r>
          </w:p>
        </w:tc>
        <w:tc>
          <w:tcPr>
            <w:tcW w:w="2835" w:type="dxa"/>
          </w:tcPr>
          <w:p w:rsidR="007226A1" w:rsidRPr="005F1D46" w:rsidRDefault="007226A1" w:rsidP="00DC66EE">
            <w:pPr>
              <w:rPr>
                <w:sz w:val="20"/>
              </w:rPr>
            </w:pPr>
            <w:r w:rsidRPr="005F1D46">
              <w:rPr>
                <w:sz w:val="20"/>
              </w:rPr>
              <w:t>446960, Самарская область, Клявлинский район, ст. Клявлино, ул. Северная, 30</w:t>
            </w:r>
          </w:p>
        </w:tc>
        <w:tc>
          <w:tcPr>
            <w:tcW w:w="1276" w:type="dxa"/>
          </w:tcPr>
          <w:p w:rsidR="007226A1" w:rsidRPr="005F1D46" w:rsidRDefault="007226A1" w:rsidP="00DC66EE">
            <w:pPr>
              <w:rPr>
                <w:sz w:val="20"/>
              </w:rPr>
            </w:pPr>
            <w:r w:rsidRPr="005F1D46">
              <w:rPr>
                <w:sz w:val="20"/>
              </w:rPr>
              <w:t>klyavl_sch2_klv@samara.edu.ru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 Исаклы</w:t>
            </w:r>
          </w:p>
        </w:tc>
        <w:tc>
          <w:tcPr>
            <w:tcW w:w="4961" w:type="dxa"/>
            <w:shd w:val="clear" w:color="auto" w:fill="auto"/>
          </w:tcPr>
          <w:p w:rsidR="007226A1" w:rsidRPr="005F1D46" w:rsidRDefault="007226A1" w:rsidP="00DC66EE">
            <w:pPr>
              <w:rPr>
                <w:sz w:val="20"/>
              </w:rPr>
            </w:pPr>
            <w:r w:rsidRPr="005F1D46">
              <w:rPr>
                <w:sz w:val="20"/>
              </w:rPr>
              <w:t>государственное  бюджетное общеобразовательное учреждение Самарской области средняя общеобразовательная школа имени Героя Советского Союза Михаила Кузьмича Овсянникова с. Исаклы муниципального района Исаклинский Самарской области</w:t>
            </w:r>
          </w:p>
        </w:tc>
        <w:tc>
          <w:tcPr>
            <w:tcW w:w="2835" w:type="dxa"/>
          </w:tcPr>
          <w:p w:rsidR="007226A1" w:rsidRPr="005F1D46" w:rsidRDefault="007226A1" w:rsidP="00DC66EE">
            <w:pPr>
              <w:rPr>
                <w:sz w:val="20"/>
              </w:rPr>
            </w:pPr>
            <w:r w:rsidRPr="005F1D46">
              <w:rPr>
                <w:sz w:val="20"/>
              </w:rPr>
              <w:t>446570, Самарская область, Исаклинский район, с. Исаклы,  ул. Первомайская, 4А</w:t>
            </w:r>
          </w:p>
        </w:tc>
        <w:tc>
          <w:tcPr>
            <w:tcW w:w="1276" w:type="dxa"/>
          </w:tcPr>
          <w:p w:rsidR="007226A1" w:rsidRPr="005F1D46" w:rsidRDefault="007226A1" w:rsidP="00DC66EE">
            <w:pPr>
              <w:rPr>
                <w:sz w:val="20"/>
              </w:rPr>
            </w:pPr>
            <w:r w:rsidRPr="005F1D46">
              <w:rPr>
                <w:sz w:val="20"/>
              </w:rPr>
              <w:t>isaklin_sch_isk@samara.edu.ru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 Камышла</w:t>
            </w:r>
          </w:p>
        </w:tc>
        <w:tc>
          <w:tcPr>
            <w:tcW w:w="4961" w:type="dxa"/>
            <w:shd w:val="clear" w:color="auto" w:fill="auto"/>
          </w:tcPr>
          <w:p w:rsidR="007226A1" w:rsidRPr="005F1D46" w:rsidRDefault="007226A1" w:rsidP="00DC66EE">
            <w:pPr>
              <w:rPr>
                <w:sz w:val="20"/>
              </w:rPr>
            </w:pPr>
            <w:r w:rsidRPr="005F1D46">
              <w:rPr>
                <w:sz w:val="20"/>
              </w:rPr>
              <w:t xml:space="preserve">государственное бюджетное общеобразовательное учреждениеСамарской области средняя общеобразовательная школа с. Камышла </w:t>
            </w:r>
            <w:r w:rsidRPr="005F1D46">
              <w:rPr>
                <w:sz w:val="20"/>
              </w:rPr>
              <w:lastRenderedPageBreak/>
              <w:t xml:space="preserve">муниципального района Камышлинский Самарской области </w:t>
            </w:r>
          </w:p>
        </w:tc>
        <w:tc>
          <w:tcPr>
            <w:tcW w:w="2835" w:type="dxa"/>
          </w:tcPr>
          <w:p w:rsidR="007226A1" w:rsidRPr="005F1D46" w:rsidRDefault="007226A1" w:rsidP="00DC66EE">
            <w:pPr>
              <w:rPr>
                <w:sz w:val="20"/>
              </w:rPr>
            </w:pPr>
            <w:r w:rsidRPr="005F1D46">
              <w:rPr>
                <w:sz w:val="20"/>
              </w:rPr>
              <w:lastRenderedPageBreak/>
              <w:t>446970 Самарская область,   Камышлинский район, с. Камышла, ул. Победы, 139</w:t>
            </w:r>
          </w:p>
        </w:tc>
        <w:tc>
          <w:tcPr>
            <w:tcW w:w="1276" w:type="dxa"/>
          </w:tcPr>
          <w:p w:rsidR="007226A1" w:rsidRPr="005F1D46" w:rsidRDefault="007226A1" w:rsidP="00DC66EE">
            <w:pPr>
              <w:rPr>
                <w:sz w:val="20"/>
              </w:rPr>
            </w:pPr>
            <w:r w:rsidRPr="005F1D46">
              <w:rPr>
                <w:sz w:val="20"/>
              </w:rPr>
              <w:t>kamyshl_sch_kmsh@samara.edu.ru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 Саропохвистнево</w:t>
            </w:r>
          </w:p>
        </w:tc>
        <w:tc>
          <w:tcPr>
            <w:tcW w:w="4961" w:type="dxa"/>
            <w:shd w:val="clear" w:color="auto" w:fill="auto"/>
          </w:tcPr>
          <w:p w:rsidR="007226A1" w:rsidRPr="005F1D46" w:rsidRDefault="007226A1" w:rsidP="00DC66EE">
            <w:pPr>
              <w:rPr>
                <w:sz w:val="20"/>
              </w:rPr>
            </w:pPr>
            <w:r w:rsidRPr="005F1D46">
              <w:rPr>
                <w:sz w:val="20"/>
              </w:rPr>
              <w:t xml:space="preserve">государственное бюджетное общеобразовательное учреждение Самарской области средняя общеобразовательная школа имени полного кавалера ордена Славы Петра Васильевича Кравцова с.Старопохвистнево муниципального района Похвистневский Самарской области   </w:t>
            </w:r>
          </w:p>
        </w:tc>
        <w:tc>
          <w:tcPr>
            <w:tcW w:w="2835" w:type="dxa"/>
          </w:tcPr>
          <w:p w:rsidR="007226A1" w:rsidRPr="005F1D46" w:rsidRDefault="007226A1" w:rsidP="00DC66EE">
            <w:pPr>
              <w:rPr>
                <w:sz w:val="20"/>
              </w:rPr>
            </w:pPr>
            <w:r w:rsidRPr="005F1D46">
              <w:rPr>
                <w:sz w:val="20"/>
              </w:rPr>
              <w:t>446490, Самарская область, Похвистневский район, с. Старопохвистнево, ул.Советская 65-а</w:t>
            </w:r>
          </w:p>
        </w:tc>
        <w:tc>
          <w:tcPr>
            <w:tcW w:w="1276" w:type="dxa"/>
          </w:tcPr>
          <w:p w:rsidR="007226A1" w:rsidRPr="005F1D46" w:rsidRDefault="007226A1" w:rsidP="00DC66EE">
            <w:pPr>
              <w:rPr>
                <w:sz w:val="20"/>
              </w:rPr>
            </w:pPr>
            <w:r w:rsidRPr="005F1D46">
              <w:rPr>
                <w:sz w:val="20"/>
              </w:rPr>
              <w:t>s_pohv_sch_phvy@samara.edu.ru</w:t>
            </w:r>
          </w:p>
        </w:tc>
        <w:tc>
          <w:tcPr>
            <w:tcW w:w="1559" w:type="dxa"/>
          </w:tcPr>
          <w:p w:rsidR="007226A1" w:rsidRPr="005F1D46" w:rsidRDefault="00E04408" w:rsidP="00DC66EE">
            <w:pPr>
              <w:jc w:val="center"/>
              <w:rPr>
                <w:sz w:val="20"/>
              </w:rPr>
            </w:pPr>
            <w:r>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 Савруха</w:t>
            </w:r>
          </w:p>
        </w:tc>
        <w:tc>
          <w:tcPr>
            <w:tcW w:w="4961" w:type="dxa"/>
            <w:shd w:val="clear" w:color="auto" w:fill="auto"/>
          </w:tcPr>
          <w:p w:rsidR="007226A1" w:rsidRPr="005F1D46" w:rsidRDefault="007226A1" w:rsidP="00DC66EE">
            <w:pPr>
              <w:rPr>
                <w:sz w:val="20"/>
              </w:rPr>
            </w:pPr>
            <w:r w:rsidRPr="005F1D46">
              <w:rPr>
                <w:sz w:val="20"/>
              </w:rPr>
              <w:t xml:space="preserve">государственное бюджетное общеобразовательное учреждение Самарской области средняя общеобразовательная школа имени Почётного гражданина Самарской области Николая Тимофеевича Кукушкина  с. Савруха муниципального района Похвистневский Самарской области </w:t>
            </w:r>
          </w:p>
        </w:tc>
        <w:tc>
          <w:tcPr>
            <w:tcW w:w="2835" w:type="dxa"/>
          </w:tcPr>
          <w:p w:rsidR="007226A1" w:rsidRPr="005F1D46" w:rsidRDefault="007226A1" w:rsidP="00DC66EE">
            <w:pPr>
              <w:rPr>
                <w:sz w:val="20"/>
              </w:rPr>
            </w:pPr>
            <w:r w:rsidRPr="005F1D46">
              <w:rPr>
                <w:sz w:val="20"/>
              </w:rPr>
              <w:t xml:space="preserve">446461, Российская Федерация, Самарская область, Похвистневский район, с. Савруха, ул. Центральная усадьба, 31         </w:t>
            </w:r>
          </w:p>
        </w:tc>
        <w:tc>
          <w:tcPr>
            <w:tcW w:w="1276" w:type="dxa"/>
          </w:tcPr>
          <w:p w:rsidR="007226A1" w:rsidRPr="005F1D46" w:rsidRDefault="007226A1" w:rsidP="00DC66EE">
            <w:pPr>
              <w:rPr>
                <w:sz w:val="20"/>
              </w:rPr>
            </w:pPr>
            <w:r w:rsidRPr="005F1D46">
              <w:rPr>
                <w:sz w:val="20"/>
              </w:rPr>
              <w:t>savrush_sch_phvy@samara.edu.ru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 Красный Яр</w:t>
            </w:r>
          </w:p>
        </w:tc>
        <w:tc>
          <w:tcPr>
            <w:tcW w:w="4961" w:type="dxa"/>
            <w:shd w:val="clear" w:color="auto" w:fill="auto"/>
          </w:tcPr>
          <w:p w:rsidR="007226A1" w:rsidRPr="005F1D46" w:rsidRDefault="007226A1" w:rsidP="00DC66EE">
            <w:pPr>
              <w:rPr>
                <w:sz w:val="20"/>
              </w:rPr>
            </w:pPr>
            <w:r w:rsidRPr="005F1D46">
              <w:rPr>
                <w:sz w:val="20"/>
              </w:rPr>
              <w:t>государственное бюджетное общеобразовательное учреждение Самарской области средняя общеобразовательная школа  с. Красный Яр муниципального района Красноярский Самарской области</w:t>
            </w:r>
          </w:p>
        </w:tc>
        <w:tc>
          <w:tcPr>
            <w:tcW w:w="2835" w:type="dxa"/>
          </w:tcPr>
          <w:p w:rsidR="007226A1" w:rsidRPr="005F1D46" w:rsidRDefault="007226A1" w:rsidP="00DC66EE">
            <w:pPr>
              <w:rPr>
                <w:sz w:val="20"/>
              </w:rPr>
            </w:pPr>
            <w:r w:rsidRPr="005F1D46">
              <w:rPr>
                <w:sz w:val="20"/>
              </w:rPr>
              <w:t>446370; Самарская область, Красноярский район, с. Красный Яр, ул. Полевая, д. 5</w:t>
            </w:r>
          </w:p>
        </w:tc>
        <w:tc>
          <w:tcPr>
            <w:tcW w:w="1276" w:type="dxa"/>
          </w:tcPr>
          <w:p w:rsidR="007226A1" w:rsidRPr="005F1D46" w:rsidRDefault="007226A1" w:rsidP="00DC66EE">
            <w:pPr>
              <w:rPr>
                <w:sz w:val="20"/>
              </w:rPr>
            </w:pPr>
            <w:r w:rsidRPr="005F1D46">
              <w:rPr>
                <w:sz w:val="20"/>
              </w:rPr>
              <w:t>kryar@sch.yartel.ru</w:t>
            </w:r>
          </w:p>
        </w:tc>
        <w:tc>
          <w:tcPr>
            <w:tcW w:w="1559" w:type="dxa"/>
          </w:tcPr>
          <w:p w:rsidR="007226A1" w:rsidRPr="005F1D46" w:rsidRDefault="005C0C6B" w:rsidP="00DC66EE">
            <w:pPr>
              <w:jc w:val="center"/>
              <w:rPr>
                <w:sz w:val="20"/>
              </w:rPr>
            </w:pPr>
            <w:r>
              <w:rPr>
                <w:sz w:val="20"/>
              </w:rPr>
              <w:t>2</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 Новый Буян</w:t>
            </w:r>
          </w:p>
        </w:tc>
        <w:tc>
          <w:tcPr>
            <w:tcW w:w="4961" w:type="dxa"/>
            <w:shd w:val="clear" w:color="auto" w:fill="auto"/>
          </w:tcPr>
          <w:p w:rsidR="007226A1" w:rsidRPr="005F1D46" w:rsidRDefault="007226A1" w:rsidP="00DC66EE">
            <w:pPr>
              <w:rPr>
                <w:sz w:val="20"/>
              </w:rPr>
            </w:pPr>
            <w:r w:rsidRPr="005F1D46">
              <w:rPr>
                <w:sz w:val="20"/>
              </w:rPr>
              <w:t>государственное бюджетное общеобразовательное учреждение Самарской области средняя общеобразовательная школа имени Героя Советского Союза Виктора Степановича Юдина с. Новый Буян муниципального района Красноярский Самарской области</w:t>
            </w:r>
          </w:p>
        </w:tc>
        <w:tc>
          <w:tcPr>
            <w:tcW w:w="2835" w:type="dxa"/>
          </w:tcPr>
          <w:p w:rsidR="007226A1" w:rsidRPr="005F1D46" w:rsidRDefault="007226A1" w:rsidP="00DC66EE">
            <w:pPr>
              <w:rPr>
                <w:sz w:val="20"/>
              </w:rPr>
            </w:pPr>
            <w:r w:rsidRPr="005F1D46">
              <w:rPr>
                <w:sz w:val="20"/>
              </w:rPr>
              <w:t>446390; Самарская область, Красноярский район, с. Новый Буян, ул. Школьная, д. 14</w:t>
            </w:r>
          </w:p>
        </w:tc>
        <w:tc>
          <w:tcPr>
            <w:tcW w:w="1276" w:type="dxa"/>
          </w:tcPr>
          <w:p w:rsidR="007226A1" w:rsidRPr="005F1D46" w:rsidRDefault="007226A1" w:rsidP="00DC66EE">
            <w:pPr>
              <w:rPr>
                <w:sz w:val="20"/>
              </w:rPr>
            </w:pPr>
            <w:r w:rsidRPr="005F1D46">
              <w:rPr>
                <w:sz w:val="20"/>
              </w:rPr>
              <w:t>nbuian@sch.yartel.ru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 Кошки</w:t>
            </w:r>
          </w:p>
        </w:tc>
        <w:tc>
          <w:tcPr>
            <w:tcW w:w="4961" w:type="dxa"/>
            <w:shd w:val="clear" w:color="auto" w:fill="auto"/>
          </w:tcPr>
          <w:p w:rsidR="007226A1" w:rsidRPr="005F1D46" w:rsidRDefault="007226A1" w:rsidP="00DC66EE">
            <w:pPr>
              <w:rPr>
                <w:sz w:val="20"/>
              </w:rPr>
            </w:pPr>
            <w:r w:rsidRPr="005F1D46">
              <w:rPr>
                <w:sz w:val="20"/>
              </w:rPr>
              <w:t>государственное бюджетное общеобразовательное учреждение Самарской области средняя общеобразовательная школа                 с. Кошки муниципального района Кошкинский Самарской области</w:t>
            </w:r>
          </w:p>
        </w:tc>
        <w:tc>
          <w:tcPr>
            <w:tcW w:w="2835" w:type="dxa"/>
          </w:tcPr>
          <w:p w:rsidR="007226A1" w:rsidRPr="005F1D46" w:rsidRDefault="007226A1" w:rsidP="00DC66EE">
            <w:pPr>
              <w:rPr>
                <w:sz w:val="20"/>
              </w:rPr>
            </w:pPr>
            <w:r w:rsidRPr="005F1D46">
              <w:rPr>
                <w:sz w:val="20"/>
              </w:rPr>
              <w:t>446800; Самарская область, Кошкинский район, село Кошки, ул. Мира, д. 2</w:t>
            </w:r>
          </w:p>
        </w:tc>
        <w:tc>
          <w:tcPr>
            <w:tcW w:w="1276" w:type="dxa"/>
          </w:tcPr>
          <w:p w:rsidR="007226A1" w:rsidRPr="005F1D46" w:rsidRDefault="007226A1" w:rsidP="00DC66EE">
            <w:pPr>
              <w:rPr>
                <w:sz w:val="20"/>
              </w:rPr>
            </w:pPr>
            <w:r w:rsidRPr="005F1D46">
              <w:rPr>
                <w:sz w:val="20"/>
              </w:rPr>
              <w:t>koshk@sch.yartel.ru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 Елховка</w:t>
            </w:r>
          </w:p>
        </w:tc>
        <w:tc>
          <w:tcPr>
            <w:tcW w:w="4961" w:type="dxa"/>
            <w:shd w:val="clear" w:color="auto" w:fill="auto"/>
          </w:tcPr>
          <w:p w:rsidR="007226A1" w:rsidRPr="005F1D46" w:rsidRDefault="007226A1" w:rsidP="00DC66EE">
            <w:pPr>
              <w:rPr>
                <w:sz w:val="20"/>
              </w:rPr>
            </w:pPr>
            <w:r w:rsidRPr="005F1D46">
              <w:rPr>
                <w:sz w:val="20"/>
              </w:rPr>
              <w:t>государственное бюджетное общеобразовательное учреждение Самарской области средняя общеобразовательная школа с. Елховка имени Героя Советского Союза Матвея Никифоровича Заводского муниципального района Елховский Самарской области</w:t>
            </w:r>
          </w:p>
        </w:tc>
        <w:tc>
          <w:tcPr>
            <w:tcW w:w="2835" w:type="dxa"/>
          </w:tcPr>
          <w:p w:rsidR="007226A1" w:rsidRPr="005F1D46" w:rsidRDefault="007226A1" w:rsidP="00DC66EE">
            <w:pPr>
              <w:rPr>
                <w:sz w:val="20"/>
              </w:rPr>
            </w:pPr>
            <w:r w:rsidRPr="005F1D46">
              <w:rPr>
                <w:sz w:val="20"/>
              </w:rPr>
              <w:t>446870; Самарская область, Елховский район, с. Елховка, ул. Школьная, д. 8 А</w:t>
            </w:r>
          </w:p>
        </w:tc>
        <w:tc>
          <w:tcPr>
            <w:tcW w:w="1276" w:type="dxa"/>
          </w:tcPr>
          <w:p w:rsidR="007226A1" w:rsidRPr="005F1D46" w:rsidRDefault="007226A1" w:rsidP="00DC66EE">
            <w:pPr>
              <w:rPr>
                <w:sz w:val="20"/>
              </w:rPr>
            </w:pPr>
            <w:r w:rsidRPr="005F1D46">
              <w:rPr>
                <w:sz w:val="20"/>
              </w:rPr>
              <w:t>olgasviridov@yandex.ru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 Зольное</w:t>
            </w:r>
          </w:p>
        </w:tc>
        <w:tc>
          <w:tcPr>
            <w:tcW w:w="4961" w:type="dxa"/>
            <w:shd w:val="clear" w:color="auto" w:fill="auto"/>
          </w:tcPr>
          <w:p w:rsidR="007226A1" w:rsidRPr="005F1D46" w:rsidRDefault="007226A1" w:rsidP="00DC66EE">
            <w:pPr>
              <w:rPr>
                <w:sz w:val="20"/>
              </w:rPr>
            </w:pPr>
            <w:r w:rsidRPr="005F1D46">
              <w:rPr>
                <w:sz w:val="20"/>
              </w:rPr>
              <w:t xml:space="preserve">государственное бюджетное общеобразовательное </w:t>
            </w:r>
            <w:r w:rsidRPr="005F1D46">
              <w:rPr>
                <w:sz w:val="20"/>
              </w:rPr>
              <w:lastRenderedPageBreak/>
              <w:t>учреждение Самарской области средняя общеобразовательная школа №1 с. Зольное городского округа Жигулевск Самарской области</w:t>
            </w:r>
          </w:p>
        </w:tc>
        <w:tc>
          <w:tcPr>
            <w:tcW w:w="2835" w:type="dxa"/>
          </w:tcPr>
          <w:p w:rsidR="007226A1" w:rsidRPr="005F1D46" w:rsidRDefault="007226A1" w:rsidP="00DC66EE">
            <w:pPr>
              <w:rPr>
                <w:sz w:val="20"/>
              </w:rPr>
            </w:pPr>
            <w:r w:rsidRPr="005F1D46">
              <w:rPr>
                <w:sz w:val="20"/>
              </w:rPr>
              <w:lastRenderedPageBreak/>
              <w:t xml:space="preserve">445362, Российская </w:t>
            </w:r>
            <w:r w:rsidRPr="005F1D46">
              <w:rPr>
                <w:sz w:val="20"/>
              </w:rPr>
              <w:lastRenderedPageBreak/>
              <w:t>Федерация, Самарская область, городской округ Жигулевск, село Зольное, ул. Первомайская, 2А</w:t>
            </w:r>
          </w:p>
        </w:tc>
        <w:tc>
          <w:tcPr>
            <w:tcW w:w="1276" w:type="dxa"/>
          </w:tcPr>
          <w:p w:rsidR="007226A1" w:rsidRPr="005F1D46" w:rsidRDefault="007226A1" w:rsidP="00DC66EE">
            <w:pPr>
              <w:rPr>
                <w:sz w:val="20"/>
              </w:rPr>
            </w:pPr>
            <w:r w:rsidRPr="005F1D46">
              <w:rPr>
                <w:sz w:val="20"/>
              </w:rPr>
              <w:lastRenderedPageBreak/>
              <w:t>nataliafedoro</w:t>
            </w:r>
            <w:r w:rsidRPr="005F1D46">
              <w:rPr>
                <w:sz w:val="20"/>
              </w:rPr>
              <w:lastRenderedPageBreak/>
              <w:t>va_71@mail.ru</w:t>
            </w:r>
          </w:p>
        </w:tc>
        <w:tc>
          <w:tcPr>
            <w:tcW w:w="1559" w:type="dxa"/>
          </w:tcPr>
          <w:p w:rsidR="007226A1" w:rsidRPr="005F1D46" w:rsidRDefault="007226A1" w:rsidP="00DC66EE">
            <w:pPr>
              <w:jc w:val="center"/>
              <w:rPr>
                <w:sz w:val="20"/>
              </w:rPr>
            </w:pPr>
            <w:r w:rsidRPr="005F1D46">
              <w:rPr>
                <w:sz w:val="20"/>
              </w:rPr>
              <w:lastRenderedPageBreak/>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 Подстепки</w:t>
            </w:r>
          </w:p>
        </w:tc>
        <w:tc>
          <w:tcPr>
            <w:tcW w:w="4961" w:type="dxa"/>
            <w:shd w:val="clear" w:color="auto" w:fill="auto"/>
          </w:tcPr>
          <w:p w:rsidR="007226A1" w:rsidRPr="005F1D46" w:rsidRDefault="007226A1" w:rsidP="00DC66EE">
            <w:pPr>
              <w:rPr>
                <w:sz w:val="20"/>
              </w:rPr>
            </w:pPr>
            <w:r w:rsidRPr="005F1D46">
              <w:rPr>
                <w:sz w:val="20"/>
              </w:rPr>
              <w:t>государственное бюджетное общеобразовательное учреждение Самарской области средняя общеобразовательная школа с. Подстепки муниципального района Ставропольский Самарской области</w:t>
            </w:r>
          </w:p>
        </w:tc>
        <w:tc>
          <w:tcPr>
            <w:tcW w:w="2835" w:type="dxa"/>
          </w:tcPr>
          <w:p w:rsidR="007226A1" w:rsidRPr="005F1D46" w:rsidRDefault="007226A1" w:rsidP="00DC66EE">
            <w:pPr>
              <w:rPr>
                <w:sz w:val="20"/>
              </w:rPr>
            </w:pPr>
            <w:r w:rsidRPr="005F1D46">
              <w:rPr>
                <w:sz w:val="20"/>
              </w:rPr>
              <w:t>445143, Самарская область, Ставропольский район, с. Подстепки, ул. Набережная, д. 71 А;</w:t>
            </w:r>
          </w:p>
        </w:tc>
        <w:tc>
          <w:tcPr>
            <w:tcW w:w="1276" w:type="dxa"/>
          </w:tcPr>
          <w:p w:rsidR="007226A1" w:rsidRPr="005F1D46" w:rsidRDefault="007226A1" w:rsidP="00DC66EE">
            <w:pPr>
              <w:rPr>
                <w:sz w:val="20"/>
              </w:rPr>
            </w:pPr>
            <w:r w:rsidRPr="005F1D46">
              <w:rPr>
                <w:sz w:val="20"/>
              </w:rPr>
              <w:t>podstepki@mail.ru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 Ягодное</w:t>
            </w:r>
          </w:p>
        </w:tc>
        <w:tc>
          <w:tcPr>
            <w:tcW w:w="4961" w:type="dxa"/>
            <w:shd w:val="clear" w:color="auto" w:fill="auto"/>
          </w:tcPr>
          <w:p w:rsidR="007226A1" w:rsidRPr="005F1D46" w:rsidRDefault="007226A1" w:rsidP="00DC66EE">
            <w:pPr>
              <w:rPr>
                <w:sz w:val="20"/>
              </w:rPr>
            </w:pPr>
            <w:r w:rsidRPr="005F1D46">
              <w:rPr>
                <w:sz w:val="20"/>
              </w:rPr>
              <w:t>государственное бюджетное общеобразовательное учреждение Самарской области средняя общеобразовательная школа с. Ягодное муниципального района Ставропольский Самарской области</w:t>
            </w:r>
          </w:p>
        </w:tc>
        <w:tc>
          <w:tcPr>
            <w:tcW w:w="2835" w:type="dxa"/>
          </w:tcPr>
          <w:p w:rsidR="007226A1" w:rsidRPr="005F1D46" w:rsidRDefault="007226A1" w:rsidP="00DC66EE">
            <w:pPr>
              <w:rPr>
                <w:sz w:val="20"/>
              </w:rPr>
            </w:pPr>
            <w:r w:rsidRPr="005F1D46">
              <w:rPr>
                <w:sz w:val="20"/>
              </w:rPr>
              <w:t>445144, Самарская область, м.р. Ставропольский, с/п. Ягодное, с.Ягодное, ул. Вознесенского, д. 32-А</w:t>
            </w:r>
          </w:p>
        </w:tc>
        <w:tc>
          <w:tcPr>
            <w:tcW w:w="1276" w:type="dxa"/>
          </w:tcPr>
          <w:p w:rsidR="007226A1" w:rsidRPr="005F1D46" w:rsidRDefault="007226A1" w:rsidP="00DC66EE">
            <w:pPr>
              <w:rPr>
                <w:sz w:val="20"/>
              </w:rPr>
            </w:pPr>
            <w:r w:rsidRPr="005F1D46">
              <w:rPr>
                <w:sz w:val="20"/>
              </w:rPr>
              <w:t>yagod_sch@mail.ru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5C0C6B" w:rsidP="00DC66EE">
            <w:pPr>
              <w:jc w:val="center"/>
              <w:rPr>
                <w:sz w:val="20"/>
              </w:rPr>
            </w:pPr>
            <w:r>
              <w:rPr>
                <w:sz w:val="20"/>
              </w:rPr>
              <w:t>2</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 Алексеевка</w:t>
            </w:r>
          </w:p>
        </w:tc>
        <w:tc>
          <w:tcPr>
            <w:tcW w:w="4961" w:type="dxa"/>
            <w:shd w:val="clear" w:color="auto" w:fill="auto"/>
          </w:tcPr>
          <w:p w:rsidR="007226A1" w:rsidRPr="005F1D46" w:rsidRDefault="007226A1" w:rsidP="00DC66EE">
            <w:pPr>
              <w:rPr>
                <w:sz w:val="20"/>
              </w:rPr>
            </w:pPr>
            <w:r w:rsidRPr="005F1D46">
              <w:rPr>
                <w:sz w:val="20"/>
              </w:rPr>
              <w:t>государственное бюджетное общеобразовательное учреждение Самарской области средняя общеобразовательная школа «Образовательный центр» имени Героя Советского Союза Ваничкина Ивана Дмитриевича с. Алексеевка  муниципального района Алексеевский  Самарской области</w:t>
            </w:r>
          </w:p>
        </w:tc>
        <w:tc>
          <w:tcPr>
            <w:tcW w:w="2835" w:type="dxa"/>
          </w:tcPr>
          <w:p w:rsidR="007226A1" w:rsidRPr="005F1D46" w:rsidRDefault="007226A1" w:rsidP="00DC66EE">
            <w:pPr>
              <w:rPr>
                <w:sz w:val="20"/>
              </w:rPr>
            </w:pPr>
            <w:r w:rsidRPr="005F1D46">
              <w:rPr>
                <w:sz w:val="20"/>
              </w:rPr>
              <w:t>446640, Самарская область, муниципальный район Алексеевский, с. Алексеевка, ул. Школьная, д. 36.</w:t>
            </w:r>
          </w:p>
        </w:tc>
        <w:tc>
          <w:tcPr>
            <w:tcW w:w="1276" w:type="dxa"/>
          </w:tcPr>
          <w:p w:rsidR="007226A1" w:rsidRPr="005F1D46" w:rsidRDefault="007226A1" w:rsidP="00DC66EE">
            <w:pPr>
              <w:rPr>
                <w:sz w:val="20"/>
              </w:rPr>
            </w:pPr>
            <w:r w:rsidRPr="005F1D46">
              <w:rPr>
                <w:sz w:val="20"/>
              </w:rPr>
              <w:t>cherednikowa.l@yandex.ru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 Борское</w:t>
            </w:r>
          </w:p>
        </w:tc>
        <w:tc>
          <w:tcPr>
            <w:tcW w:w="4961" w:type="dxa"/>
            <w:shd w:val="clear" w:color="auto" w:fill="auto"/>
          </w:tcPr>
          <w:p w:rsidR="007226A1" w:rsidRPr="005F1D46" w:rsidRDefault="007226A1" w:rsidP="00DC66EE">
            <w:pPr>
              <w:rPr>
                <w:sz w:val="20"/>
              </w:rPr>
            </w:pPr>
            <w:r w:rsidRPr="005F1D46">
              <w:rPr>
                <w:sz w:val="20"/>
              </w:rPr>
              <w:t>государственное бюджетное общеобразовательное учреждение Самарской области средняя общеобразовательная школа № 2 имени Героя Российской Федерации Немцова Павла Николаевича с. Борское муниципального района Борский  Самарской области</w:t>
            </w:r>
          </w:p>
        </w:tc>
        <w:tc>
          <w:tcPr>
            <w:tcW w:w="2835" w:type="dxa"/>
          </w:tcPr>
          <w:p w:rsidR="007226A1" w:rsidRPr="005F1D46" w:rsidRDefault="007226A1" w:rsidP="00DC66EE">
            <w:pPr>
              <w:rPr>
                <w:sz w:val="20"/>
              </w:rPr>
            </w:pPr>
            <w:r w:rsidRPr="005F1D46">
              <w:rPr>
                <w:sz w:val="20"/>
              </w:rPr>
              <w:t>446660, Самарская область, муниципальный район Борский, с. Борское, ул. Степана Разина, д. 128.</w:t>
            </w:r>
          </w:p>
        </w:tc>
        <w:tc>
          <w:tcPr>
            <w:tcW w:w="1276" w:type="dxa"/>
          </w:tcPr>
          <w:p w:rsidR="007226A1" w:rsidRPr="005F1D46" w:rsidRDefault="007226A1" w:rsidP="00DC66EE">
            <w:pPr>
              <w:rPr>
                <w:sz w:val="20"/>
              </w:rPr>
            </w:pPr>
            <w:r w:rsidRPr="005F1D46">
              <w:rPr>
                <w:sz w:val="20"/>
              </w:rPr>
              <w:t>Shabina07@yandex.ru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с.Утевка</w:t>
            </w:r>
          </w:p>
        </w:tc>
        <w:tc>
          <w:tcPr>
            <w:tcW w:w="4961" w:type="dxa"/>
            <w:shd w:val="clear" w:color="auto" w:fill="auto"/>
          </w:tcPr>
          <w:p w:rsidR="007226A1" w:rsidRPr="005F1D46" w:rsidRDefault="007226A1" w:rsidP="00DC66EE">
            <w:pPr>
              <w:rPr>
                <w:sz w:val="20"/>
              </w:rPr>
            </w:pPr>
            <w:r w:rsidRPr="005F1D46">
              <w:rPr>
                <w:sz w:val="20"/>
              </w:rPr>
              <w:t>государственное бюджетное общеобразовательное учреждение Самарской области средняя общеобразовательная школа «Образовательный центр»  с. Утевка муниципального района Нефтегорский Самарской области</w:t>
            </w:r>
          </w:p>
        </w:tc>
        <w:tc>
          <w:tcPr>
            <w:tcW w:w="2835" w:type="dxa"/>
          </w:tcPr>
          <w:p w:rsidR="007226A1" w:rsidRPr="005F1D46" w:rsidRDefault="007226A1" w:rsidP="00DC66EE">
            <w:pPr>
              <w:rPr>
                <w:sz w:val="20"/>
              </w:rPr>
            </w:pPr>
            <w:r w:rsidRPr="005F1D46">
              <w:rPr>
                <w:sz w:val="20"/>
              </w:rPr>
              <w:t>446602, Самарская область, муниципальный район Нефтегорский, с. Утевка, ул. Льва Толстого, д. 26.</w:t>
            </w:r>
          </w:p>
        </w:tc>
        <w:tc>
          <w:tcPr>
            <w:tcW w:w="1276" w:type="dxa"/>
          </w:tcPr>
          <w:p w:rsidR="007226A1" w:rsidRPr="005F1D46" w:rsidRDefault="007226A1" w:rsidP="00DC66EE">
            <w:pPr>
              <w:rPr>
                <w:sz w:val="20"/>
              </w:rPr>
            </w:pPr>
            <w:r w:rsidRPr="005F1D46">
              <w:rPr>
                <w:sz w:val="20"/>
              </w:rPr>
              <w:t>lobachovaev@gmail.com</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с.Пестравка</w:t>
            </w:r>
          </w:p>
        </w:tc>
        <w:tc>
          <w:tcPr>
            <w:tcW w:w="4961" w:type="dxa"/>
            <w:shd w:val="clear" w:color="auto" w:fill="auto"/>
          </w:tcPr>
          <w:p w:rsidR="007226A1" w:rsidRPr="005F1D46" w:rsidRDefault="007226A1" w:rsidP="00DC66EE">
            <w:pPr>
              <w:rPr>
                <w:sz w:val="20"/>
              </w:rPr>
            </w:pPr>
            <w:r w:rsidRPr="005F1D46">
              <w:rPr>
                <w:sz w:val="20"/>
              </w:rPr>
              <w:t xml:space="preserve">Государственное бюджетное общеобразовательное  учреждение  Самарской области средняя общеобразовательная школа с.Пестравка муниципального района Пестравский Самарской области </w:t>
            </w:r>
          </w:p>
        </w:tc>
        <w:tc>
          <w:tcPr>
            <w:tcW w:w="2835" w:type="dxa"/>
          </w:tcPr>
          <w:p w:rsidR="007226A1" w:rsidRPr="005F1D46" w:rsidRDefault="007226A1" w:rsidP="00DC66EE">
            <w:pPr>
              <w:rPr>
                <w:sz w:val="20"/>
              </w:rPr>
            </w:pPr>
            <w:r w:rsidRPr="005F1D46">
              <w:rPr>
                <w:sz w:val="20"/>
              </w:rPr>
              <w:t>446160,Самарская область, Пестравский район, с.Пестравка, ул.Крайнюковская,д.75</w:t>
            </w:r>
          </w:p>
        </w:tc>
        <w:tc>
          <w:tcPr>
            <w:tcW w:w="1276" w:type="dxa"/>
          </w:tcPr>
          <w:p w:rsidR="007226A1" w:rsidRPr="005F1D46" w:rsidRDefault="007226A1" w:rsidP="00DC66EE">
            <w:pPr>
              <w:rPr>
                <w:sz w:val="20"/>
              </w:rPr>
            </w:pPr>
            <w:r w:rsidRPr="005F1D46">
              <w:rPr>
                <w:sz w:val="20"/>
              </w:rPr>
              <w:t>pestrsosh@mail.ru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с.Обшаровка</w:t>
            </w:r>
          </w:p>
        </w:tc>
        <w:tc>
          <w:tcPr>
            <w:tcW w:w="4961" w:type="dxa"/>
            <w:shd w:val="clear" w:color="auto" w:fill="auto"/>
          </w:tcPr>
          <w:p w:rsidR="007226A1" w:rsidRPr="005F1D46" w:rsidRDefault="007226A1" w:rsidP="00DC66EE">
            <w:pPr>
              <w:rPr>
                <w:sz w:val="20"/>
              </w:rPr>
            </w:pPr>
            <w:r w:rsidRPr="005F1D46">
              <w:rPr>
                <w:sz w:val="20"/>
              </w:rPr>
              <w:t xml:space="preserve">Государственное бюджетное общеобразовательное  учреждение  Самарской области средняя общеобразовательная школа  №2 с.Обшаровка муниципального района Приволжский Самарской области </w:t>
            </w:r>
          </w:p>
        </w:tc>
        <w:tc>
          <w:tcPr>
            <w:tcW w:w="2835" w:type="dxa"/>
          </w:tcPr>
          <w:p w:rsidR="007226A1" w:rsidRPr="005F1D46" w:rsidRDefault="007226A1" w:rsidP="00DC66EE">
            <w:pPr>
              <w:rPr>
                <w:sz w:val="20"/>
              </w:rPr>
            </w:pPr>
            <w:r w:rsidRPr="005F1D46">
              <w:rPr>
                <w:sz w:val="20"/>
              </w:rPr>
              <w:t>445551,Самарская область,м.р.Приволжский,с.Обшаровка,ул.терешковой,д.16</w:t>
            </w:r>
          </w:p>
        </w:tc>
        <w:tc>
          <w:tcPr>
            <w:tcW w:w="1276" w:type="dxa"/>
          </w:tcPr>
          <w:p w:rsidR="007226A1" w:rsidRPr="005F1D46" w:rsidRDefault="007226A1" w:rsidP="00DC66EE">
            <w:pPr>
              <w:rPr>
                <w:sz w:val="20"/>
              </w:rPr>
            </w:pPr>
            <w:r w:rsidRPr="005F1D46">
              <w:rPr>
                <w:sz w:val="20"/>
              </w:rPr>
              <w:t>gbousoh2@mail.ru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ж.д.ст.Звезда</w:t>
            </w:r>
          </w:p>
        </w:tc>
        <w:tc>
          <w:tcPr>
            <w:tcW w:w="4961" w:type="dxa"/>
            <w:shd w:val="clear" w:color="auto" w:fill="auto"/>
          </w:tcPr>
          <w:p w:rsidR="007226A1" w:rsidRPr="005F1D46" w:rsidRDefault="007226A1" w:rsidP="00DC66EE">
            <w:pPr>
              <w:rPr>
                <w:sz w:val="20"/>
              </w:rPr>
            </w:pPr>
            <w:r w:rsidRPr="005F1D46">
              <w:rPr>
                <w:sz w:val="20"/>
              </w:rPr>
              <w:t xml:space="preserve">Государственное бюджетное общеобразовательное  учреждение  Самарской области средняя общеобразовательная школа ж.д.ст.Звезда муниицпального района Безенчукский  Самарской области </w:t>
            </w:r>
          </w:p>
        </w:tc>
        <w:tc>
          <w:tcPr>
            <w:tcW w:w="2835" w:type="dxa"/>
          </w:tcPr>
          <w:p w:rsidR="007226A1" w:rsidRPr="005F1D46" w:rsidRDefault="007226A1" w:rsidP="00DC66EE">
            <w:pPr>
              <w:rPr>
                <w:sz w:val="20"/>
              </w:rPr>
            </w:pPr>
            <w:r w:rsidRPr="005F1D46">
              <w:rPr>
                <w:sz w:val="20"/>
              </w:rPr>
              <w:t>446245,Самарская область, м.р.Безенчукский,ст.Звезда ул.Кооперативная,д.2</w:t>
            </w:r>
          </w:p>
        </w:tc>
        <w:tc>
          <w:tcPr>
            <w:tcW w:w="1276" w:type="dxa"/>
          </w:tcPr>
          <w:p w:rsidR="007226A1" w:rsidRPr="005F1D46" w:rsidRDefault="007226A1" w:rsidP="00DC66EE">
            <w:pPr>
              <w:rPr>
                <w:sz w:val="20"/>
              </w:rPr>
            </w:pPr>
            <w:r w:rsidRPr="005F1D46">
              <w:rPr>
                <w:sz w:val="20"/>
              </w:rPr>
              <w:t>kirowa13@rambler.ru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с.Ольгино</w:t>
            </w:r>
          </w:p>
        </w:tc>
        <w:tc>
          <w:tcPr>
            <w:tcW w:w="4961" w:type="dxa"/>
            <w:shd w:val="clear" w:color="auto" w:fill="auto"/>
          </w:tcPr>
          <w:p w:rsidR="007226A1" w:rsidRPr="005F1D46" w:rsidRDefault="007226A1" w:rsidP="00DC66EE">
            <w:pPr>
              <w:rPr>
                <w:sz w:val="20"/>
              </w:rPr>
            </w:pPr>
            <w:r w:rsidRPr="005F1D46">
              <w:rPr>
                <w:sz w:val="20"/>
              </w:rPr>
              <w:t xml:space="preserve">Государственное бюджетное общеобразовательное  учреждение  Самарской области средняя общеобразовательная школа с.Ольгино  муниципального района Безенчукский Самарской области </w:t>
            </w:r>
          </w:p>
        </w:tc>
        <w:tc>
          <w:tcPr>
            <w:tcW w:w="2835" w:type="dxa"/>
          </w:tcPr>
          <w:p w:rsidR="007226A1" w:rsidRPr="005F1D46" w:rsidRDefault="007226A1" w:rsidP="00DC66EE">
            <w:pPr>
              <w:rPr>
                <w:sz w:val="20"/>
              </w:rPr>
            </w:pPr>
            <w:r w:rsidRPr="005F1D46">
              <w:rPr>
                <w:sz w:val="20"/>
              </w:rPr>
              <w:t>446224,Самарская область, Безенчуский  район, с.Ольгино, ул.Школьная,д.1</w:t>
            </w:r>
          </w:p>
        </w:tc>
        <w:tc>
          <w:tcPr>
            <w:tcW w:w="1276" w:type="dxa"/>
          </w:tcPr>
          <w:p w:rsidR="007226A1" w:rsidRPr="005F1D46" w:rsidRDefault="007226A1" w:rsidP="00DC66EE">
            <w:pPr>
              <w:rPr>
                <w:sz w:val="20"/>
              </w:rPr>
            </w:pPr>
            <w:r w:rsidRPr="005F1D46">
              <w:rPr>
                <w:sz w:val="20"/>
              </w:rPr>
              <w:t>olgino07@rambler.ru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с.Приволжье</w:t>
            </w:r>
          </w:p>
        </w:tc>
        <w:tc>
          <w:tcPr>
            <w:tcW w:w="4961" w:type="dxa"/>
            <w:shd w:val="clear" w:color="auto" w:fill="auto"/>
          </w:tcPr>
          <w:p w:rsidR="007226A1" w:rsidRPr="005F1D46" w:rsidRDefault="007226A1" w:rsidP="00DC66EE">
            <w:pPr>
              <w:rPr>
                <w:sz w:val="20"/>
              </w:rPr>
            </w:pPr>
            <w:r w:rsidRPr="005F1D46">
              <w:rPr>
                <w:sz w:val="20"/>
              </w:rPr>
              <w:t xml:space="preserve">Государственное бюджетное общеобразовательное  учреждение  Самарской области средняя общеобразовательная школа №2 с.Приволжье муниципального района Приволжский  Самарской области </w:t>
            </w:r>
          </w:p>
        </w:tc>
        <w:tc>
          <w:tcPr>
            <w:tcW w:w="2835" w:type="dxa"/>
          </w:tcPr>
          <w:p w:rsidR="007226A1" w:rsidRPr="005F1D46" w:rsidRDefault="007226A1" w:rsidP="00DC66EE">
            <w:pPr>
              <w:rPr>
                <w:sz w:val="20"/>
              </w:rPr>
            </w:pPr>
            <w:r w:rsidRPr="005F1D46">
              <w:rPr>
                <w:sz w:val="20"/>
              </w:rPr>
              <w:t>445560,Самарская область,Приволжский район,с.Приволжье, ул.Строителей,д.44</w:t>
            </w:r>
          </w:p>
        </w:tc>
        <w:tc>
          <w:tcPr>
            <w:tcW w:w="1276" w:type="dxa"/>
          </w:tcPr>
          <w:p w:rsidR="007226A1" w:rsidRPr="005F1D46" w:rsidRDefault="007226A1" w:rsidP="00DC66EE">
            <w:pPr>
              <w:rPr>
                <w:sz w:val="20"/>
              </w:rPr>
            </w:pPr>
            <w:r w:rsidRPr="005F1D46">
              <w:rPr>
                <w:sz w:val="20"/>
              </w:rPr>
              <w:t>schoolprivo12@rambler.ru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пос.Масленниково</w:t>
            </w:r>
          </w:p>
        </w:tc>
        <w:tc>
          <w:tcPr>
            <w:tcW w:w="4961" w:type="dxa"/>
            <w:shd w:val="clear" w:color="auto" w:fill="auto"/>
          </w:tcPr>
          <w:p w:rsidR="007226A1" w:rsidRPr="005F1D46" w:rsidRDefault="007226A1" w:rsidP="00DC66EE">
            <w:pPr>
              <w:rPr>
                <w:sz w:val="20"/>
              </w:rPr>
            </w:pPr>
            <w:r w:rsidRPr="005F1D46">
              <w:rPr>
                <w:sz w:val="20"/>
              </w:rPr>
              <w:t xml:space="preserve">Государственное бюджетное общеобразовательное  учреждение  Самарской области средняя общеобразовательная школа пос.Масленниково муниципального района Хворостянский Самарской области </w:t>
            </w:r>
          </w:p>
        </w:tc>
        <w:tc>
          <w:tcPr>
            <w:tcW w:w="2835" w:type="dxa"/>
          </w:tcPr>
          <w:p w:rsidR="007226A1" w:rsidRPr="005F1D46" w:rsidRDefault="007226A1" w:rsidP="00DC66EE">
            <w:pPr>
              <w:rPr>
                <w:sz w:val="20"/>
              </w:rPr>
            </w:pPr>
            <w:r w:rsidRPr="005F1D46">
              <w:rPr>
                <w:sz w:val="20"/>
              </w:rPr>
              <w:t>445582,Самарская область,Хворостянский район, п.Масленниково, ул.Школьная, д.11</w:t>
            </w:r>
          </w:p>
        </w:tc>
        <w:tc>
          <w:tcPr>
            <w:tcW w:w="1276" w:type="dxa"/>
          </w:tcPr>
          <w:p w:rsidR="007226A1" w:rsidRPr="005F1D46" w:rsidRDefault="007226A1" w:rsidP="00DC66EE">
            <w:pPr>
              <w:rPr>
                <w:sz w:val="20"/>
              </w:rPr>
            </w:pPr>
            <w:r w:rsidRPr="005F1D46">
              <w:rPr>
                <w:sz w:val="20"/>
              </w:rPr>
              <w:t>school@samtel.ru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 Красноармейское</w:t>
            </w:r>
          </w:p>
        </w:tc>
        <w:tc>
          <w:tcPr>
            <w:tcW w:w="4961" w:type="dxa"/>
            <w:shd w:val="clear" w:color="auto" w:fill="auto"/>
          </w:tcPr>
          <w:p w:rsidR="007226A1" w:rsidRPr="005F1D46" w:rsidRDefault="007226A1" w:rsidP="00DC66EE">
            <w:pPr>
              <w:rPr>
                <w:sz w:val="20"/>
              </w:rPr>
            </w:pPr>
            <w:r w:rsidRPr="005F1D46">
              <w:rPr>
                <w:sz w:val="20"/>
              </w:rPr>
              <w:t>Государственное бюджетное общеобразовательное  учреждение Самарской области средняя общеобразовательная школа с.Красноармейское муниципального района Красноармейский Самарской области</w:t>
            </w:r>
          </w:p>
        </w:tc>
        <w:tc>
          <w:tcPr>
            <w:tcW w:w="2835" w:type="dxa"/>
          </w:tcPr>
          <w:p w:rsidR="007226A1" w:rsidRPr="005F1D46" w:rsidRDefault="007226A1" w:rsidP="00DC66EE">
            <w:pPr>
              <w:rPr>
                <w:sz w:val="20"/>
              </w:rPr>
            </w:pPr>
            <w:r w:rsidRPr="005F1D46">
              <w:rPr>
                <w:sz w:val="20"/>
              </w:rPr>
              <w:t>446140,Самарская область,Красноармейский район, с.Красноармейское, ул. Кирова, д.38</w:t>
            </w:r>
          </w:p>
        </w:tc>
        <w:tc>
          <w:tcPr>
            <w:tcW w:w="1276" w:type="dxa"/>
          </w:tcPr>
          <w:p w:rsidR="007226A1" w:rsidRPr="005F1D46" w:rsidRDefault="007226A1" w:rsidP="00DC66EE">
            <w:pPr>
              <w:rPr>
                <w:sz w:val="20"/>
              </w:rPr>
            </w:pPr>
            <w:r w:rsidRPr="005F1D46">
              <w:rPr>
                <w:sz w:val="20"/>
              </w:rPr>
              <w:t>sekretar1@samtel.ru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с. Августовка</w:t>
            </w:r>
          </w:p>
        </w:tc>
        <w:tc>
          <w:tcPr>
            <w:tcW w:w="4961" w:type="dxa"/>
            <w:shd w:val="clear" w:color="auto" w:fill="auto"/>
          </w:tcPr>
          <w:p w:rsidR="007226A1" w:rsidRPr="005F1D46" w:rsidRDefault="007226A1" w:rsidP="00DC66EE">
            <w:pPr>
              <w:rPr>
                <w:sz w:val="20"/>
              </w:rPr>
            </w:pPr>
            <w:r w:rsidRPr="005F1D46">
              <w:rPr>
                <w:sz w:val="20"/>
              </w:rPr>
              <w:t>государственное бюджетное общеобразовательное учреждение Самарской области средняя общеобразовательная школа «Образовательный центр» имени Героя Советского Союза                    С.С. Заруднева с. Августовка муниципального района Большечерниговский Самарской области</w:t>
            </w:r>
          </w:p>
        </w:tc>
        <w:tc>
          <w:tcPr>
            <w:tcW w:w="2835" w:type="dxa"/>
          </w:tcPr>
          <w:p w:rsidR="007226A1" w:rsidRPr="005F1D46" w:rsidRDefault="007226A1" w:rsidP="00DC66EE">
            <w:pPr>
              <w:rPr>
                <w:sz w:val="20"/>
              </w:rPr>
            </w:pPr>
            <w:r w:rsidRPr="005F1D46">
              <w:rPr>
                <w:sz w:val="20"/>
              </w:rPr>
              <w:t>446281, Самарская область, Большечерниговский район,                                с. Августовка, пр. Ленина, д.15</w:t>
            </w:r>
          </w:p>
        </w:tc>
        <w:tc>
          <w:tcPr>
            <w:tcW w:w="1276" w:type="dxa"/>
          </w:tcPr>
          <w:p w:rsidR="007226A1" w:rsidRPr="005F1D46" w:rsidRDefault="007226A1" w:rsidP="00DC66EE">
            <w:pPr>
              <w:rPr>
                <w:sz w:val="20"/>
              </w:rPr>
            </w:pPr>
            <w:r w:rsidRPr="005F1D46">
              <w:rPr>
                <w:sz w:val="20"/>
              </w:rPr>
              <w:t>rodionova-la.direktor@yandex.ru</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r w:rsidR="007226A1" w:rsidRPr="005F1D46" w:rsidTr="003526BC">
        <w:tc>
          <w:tcPr>
            <w:tcW w:w="534" w:type="dxa"/>
          </w:tcPr>
          <w:p w:rsidR="007226A1" w:rsidRPr="005F1D46" w:rsidRDefault="007226A1" w:rsidP="00154D19">
            <w:pPr>
              <w:pStyle w:val="af4"/>
              <w:numPr>
                <w:ilvl w:val="0"/>
                <w:numId w:val="3"/>
              </w:numPr>
              <w:ind w:left="142" w:firstLine="0"/>
              <w:jc w:val="center"/>
              <w:rPr>
                <w:sz w:val="20"/>
                <w:szCs w:val="20"/>
              </w:rPr>
            </w:pPr>
          </w:p>
        </w:tc>
        <w:tc>
          <w:tcPr>
            <w:tcW w:w="1701" w:type="dxa"/>
            <w:shd w:val="clear" w:color="auto" w:fill="auto"/>
          </w:tcPr>
          <w:p w:rsidR="007226A1" w:rsidRPr="005F1D46" w:rsidRDefault="007226A1" w:rsidP="00DC66EE">
            <w:pPr>
              <w:rPr>
                <w:sz w:val="20"/>
              </w:rPr>
            </w:pPr>
            <w:r w:rsidRPr="005F1D46">
              <w:rPr>
                <w:sz w:val="20"/>
              </w:rPr>
              <w:t>пос. Фрунзенский</w:t>
            </w:r>
          </w:p>
        </w:tc>
        <w:tc>
          <w:tcPr>
            <w:tcW w:w="4961" w:type="dxa"/>
            <w:shd w:val="clear" w:color="auto" w:fill="auto"/>
          </w:tcPr>
          <w:p w:rsidR="007226A1" w:rsidRPr="005F1D46" w:rsidRDefault="007226A1" w:rsidP="00DC66EE">
            <w:pPr>
              <w:rPr>
                <w:sz w:val="20"/>
              </w:rPr>
            </w:pPr>
            <w:r w:rsidRPr="005F1D46">
              <w:rPr>
                <w:sz w:val="20"/>
              </w:rPr>
              <w:t>государственное бюджетное общеобразовательное учреждение Самарской области средняя общеобразовательная школа «Образовательный центр»                 пос. Фрунзенский муниципального района Большеглушицкий Самарской области</w:t>
            </w:r>
          </w:p>
        </w:tc>
        <w:tc>
          <w:tcPr>
            <w:tcW w:w="2835" w:type="dxa"/>
          </w:tcPr>
          <w:p w:rsidR="007226A1" w:rsidRPr="005F1D46" w:rsidRDefault="007226A1" w:rsidP="00DC66EE">
            <w:pPr>
              <w:rPr>
                <w:sz w:val="20"/>
              </w:rPr>
            </w:pPr>
            <w:r w:rsidRPr="005F1D46">
              <w:rPr>
                <w:sz w:val="20"/>
              </w:rPr>
              <w:t>446185, Самарская область, Большеглушицкий район, п. Фрунзенский,              ул. Шоферская, д. 4</w:t>
            </w:r>
          </w:p>
        </w:tc>
        <w:tc>
          <w:tcPr>
            <w:tcW w:w="1276" w:type="dxa"/>
          </w:tcPr>
          <w:p w:rsidR="007226A1" w:rsidRPr="005F1D46" w:rsidRDefault="007226A1" w:rsidP="00DC66EE">
            <w:pPr>
              <w:rPr>
                <w:sz w:val="20"/>
              </w:rPr>
            </w:pPr>
            <w:r w:rsidRPr="005F1D46">
              <w:rPr>
                <w:sz w:val="20"/>
              </w:rPr>
              <w:t xml:space="preserve">frunz_sch@samara.edu.ru </w:t>
            </w:r>
          </w:p>
        </w:tc>
        <w:tc>
          <w:tcPr>
            <w:tcW w:w="1559" w:type="dxa"/>
          </w:tcPr>
          <w:p w:rsidR="007226A1" w:rsidRPr="005F1D46" w:rsidRDefault="007226A1" w:rsidP="00DC66EE">
            <w:pPr>
              <w:jc w:val="center"/>
              <w:rPr>
                <w:sz w:val="20"/>
              </w:rPr>
            </w:pPr>
            <w:r w:rsidRPr="005F1D46">
              <w:rPr>
                <w:sz w:val="20"/>
              </w:rPr>
              <w:t>1</w:t>
            </w:r>
          </w:p>
        </w:tc>
        <w:tc>
          <w:tcPr>
            <w:tcW w:w="1985" w:type="dxa"/>
          </w:tcPr>
          <w:p w:rsidR="007226A1" w:rsidRPr="005F1D46" w:rsidRDefault="007226A1" w:rsidP="00DC66EE">
            <w:pPr>
              <w:jc w:val="center"/>
              <w:rPr>
                <w:sz w:val="20"/>
              </w:rPr>
            </w:pPr>
            <w:r w:rsidRPr="005F1D46">
              <w:rPr>
                <w:sz w:val="20"/>
              </w:rPr>
              <w:t>1</w:t>
            </w:r>
          </w:p>
        </w:tc>
        <w:tc>
          <w:tcPr>
            <w:tcW w:w="1275" w:type="dxa"/>
          </w:tcPr>
          <w:p w:rsidR="007226A1" w:rsidRPr="005F1D46" w:rsidRDefault="007226A1" w:rsidP="00DC66EE">
            <w:pPr>
              <w:jc w:val="center"/>
              <w:rPr>
                <w:sz w:val="20"/>
              </w:rPr>
            </w:pPr>
            <w:r w:rsidRPr="005F1D46">
              <w:rPr>
                <w:sz w:val="20"/>
              </w:rPr>
              <w:t>1</w:t>
            </w:r>
          </w:p>
        </w:tc>
      </w:tr>
    </w:tbl>
    <w:p w:rsidR="003526BC" w:rsidRDefault="003526BC" w:rsidP="00FE38FF">
      <w:pPr>
        <w:spacing w:line="276" w:lineRule="auto"/>
        <w:rPr>
          <w:sz w:val="22"/>
          <w:szCs w:val="22"/>
        </w:rPr>
        <w:sectPr w:rsidR="003526BC" w:rsidSect="00154D19">
          <w:pgSz w:w="16838" w:h="11906" w:orient="landscape"/>
          <w:pgMar w:top="1276" w:right="567" w:bottom="567" w:left="567" w:header="709" w:footer="709" w:gutter="0"/>
          <w:cols w:space="708"/>
          <w:titlePg/>
          <w:docGrid w:linePitch="381"/>
        </w:sectPr>
      </w:pPr>
    </w:p>
    <w:p w:rsidR="003526BC" w:rsidRPr="00244E57" w:rsidRDefault="003526BC" w:rsidP="003526BC">
      <w:pPr>
        <w:ind w:left="5245"/>
        <w:jc w:val="center"/>
        <w:rPr>
          <w:sz w:val="24"/>
          <w:szCs w:val="24"/>
        </w:rPr>
      </w:pPr>
      <w:r w:rsidRPr="00244E57">
        <w:rPr>
          <w:sz w:val="24"/>
          <w:szCs w:val="24"/>
        </w:rPr>
        <w:lastRenderedPageBreak/>
        <w:t>Приложение №</w:t>
      </w:r>
      <w:r>
        <w:rPr>
          <w:sz w:val="24"/>
          <w:szCs w:val="24"/>
        </w:rPr>
        <w:t>3</w:t>
      </w:r>
    </w:p>
    <w:p w:rsidR="003526BC" w:rsidRPr="00244E57" w:rsidRDefault="003526BC" w:rsidP="003526BC">
      <w:pPr>
        <w:ind w:left="5245"/>
        <w:jc w:val="center"/>
        <w:rPr>
          <w:sz w:val="24"/>
          <w:szCs w:val="24"/>
        </w:rPr>
      </w:pPr>
      <w:r w:rsidRPr="00244E57">
        <w:rPr>
          <w:sz w:val="24"/>
          <w:szCs w:val="24"/>
        </w:rPr>
        <w:t xml:space="preserve">к </w:t>
      </w:r>
      <w:r>
        <w:rPr>
          <w:sz w:val="24"/>
          <w:szCs w:val="24"/>
        </w:rPr>
        <w:t xml:space="preserve">государственному </w:t>
      </w:r>
      <w:r w:rsidRPr="00244E57">
        <w:rPr>
          <w:sz w:val="24"/>
          <w:szCs w:val="24"/>
        </w:rPr>
        <w:t>контракту</w:t>
      </w:r>
    </w:p>
    <w:p w:rsidR="003526BC" w:rsidRPr="00244E57" w:rsidRDefault="003526BC" w:rsidP="003526BC">
      <w:pPr>
        <w:ind w:left="5245"/>
        <w:jc w:val="center"/>
        <w:rPr>
          <w:sz w:val="24"/>
          <w:szCs w:val="24"/>
        </w:rPr>
      </w:pPr>
      <w:r w:rsidRPr="00244E57">
        <w:rPr>
          <w:sz w:val="24"/>
          <w:szCs w:val="24"/>
        </w:rPr>
        <w:t xml:space="preserve">от </w:t>
      </w:r>
      <w:r w:rsidR="00905EC3">
        <w:rPr>
          <w:sz w:val="24"/>
          <w:szCs w:val="24"/>
        </w:rPr>
        <w:t xml:space="preserve">21.10.2019 </w:t>
      </w:r>
      <w:r w:rsidRPr="00244E57">
        <w:rPr>
          <w:sz w:val="24"/>
          <w:szCs w:val="24"/>
        </w:rPr>
        <w:t>г.</w:t>
      </w:r>
      <w:r>
        <w:rPr>
          <w:sz w:val="24"/>
          <w:szCs w:val="24"/>
        </w:rPr>
        <w:t xml:space="preserve"> </w:t>
      </w:r>
      <w:r w:rsidRPr="00244E57">
        <w:rPr>
          <w:sz w:val="24"/>
          <w:szCs w:val="24"/>
        </w:rPr>
        <w:t xml:space="preserve">№ </w:t>
      </w:r>
      <w:r>
        <w:rPr>
          <w:sz w:val="24"/>
          <w:szCs w:val="24"/>
        </w:rPr>
        <w:t>15080</w:t>
      </w:r>
    </w:p>
    <w:p w:rsidR="003526BC" w:rsidRDefault="003526BC" w:rsidP="003526BC">
      <w:pPr>
        <w:ind w:right="-6"/>
        <w:jc w:val="center"/>
        <w:rPr>
          <w:b/>
          <w:bCs/>
          <w:sz w:val="24"/>
          <w:szCs w:val="24"/>
        </w:rPr>
      </w:pPr>
    </w:p>
    <w:p w:rsidR="003526BC" w:rsidRDefault="003526BC" w:rsidP="003526BC">
      <w:pPr>
        <w:ind w:right="-6"/>
        <w:jc w:val="center"/>
        <w:rPr>
          <w:b/>
          <w:bCs/>
          <w:sz w:val="24"/>
          <w:szCs w:val="24"/>
        </w:rPr>
      </w:pPr>
      <w:r w:rsidRPr="00373C2E">
        <w:rPr>
          <w:b/>
          <w:bCs/>
          <w:sz w:val="24"/>
          <w:szCs w:val="24"/>
        </w:rPr>
        <w:t>АКТ</w:t>
      </w:r>
    </w:p>
    <w:p w:rsidR="003526BC" w:rsidRPr="00373C2E" w:rsidRDefault="003526BC" w:rsidP="003526BC">
      <w:pPr>
        <w:ind w:right="-6"/>
        <w:jc w:val="center"/>
        <w:rPr>
          <w:b/>
          <w:bCs/>
          <w:sz w:val="24"/>
          <w:szCs w:val="24"/>
        </w:rPr>
      </w:pPr>
      <w:r>
        <w:rPr>
          <w:b/>
          <w:bCs/>
          <w:sz w:val="24"/>
          <w:szCs w:val="24"/>
        </w:rPr>
        <w:t>сдачи-приемки</w:t>
      </w:r>
      <w:r w:rsidRPr="00373C2E">
        <w:rPr>
          <w:b/>
          <w:bCs/>
          <w:sz w:val="24"/>
          <w:szCs w:val="24"/>
        </w:rPr>
        <w:t xml:space="preserve"> товара </w:t>
      </w:r>
    </w:p>
    <w:p w:rsidR="003526BC" w:rsidRPr="00373C2E" w:rsidRDefault="003526BC" w:rsidP="003526BC">
      <w:pPr>
        <w:ind w:right="-6"/>
        <w:jc w:val="center"/>
        <w:rPr>
          <w:b/>
          <w:sz w:val="24"/>
          <w:szCs w:val="24"/>
        </w:rPr>
      </w:pPr>
      <w:r w:rsidRPr="00373C2E">
        <w:rPr>
          <w:b/>
          <w:bCs/>
          <w:sz w:val="24"/>
          <w:szCs w:val="24"/>
        </w:rPr>
        <w:t>по государственному контракту №</w:t>
      </w:r>
      <w:r>
        <w:rPr>
          <w:b/>
          <w:bCs/>
          <w:sz w:val="24"/>
          <w:szCs w:val="24"/>
        </w:rPr>
        <w:t xml:space="preserve"> 15080</w:t>
      </w:r>
      <w:r w:rsidRPr="00373C2E">
        <w:rPr>
          <w:b/>
          <w:bCs/>
          <w:sz w:val="24"/>
          <w:szCs w:val="24"/>
        </w:rPr>
        <w:t xml:space="preserve"> от </w:t>
      </w:r>
      <w:r w:rsidR="00905EC3">
        <w:rPr>
          <w:b/>
          <w:bCs/>
          <w:sz w:val="24"/>
          <w:szCs w:val="24"/>
        </w:rPr>
        <w:t>21.10.2019</w:t>
      </w:r>
      <w:r w:rsidRPr="00373C2E">
        <w:rPr>
          <w:b/>
          <w:bCs/>
          <w:sz w:val="24"/>
          <w:szCs w:val="24"/>
        </w:rPr>
        <w:t>г.</w:t>
      </w:r>
    </w:p>
    <w:p w:rsidR="003526BC" w:rsidRPr="00373C2E" w:rsidRDefault="003526BC" w:rsidP="003526BC">
      <w:pPr>
        <w:tabs>
          <w:tab w:val="left" w:pos="4140"/>
        </w:tabs>
        <w:jc w:val="center"/>
        <w:rPr>
          <w:bCs/>
          <w:sz w:val="24"/>
          <w:szCs w:val="24"/>
        </w:rPr>
      </w:pPr>
    </w:p>
    <w:p w:rsidR="003526BC" w:rsidRPr="00373C2E" w:rsidRDefault="003526BC" w:rsidP="003526BC">
      <w:pPr>
        <w:rPr>
          <w:sz w:val="24"/>
          <w:szCs w:val="24"/>
        </w:rPr>
      </w:pPr>
      <w:r w:rsidRPr="00373C2E">
        <w:rPr>
          <w:sz w:val="24"/>
          <w:szCs w:val="24"/>
        </w:rPr>
        <w:t>г.</w:t>
      </w:r>
      <w:r>
        <w:rPr>
          <w:sz w:val="24"/>
          <w:szCs w:val="24"/>
        </w:rPr>
        <w:t xml:space="preserve"> </w:t>
      </w:r>
      <w:r w:rsidRPr="00373C2E">
        <w:rPr>
          <w:sz w:val="24"/>
          <w:szCs w:val="24"/>
        </w:rPr>
        <w:t>Самара</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373C2E">
        <w:rPr>
          <w:sz w:val="24"/>
          <w:szCs w:val="24"/>
        </w:rPr>
        <w:t xml:space="preserve">   </w:t>
      </w:r>
      <w:r w:rsidRPr="00373C2E">
        <w:rPr>
          <w:sz w:val="24"/>
          <w:szCs w:val="24"/>
        </w:rPr>
        <w:tab/>
      </w:r>
      <w:r w:rsidRPr="00373C2E">
        <w:rPr>
          <w:sz w:val="24"/>
          <w:szCs w:val="24"/>
        </w:rPr>
        <w:tab/>
      </w:r>
      <w:r w:rsidRPr="00373C2E">
        <w:rPr>
          <w:sz w:val="24"/>
          <w:szCs w:val="24"/>
        </w:rPr>
        <w:tab/>
        <w:t xml:space="preserve"> «___»________2019г.</w:t>
      </w:r>
    </w:p>
    <w:p w:rsidR="003526BC" w:rsidRPr="00373C2E" w:rsidRDefault="003526BC" w:rsidP="003526BC">
      <w:pPr>
        <w:pStyle w:val="Iauiue"/>
        <w:ind w:firstLine="567"/>
        <w:jc w:val="both"/>
        <w:rPr>
          <w:sz w:val="24"/>
          <w:szCs w:val="24"/>
        </w:rPr>
      </w:pPr>
    </w:p>
    <w:p w:rsidR="003526BC" w:rsidRPr="00C64BF3" w:rsidRDefault="003526BC" w:rsidP="003526BC">
      <w:pPr>
        <w:pStyle w:val="a3"/>
        <w:spacing w:line="240" w:lineRule="auto"/>
        <w:ind w:firstLine="0"/>
        <w:rPr>
          <w:sz w:val="22"/>
          <w:szCs w:val="22"/>
        </w:rPr>
      </w:pPr>
      <w:r w:rsidRPr="00BC0460">
        <w:rPr>
          <w:sz w:val="22"/>
          <w:szCs w:val="22"/>
        </w:rPr>
        <w:t xml:space="preserve">Министерство образования и науки Самарской области, именуемое в дальнейшем «Заказчик», в лице заместителя министра образования и науки Самарской области </w:t>
      </w:r>
      <w:r>
        <w:rPr>
          <w:sz w:val="22"/>
          <w:szCs w:val="22"/>
          <w:lang w:val="ru-RU"/>
        </w:rPr>
        <w:t>_________________</w:t>
      </w:r>
      <w:r w:rsidRPr="00BC0460">
        <w:rPr>
          <w:sz w:val="22"/>
          <w:szCs w:val="22"/>
        </w:rPr>
        <w:t xml:space="preserve">, действующего на основании Положения и распоряжения от </w:t>
      </w:r>
      <w:r>
        <w:rPr>
          <w:sz w:val="22"/>
          <w:szCs w:val="22"/>
          <w:lang w:val="ru-RU"/>
        </w:rPr>
        <w:t>_____________</w:t>
      </w:r>
      <w:r w:rsidRPr="00BC0460">
        <w:rPr>
          <w:sz w:val="22"/>
          <w:szCs w:val="22"/>
        </w:rPr>
        <w:t xml:space="preserve"> «О предоставлении права подписи», с одной стороны,</w:t>
      </w:r>
      <w:r w:rsidRPr="00C64BF3">
        <w:rPr>
          <w:sz w:val="22"/>
          <w:szCs w:val="22"/>
        </w:rPr>
        <w:t xml:space="preserve"> и ___________________________________________________,</w:t>
      </w:r>
    </w:p>
    <w:p w:rsidR="003526BC" w:rsidRPr="00C64BF3" w:rsidRDefault="003526BC" w:rsidP="003526BC">
      <w:pPr>
        <w:pStyle w:val="a3"/>
        <w:spacing w:line="240" w:lineRule="auto"/>
        <w:ind w:left="4140" w:firstLine="0"/>
        <w:jc w:val="center"/>
        <w:rPr>
          <w:i/>
          <w:sz w:val="18"/>
          <w:szCs w:val="18"/>
        </w:rPr>
      </w:pPr>
      <w:r w:rsidRPr="00C64BF3">
        <w:rPr>
          <w:i/>
          <w:sz w:val="18"/>
          <w:szCs w:val="18"/>
        </w:rPr>
        <w:t>(полное наименование организации-поставщика)</w:t>
      </w:r>
    </w:p>
    <w:p w:rsidR="003526BC" w:rsidRPr="00E82BE6" w:rsidRDefault="003526BC" w:rsidP="003526BC">
      <w:pPr>
        <w:pStyle w:val="a3"/>
        <w:spacing w:line="276" w:lineRule="auto"/>
        <w:ind w:firstLine="0"/>
        <w:rPr>
          <w:sz w:val="22"/>
          <w:szCs w:val="22"/>
        </w:rPr>
      </w:pPr>
      <w:r w:rsidRPr="00C64BF3">
        <w:rPr>
          <w:sz w:val="22"/>
          <w:szCs w:val="22"/>
        </w:rPr>
        <w:t>именуемое в дальнейшем «Поставщик»</w:t>
      </w:r>
      <w:r w:rsidRPr="00E82BE6">
        <w:rPr>
          <w:sz w:val="22"/>
          <w:szCs w:val="22"/>
        </w:rPr>
        <w:t>, в лице _______________________________________________,</w:t>
      </w:r>
    </w:p>
    <w:p w:rsidR="003526BC" w:rsidRPr="004C2D78" w:rsidRDefault="003526BC" w:rsidP="003526BC">
      <w:pPr>
        <w:pStyle w:val="a3"/>
        <w:spacing w:line="240" w:lineRule="auto"/>
        <w:ind w:left="4140" w:firstLine="0"/>
        <w:jc w:val="center"/>
        <w:rPr>
          <w:i/>
          <w:sz w:val="18"/>
          <w:szCs w:val="18"/>
        </w:rPr>
      </w:pPr>
      <w:r w:rsidRPr="004C2D78">
        <w:rPr>
          <w:i/>
          <w:sz w:val="18"/>
          <w:szCs w:val="18"/>
        </w:rPr>
        <w:t>(должность, Ф.И.О.)</w:t>
      </w:r>
    </w:p>
    <w:p w:rsidR="003526BC" w:rsidRPr="00373C2E" w:rsidRDefault="003526BC" w:rsidP="003526BC">
      <w:pPr>
        <w:pStyle w:val="a3"/>
        <w:ind w:firstLine="0"/>
      </w:pPr>
      <w:r w:rsidRPr="00E82BE6">
        <w:rPr>
          <w:color w:val="000000"/>
          <w:sz w:val="22"/>
          <w:szCs w:val="22"/>
        </w:rPr>
        <w:t>действующего на основании ___________________________________________,</w:t>
      </w:r>
      <w:r w:rsidRPr="00E82BE6">
        <w:rPr>
          <w:sz w:val="22"/>
          <w:szCs w:val="22"/>
        </w:rPr>
        <w:t xml:space="preserve"> с другой стороны, совместно именуемые как «Стороны»</w:t>
      </w:r>
      <w:r w:rsidRPr="00373C2E">
        <w:rPr>
          <w:color w:val="000000"/>
        </w:rPr>
        <w:t xml:space="preserve">, составили </w:t>
      </w:r>
      <w:r w:rsidRPr="00373C2E">
        <w:t>настоящий акт о нижеследующем:</w:t>
      </w:r>
      <w:r w:rsidRPr="004F7455">
        <w:rPr>
          <w:sz w:val="22"/>
          <w:szCs w:val="22"/>
        </w:rPr>
        <w:t xml:space="preserve"> </w:t>
      </w:r>
    </w:p>
    <w:p w:rsidR="003526BC" w:rsidRPr="00373C2E" w:rsidRDefault="003526BC" w:rsidP="003526BC">
      <w:pPr>
        <w:pStyle w:val="af4"/>
        <w:numPr>
          <w:ilvl w:val="0"/>
          <w:numId w:val="4"/>
        </w:numPr>
        <w:ind w:left="0" w:firstLine="709"/>
        <w:jc w:val="both"/>
        <w:rPr>
          <w:rFonts w:eastAsia="Arial Unicode MS"/>
        </w:rPr>
      </w:pPr>
      <w:r w:rsidRPr="00373C2E">
        <w:rPr>
          <w:rFonts w:eastAsia="Arial Unicode MS"/>
        </w:rPr>
        <w:t xml:space="preserve">Поставщик на _____________ осуществил поставку товара в ассортименте и по качеству, установленным  государственным контрактом на поставку товара </w:t>
      </w:r>
      <w:r>
        <w:rPr>
          <w:rFonts w:eastAsia="Arial Unicode MS"/>
        </w:rPr>
        <w:t>_________</w:t>
      </w:r>
      <w:r w:rsidRPr="00373C2E">
        <w:rPr>
          <w:rFonts w:eastAsia="Arial Unicode MS"/>
        </w:rPr>
        <w:t xml:space="preserve"> от </w:t>
      </w:r>
      <w:r>
        <w:rPr>
          <w:rFonts w:eastAsia="Arial Unicode MS"/>
        </w:rPr>
        <w:t>__________</w:t>
      </w:r>
      <w:r w:rsidRPr="00373C2E">
        <w:rPr>
          <w:rFonts w:eastAsia="Arial Unicode MS"/>
        </w:rPr>
        <w:t>г.:</w:t>
      </w:r>
    </w:p>
    <w:p w:rsidR="003526BC" w:rsidRPr="0075296F" w:rsidRDefault="003526BC" w:rsidP="003526BC">
      <w:pPr>
        <w:rPr>
          <w:sz w:val="18"/>
          <w:szCs w:val="18"/>
        </w:rPr>
      </w:pPr>
    </w:p>
    <w:tbl>
      <w:tblPr>
        <w:tblW w:w="9642" w:type="dxa"/>
        <w:jc w:val="center"/>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tblPr>
      <w:tblGrid>
        <w:gridCol w:w="664"/>
        <w:gridCol w:w="4111"/>
        <w:gridCol w:w="1276"/>
        <w:gridCol w:w="850"/>
        <w:gridCol w:w="1276"/>
        <w:gridCol w:w="1465"/>
      </w:tblGrid>
      <w:tr w:rsidR="003526BC" w:rsidRPr="00E73AF5" w:rsidTr="00DC66EE">
        <w:trPr>
          <w:jc w:val="center"/>
        </w:trPr>
        <w:tc>
          <w:tcPr>
            <w:tcW w:w="664" w:type="dxa"/>
          </w:tcPr>
          <w:p w:rsidR="003526BC" w:rsidRPr="00E73AF5" w:rsidRDefault="003526BC" w:rsidP="00DC66EE">
            <w:pPr>
              <w:jc w:val="center"/>
              <w:rPr>
                <w:sz w:val="22"/>
                <w:szCs w:val="22"/>
              </w:rPr>
            </w:pPr>
            <w:r w:rsidRPr="00E73AF5">
              <w:rPr>
                <w:sz w:val="22"/>
                <w:szCs w:val="22"/>
              </w:rPr>
              <w:t>№ п/п</w:t>
            </w:r>
          </w:p>
        </w:tc>
        <w:tc>
          <w:tcPr>
            <w:tcW w:w="4111" w:type="dxa"/>
          </w:tcPr>
          <w:p w:rsidR="003526BC" w:rsidRPr="00E73AF5" w:rsidRDefault="003526BC" w:rsidP="00DC66EE">
            <w:pPr>
              <w:ind w:left="-137" w:firstLine="137"/>
              <w:jc w:val="center"/>
              <w:rPr>
                <w:sz w:val="22"/>
                <w:szCs w:val="22"/>
              </w:rPr>
            </w:pPr>
            <w:r w:rsidRPr="00E73AF5">
              <w:rPr>
                <w:sz w:val="22"/>
                <w:szCs w:val="22"/>
              </w:rPr>
              <w:t>Наименование товара</w:t>
            </w:r>
            <w:r w:rsidRPr="00E73AF5">
              <w:rPr>
                <w:sz w:val="22"/>
                <w:szCs w:val="22"/>
              </w:rPr>
              <w:br/>
              <w:t>в соответствии</w:t>
            </w:r>
            <w:r w:rsidRPr="00E73AF5">
              <w:rPr>
                <w:sz w:val="22"/>
                <w:szCs w:val="22"/>
              </w:rPr>
              <w:br/>
              <w:t>с техническим заданием</w:t>
            </w:r>
          </w:p>
        </w:tc>
        <w:tc>
          <w:tcPr>
            <w:tcW w:w="1276" w:type="dxa"/>
          </w:tcPr>
          <w:p w:rsidR="003526BC" w:rsidRPr="00E73AF5" w:rsidRDefault="003526BC" w:rsidP="00DC66EE">
            <w:pPr>
              <w:jc w:val="center"/>
              <w:rPr>
                <w:sz w:val="22"/>
                <w:szCs w:val="22"/>
              </w:rPr>
            </w:pPr>
            <w:r w:rsidRPr="00E73AF5">
              <w:rPr>
                <w:sz w:val="22"/>
                <w:szCs w:val="22"/>
              </w:rPr>
              <w:t>Единица измерения</w:t>
            </w:r>
          </w:p>
        </w:tc>
        <w:tc>
          <w:tcPr>
            <w:tcW w:w="850" w:type="dxa"/>
          </w:tcPr>
          <w:p w:rsidR="003526BC" w:rsidRPr="00E73AF5" w:rsidRDefault="003526BC" w:rsidP="00DC66EE">
            <w:pPr>
              <w:jc w:val="center"/>
              <w:rPr>
                <w:sz w:val="22"/>
                <w:szCs w:val="22"/>
              </w:rPr>
            </w:pPr>
            <w:r w:rsidRPr="00E73AF5">
              <w:rPr>
                <w:sz w:val="22"/>
                <w:szCs w:val="22"/>
              </w:rPr>
              <w:t>Кол-во</w:t>
            </w:r>
          </w:p>
        </w:tc>
        <w:tc>
          <w:tcPr>
            <w:tcW w:w="1276" w:type="dxa"/>
          </w:tcPr>
          <w:p w:rsidR="003526BC" w:rsidRPr="00E73AF5" w:rsidRDefault="003526BC" w:rsidP="00DC66EE">
            <w:pPr>
              <w:jc w:val="center"/>
              <w:rPr>
                <w:sz w:val="22"/>
                <w:szCs w:val="22"/>
              </w:rPr>
            </w:pPr>
            <w:r w:rsidRPr="00E73AF5">
              <w:rPr>
                <w:sz w:val="22"/>
                <w:szCs w:val="22"/>
              </w:rPr>
              <w:t>Стоимость единицы (руб.)</w:t>
            </w:r>
          </w:p>
        </w:tc>
        <w:tc>
          <w:tcPr>
            <w:tcW w:w="1465" w:type="dxa"/>
          </w:tcPr>
          <w:p w:rsidR="003526BC" w:rsidRPr="00E73AF5" w:rsidRDefault="003526BC" w:rsidP="00DC66EE">
            <w:pPr>
              <w:jc w:val="center"/>
              <w:rPr>
                <w:sz w:val="22"/>
                <w:szCs w:val="22"/>
              </w:rPr>
            </w:pPr>
            <w:r w:rsidRPr="00E73AF5">
              <w:rPr>
                <w:sz w:val="22"/>
                <w:szCs w:val="22"/>
              </w:rPr>
              <w:t>Общая стоимость (руб.)</w:t>
            </w:r>
          </w:p>
        </w:tc>
      </w:tr>
      <w:tr w:rsidR="003526BC" w:rsidRPr="00E73AF5" w:rsidTr="00DC66EE">
        <w:trPr>
          <w:jc w:val="center"/>
        </w:trPr>
        <w:tc>
          <w:tcPr>
            <w:tcW w:w="664" w:type="dxa"/>
          </w:tcPr>
          <w:p w:rsidR="003526BC" w:rsidRPr="00E73AF5" w:rsidRDefault="003526BC" w:rsidP="003526BC">
            <w:pPr>
              <w:numPr>
                <w:ilvl w:val="0"/>
                <w:numId w:val="5"/>
              </w:numPr>
              <w:ind w:left="0" w:firstLine="9"/>
              <w:jc w:val="center"/>
              <w:rPr>
                <w:sz w:val="22"/>
                <w:szCs w:val="22"/>
              </w:rPr>
            </w:pPr>
          </w:p>
        </w:tc>
        <w:tc>
          <w:tcPr>
            <w:tcW w:w="4111" w:type="dxa"/>
            <w:vAlign w:val="center"/>
          </w:tcPr>
          <w:p w:rsidR="003526BC" w:rsidRDefault="003526BC" w:rsidP="00DC66EE">
            <w:pPr>
              <w:rPr>
                <w:sz w:val="22"/>
                <w:szCs w:val="2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35.8pt;margin-top:10pt;width:315.35pt;height:69.45pt;rotation:-2059729fd;z-index:-251659264;mso-position-horizontal-relative:text;mso-position-vertical-relative:text">
                  <v:fill r:id="rId13" o:title=""/>
                  <v:stroke r:id="rId13" o:title=""/>
                  <v:shadow on="t" opacity="52429f"/>
                  <v:textpath style="font-family:&quot;Arial Black&quot;;font-style:italic;v-text-kern:t" trim="t" fitpath="t" string="Образец"/>
                </v:shape>
              </w:pict>
            </w:r>
          </w:p>
        </w:tc>
        <w:tc>
          <w:tcPr>
            <w:tcW w:w="1276" w:type="dxa"/>
            <w:vAlign w:val="center"/>
          </w:tcPr>
          <w:p w:rsidR="003526BC" w:rsidRDefault="003526BC" w:rsidP="00DC66EE">
            <w:pPr>
              <w:jc w:val="center"/>
              <w:rPr>
                <w:sz w:val="22"/>
                <w:szCs w:val="22"/>
              </w:rPr>
            </w:pPr>
          </w:p>
        </w:tc>
        <w:tc>
          <w:tcPr>
            <w:tcW w:w="850" w:type="dxa"/>
            <w:vAlign w:val="center"/>
          </w:tcPr>
          <w:p w:rsidR="003526BC" w:rsidRDefault="003526BC" w:rsidP="00DC66EE">
            <w:pPr>
              <w:jc w:val="center"/>
              <w:rPr>
                <w:sz w:val="22"/>
                <w:szCs w:val="22"/>
              </w:rPr>
            </w:pPr>
          </w:p>
        </w:tc>
        <w:tc>
          <w:tcPr>
            <w:tcW w:w="1276" w:type="dxa"/>
            <w:vAlign w:val="center"/>
          </w:tcPr>
          <w:p w:rsidR="003526BC" w:rsidRDefault="003526BC" w:rsidP="00DC66EE">
            <w:pPr>
              <w:jc w:val="center"/>
              <w:rPr>
                <w:sz w:val="22"/>
                <w:szCs w:val="22"/>
              </w:rPr>
            </w:pPr>
          </w:p>
        </w:tc>
        <w:tc>
          <w:tcPr>
            <w:tcW w:w="1465" w:type="dxa"/>
            <w:vAlign w:val="center"/>
          </w:tcPr>
          <w:p w:rsidR="003526BC" w:rsidRDefault="003526BC" w:rsidP="00DC66EE">
            <w:pPr>
              <w:jc w:val="center"/>
              <w:rPr>
                <w:sz w:val="22"/>
                <w:szCs w:val="22"/>
              </w:rPr>
            </w:pPr>
          </w:p>
        </w:tc>
      </w:tr>
      <w:tr w:rsidR="003526BC" w:rsidRPr="00E73AF5" w:rsidTr="00DC66EE">
        <w:trPr>
          <w:jc w:val="center"/>
        </w:trPr>
        <w:tc>
          <w:tcPr>
            <w:tcW w:w="664" w:type="dxa"/>
          </w:tcPr>
          <w:p w:rsidR="003526BC" w:rsidRPr="00E73AF5" w:rsidRDefault="003526BC" w:rsidP="003526BC">
            <w:pPr>
              <w:numPr>
                <w:ilvl w:val="0"/>
                <w:numId w:val="5"/>
              </w:numPr>
              <w:ind w:left="0" w:firstLine="9"/>
              <w:jc w:val="center"/>
              <w:rPr>
                <w:sz w:val="22"/>
                <w:szCs w:val="22"/>
              </w:rPr>
            </w:pPr>
          </w:p>
        </w:tc>
        <w:tc>
          <w:tcPr>
            <w:tcW w:w="4111" w:type="dxa"/>
            <w:vAlign w:val="center"/>
          </w:tcPr>
          <w:p w:rsidR="003526BC" w:rsidRDefault="003526BC" w:rsidP="00DC66EE">
            <w:pPr>
              <w:rPr>
                <w:sz w:val="22"/>
                <w:szCs w:val="22"/>
              </w:rPr>
            </w:pPr>
          </w:p>
        </w:tc>
        <w:tc>
          <w:tcPr>
            <w:tcW w:w="1276" w:type="dxa"/>
            <w:vAlign w:val="center"/>
          </w:tcPr>
          <w:p w:rsidR="003526BC" w:rsidRDefault="003526BC" w:rsidP="00DC66EE">
            <w:pPr>
              <w:jc w:val="center"/>
              <w:rPr>
                <w:sz w:val="22"/>
                <w:szCs w:val="22"/>
              </w:rPr>
            </w:pPr>
          </w:p>
        </w:tc>
        <w:tc>
          <w:tcPr>
            <w:tcW w:w="850" w:type="dxa"/>
            <w:vAlign w:val="center"/>
          </w:tcPr>
          <w:p w:rsidR="003526BC" w:rsidRDefault="003526BC" w:rsidP="00DC66EE">
            <w:pPr>
              <w:jc w:val="center"/>
              <w:rPr>
                <w:sz w:val="22"/>
                <w:szCs w:val="22"/>
              </w:rPr>
            </w:pPr>
          </w:p>
        </w:tc>
        <w:tc>
          <w:tcPr>
            <w:tcW w:w="1276" w:type="dxa"/>
            <w:vAlign w:val="center"/>
          </w:tcPr>
          <w:p w:rsidR="003526BC" w:rsidRDefault="003526BC" w:rsidP="00DC66EE">
            <w:pPr>
              <w:jc w:val="center"/>
              <w:rPr>
                <w:sz w:val="22"/>
                <w:szCs w:val="22"/>
              </w:rPr>
            </w:pPr>
          </w:p>
        </w:tc>
        <w:tc>
          <w:tcPr>
            <w:tcW w:w="1465" w:type="dxa"/>
            <w:vAlign w:val="center"/>
          </w:tcPr>
          <w:p w:rsidR="003526BC" w:rsidRDefault="003526BC" w:rsidP="00DC66EE">
            <w:pPr>
              <w:jc w:val="center"/>
              <w:rPr>
                <w:sz w:val="22"/>
                <w:szCs w:val="22"/>
              </w:rPr>
            </w:pPr>
          </w:p>
        </w:tc>
      </w:tr>
      <w:tr w:rsidR="003526BC" w:rsidRPr="00E73AF5" w:rsidTr="00DC66EE">
        <w:trPr>
          <w:jc w:val="center"/>
        </w:trPr>
        <w:tc>
          <w:tcPr>
            <w:tcW w:w="664" w:type="dxa"/>
          </w:tcPr>
          <w:p w:rsidR="003526BC" w:rsidRPr="00E73AF5" w:rsidRDefault="003526BC" w:rsidP="003526BC">
            <w:pPr>
              <w:numPr>
                <w:ilvl w:val="0"/>
                <w:numId w:val="5"/>
              </w:numPr>
              <w:ind w:left="0" w:firstLine="9"/>
              <w:jc w:val="center"/>
              <w:rPr>
                <w:sz w:val="22"/>
                <w:szCs w:val="22"/>
              </w:rPr>
            </w:pPr>
          </w:p>
        </w:tc>
        <w:tc>
          <w:tcPr>
            <w:tcW w:w="4111" w:type="dxa"/>
            <w:vAlign w:val="center"/>
          </w:tcPr>
          <w:p w:rsidR="003526BC" w:rsidRDefault="003526BC" w:rsidP="00DC66EE">
            <w:pPr>
              <w:rPr>
                <w:sz w:val="22"/>
                <w:szCs w:val="22"/>
              </w:rPr>
            </w:pPr>
          </w:p>
        </w:tc>
        <w:tc>
          <w:tcPr>
            <w:tcW w:w="1276" w:type="dxa"/>
            <w:vAlign w:val="center"/>
          </w:tcPr>
          <w:p w:rsidR="003526BC" w:rsidRDefault="003526BC" w:rsidP="00DC66EE">
            <w:pPr>
              <w:jc w:val="center"/>
              <w:rPr>
                <w:sz w:val="22"/>
                <w:szCs w:val="22"/>
              </w:rPr>
            </w:pPr>
          </w:p>
        </w:tc>
        <w:tc>
          <w:tcPr>
            <w:tcW w:w="850" w:type="dxa"/>
            <w:vAlign w:val="center"/>
          </w:tcPr>
          <w:p w:rsidR="003526BC" w:rsidRDefault="003526BC" w:rsidP="00DC66EE">
            <w:pPr>
              <w:jc w:val="center"/>
              <w:rPr>
                <w:sz w:val="22"/>
                <w:szCs w:val="22"/>
              </w:rPr>
            </w:pPr>
          </w:p>
        </w:tc>
        <w:tc>
          <w:tcPr>
            <w:tcW w:w="1276" w:type="dxa"/>
            <w:vAlign w:val="center"/>
          </w:tcPr>
          <w:p w:rsidR="003526BC" w:rsidRDefault="003526BC" w:rsidP="00DC66EE">
            <w:pPr>
              <w:jc w:val="center"/>
              <w:rPr>
                <w:sz w:val="22"/>
                <w:szCs w:val="22"/>
              </w:rPr>
            </w:pPr>
          </w:p>
        </w:tc>
        <w:tc>
          <w:tcPr>
            <w:tcW w:w="1465" w:type="dxa"/>
            <w:vAlign w:val="center"/>
          </w:tcPr>
          <w:p w:rsidR="003526BC" w:rsidRDefault="003526BC" w:rsidP="00DC66EE">
            <w:pPr>
              <w:jc w:val="center"/>
              <w:rPr>
                <w:sz w:val="22"/>
                <w:szCs w:val="22"/>
              </w:rPr>
            </w:pPr>
          </w:p>
        </w:tc>
      </w:tr>
      <w:tr w:rsidR="003526BC" w:rsidRPr="00E73AF5" w:rsidTr="00DC66EE">
        <w:trPr>
          <w:jc w:val="center"/>
        </w:trPr>
        <w:tc>
          <w:tcPr>
            <w:tcW w:w="664" w:type="dxa"/>
          </w:tcPr>
          <w:p w:rsidR="003526BC" w:rsidRPr="00E73AF5" w:rsidRDefault="003526BC" w:rsidP="003526BC">
            <w:pPr>
              <w:numPr>
                <w:ilvl w:val="0"/>
                <w:numId w:val="5"/>
              </w:numPr>
              <w:ind w:left="0" w:firstLine="9"/>
              <w:jc w:val="center"/>
              <w:rPr>
                <w:sz w:val="22"/>
                <w:szCs w:val="22"/>
              </w:rPr>
            </w:pPr>
          </w:p>
        </w:tc>
        <w:tc>
          <w:tcPr>
            <w:tcW w:w="4111" w:type="dxa"/>
            <w:vAlign w:val="center"/>
          </w:tcPr>
          <w:p w:rsidR="003526BC" w:rsidRDefault="003526BC" w:rsidP="00DC66EE">
            <w:pPr>
              <w:rPr>
                <w:sz w:val="22"/>
                <w:szCs w:val="22"/>
              </w:rPr>
            </w:pPr>
          </w:p>
        </w:tc>
        <w:tc>
          <w:tcPr>
            <w:tcW w:w="1276" w:type="dxa"/>
            <w:vAlign w:val="center"/>
          </w:tcPr>
          <w:p w:rsidR="003526BC" w:rsidRDefault="003526BC" w:rsidP="00DC66EE">
            <w:pPr>
              <w:jc w:val="center"/>
              <w:rPr>
                <w:sz w:val="22"/>
                <w:szCs w:val="22"/>
              </w:rPr>
            </w:pPr>
          </w:p>
        </w:tc>
        <w:tc>
          <w:tcPr>
            <w:tcW w:w="850" w:type="dxa"/>
            <w:vAlign w:val="center"/>
          </w:tcPr>
          <w:p w:rsidR="003526BC" w:rsidRDefault="003526BC" w:rsidP="00DC66EE">
            <w:pPr>
              <w:jc w:val="center"/>
              <w:rPr>
                <w:sz w:val="22"/>
                <w:szCs w:val="22"/>
              </w:rPr>
            </w:pPr>
          </w:p>
        </w:tc>
        <w:tc>
          <w:tcPr>
            <w:tcW w:w="1276" w:type="dxa"/>
            <w:vAlign w:val="center"/>
          </w:tcPr>
          <w:p w:rsidR="003526BC" w:rsidRDefault="003526BC" w:rsidP="00DC66EE">
            <w:pPr>
              <w:jc w:val="center"/>
              <w:rPr>
                <w:sz w:val="22"/>
                <w:szCs w:val="22"/>
              </w:rPr>
            </w:pPr>
          </w:p>
        </w:tc>
        <w:tc>
          <w:tcPr>
            <w:tcW w:w="1465" w:type="dxa"/>
            <w:vAlign w:val="center"/>
          </w:tcPr>
          <w:p w:rsidR="003526BC" w:rsidRDefault="003526BC" w:rsidP="00DC66EE">
            <w:pPr>
              <w:jc w:val="center"/>
              <w:rPr>
                <w:sz w:val="22"/>
                <w:szCs w:val="22"/>
              </w:rPr>
            </w:pPr>
          </w:p>
        </w:tc>
      </w:tr>
      <w:tr w:rsidR="003526BC" w:rsidRPr="00E73AF5" w:rsidTr="00DC66EE">
        <w:trPr>
          <w:jc w:val="center"/>
        </w:trPr>
        <w:tc>
          <w:tcPr>
            <w:tcW w:w="664" w:type="dxa"/>
          </w:tcPr>
          <w:p w:rsidR="003526BC" w:rsidRPr="00E73AF5" w:rsidRDefault="003526BC" w:rsidP="003526BC">
            <w:pPr>
              <w:numPr>
                <w:ilvl w:val="0"/>
                <w:numId w:val="5"/>
              </w:numPr>
              <w:ind w:left="0" w:firstLine="9"/>
              <w:jc w:val="center"/>
              <w:rPr>
                <w:sz w:val="22"/>
                <w:szCs w:val="22"/>
              </w:rPr>
            </w:pPr>
          </w:p>
        </w:tc>
        <w:tc>
          <w:tcPr>
            <w:tcW w:w="4111" w:type="dxa"/>
            <w:vAlign w:val="center"/>
          </w:tcPr>
          <w:p w:rsidR="003526BC" w:rsidRDefault="003526BC" w:rsidP="00DC66EE">
            <w:pPr>
              <w:rPr>
                <w:sz w:val="22"/>
                <w:szCs w:val="22"/>
              </w:rPr>
            </w:pPr>
          </w:p>
        </w:tc>
        <w:tc>
          <w:tcPr>
            <w:tcW w:w="1276" w:type="dxa"/>
            <w:vAlign w:val="center"/>
          </w:tcPr>
          <w:p w:rsidR="003526BC" w:rsidRDefault="003526BC" w:rsidP="00DC66EE">
            <w:pPr>
              <w:jc w:val="center"/>
              <w:rPr>
                <w:sz w:val="22"/>
                <w:szCs w:val="22"/>
              </w:rPr>
            </w:pPr>
          </w:p>
        </w:tc>
        <w:tc>
          <w:tcPr>
            <w:tcW w:w="850" w:type="dxa"/>
            <w:vAlign w:val="center"/>
          </w:tcPr>
          <w:p w:rsidR="003526BC" w:rsidRDefault="003526BC" w:rsidP="00DC66EE">
            <w:pPr>
              <w:jc w:val="center"/>
              <w:rPr>
                <w:sz w:val="22"/>
                <w:szCs w:val="22"/>
              </w:rPr>
            </w:pPr>
          </w:p>
        </w:tc>
        <w:tc>
          <w:tcPr>
            <w:tcW w:w="1276" w:type="dxa"/>
            <w:vAlign w:val="center"/>
          </w:tcPr>
          <w:p w:rsidR="003526BC" w:rsidRDefault="003526BC" w:rsidP="00DC66EE">
            <w:pPr>
              <w:jc w:val="center"/>
              <w:rPr>
                <w:sz w:val="22"/>
                <w:szCs w:val="22"/>
              </w:rPr>
            </w:pPr>
          </w:p>
        </w:tc>
        <w:tc>
          <w:tcPr>
            <w:tcW w:w="1465" w:type="dxa"/>
            <w:vAlign w:val="center"/>
          </w:tcPr>
          <w:p w:rsidR="003526BC" w:rsidRDefault="003526BC" w:rsidP="00DC66EE">
            <w:pPr>
              <w:jc w:val="center"/>
              <w:rPr>
                <w:sz w:val="22"/>
                <w:szCs w:val="22"/>
              </w:rPr>
            </w:pPr>
          </w:p>
        </w:tc>
      </w:tr>
      <w:tr w:rsidR="003526BC" w:rsidRPr="00E73AF5" w:rsidTr="00DC66EE">
        <w:trPr>
          <w:jc w:val="center"/>
        </w:trPr>
        <w:tc>
          <w:tcPr>
            <w:tcW w:w="664" w:type="dxa"/>
          </w:tcPr>
          <w:p w:rsidR="003526BC" w:rsidRPr="00E73AF5" w:rsidRDefault="003526BC" w:rsidP="003526BC">
            <w:pPr>
              <w:numPr>
                <w:ilvl w:val="0"/>
                <w:numId w:val="5"/>
              </w:numPr>
              <w:ind w:left="0" w:firstLine="9"/>
              <w:jc w:val="center"/>
              <w:rPr>
                <w:sz w:val="22"/>
                <w:szCs w:val="22"/>
              </w:rPr>
            </w:pPr>
          </w:p>
        </w:tc>
        <w:tc>
          <w:tcPr>
            <w:tcW w:w="4111" w:type="dxa"/>
            <w:vAlign w:val="center"/>
          </w:tcPr>
          <w:p w:rsidR="003526BC" w:rsidRDefault="003526BC" w:rsidP="00DC66EE">
            <w:pPr>
              <w:rPr>
                <w:sz w:val="22"/>
                <w:szCs w:val="22"/>
              </w:rPr>
            </w:pPr>
          </w:p>
        </w:tc>
        <w:tc>
          <w:tcPr>
            <w:tcW w:w="1276" w:type="dxa"/>
            <w:vAlign w:val="center"/>
          </w:tcPr>
          <w:p w:rsidR="003526BC" w:rsidRDefault="003526BC" w:rsidP="00DC66EE">
            <w:pPr>
              <w:jc w:val="center"/>
              <w:rPr>
                <w:sz w:val="22"/>
                <w:szCs w:val="22"/>
              </w:rPr>
            </w:pPr>
          </w:p>
        </w:tc>
        <w:tc>
          <w:tcPr>
            <w:tcW w:w="850" w:type="dxa"/>
            <w:vAlign w:val="center"/>
          </w:tcPr>
          <w:p w:rsidR="003526BC" w:rsidRDefault="003526BC" w:rsidP="00DC66EE">
            <w:pPr>
              <w:jc w:val="center"/>
              <w:rPr>
                <w:sz w:val="22"/>
                <w:szCs w:val="22"/>
              </w:rPr>
            </w:pPr>
          </w:p>
        </w:tc>
        <w:tc>
          <w:tcPr>
            <w:tcW w:w="1276" w:type="dxa"/>
            <w:vAlign w:val="center"/>
          </w:tcPr>
          <w:p w:rsidR="003526BC" w:rsidRDefault="003526BC" w:rsidP="00DC66EE">
            <w:pPr>
              <w:jc w:val="center"/>
              <w:rPr>
                <w:sz w:val="22"/>
                <w:szCs w:val="22"/>
              </w:rPr>
            </w:pPr>
          </w:p>
        </w:tc>
        <w:tc>
          <w:tcPr>
            <w:tcW w:w="1465" w:type="dxa"/>
            <w:vAlign w:val="center"/>
          </w:tcPr>
          <w:p w:rsidR="003526BC" w:rsidRDefault="003526BC" w:rsidP="00DC66EE">
            <w:pPr>
              <w:jc w:val="center"/>
              <w:rPr>
                <w:sz w:val="22"/>
                <w:szCs w:val="22"/>
              </w:rPr>
            </w:pPr>
          </w:p>
        </w:tc>
      </w:tr>
      <w:tr w:rsidR="003526BC" w:rsidRPr="00E73AF5" w:rsidTr="00DC66EE">
        <w:trPr>
          <w:jc w:val="center"/>
        </w:trPr>
        <w:tc>
          <w:tcPr>
            <w:tcW w:w="664" w:type="dxa"/>
          </w:tcPr>
          <w:p w:rsidR="003526BC" w:rsidRPr="00E73AF5" w:rsidRDefault="003526BC" w:rsidP="003526BC">
            <w:pPr>
              <w:numPr>
                <w:ilvl w:val="0"/>
                <w:numId w:val="5"/>
              </w:numPr>
              <w:ind w:left="0" w:firstLine="9"/>
              <w:jc w:val="center"/>
              <w:rPr>
                <w:sz w:val="22"/>
                <w:szCs w:val="22"/>
              </w:rPr>
            </w:pPr>
          </w:p>
        </w:tc>
        <w:tc>
          <w:tcPr>
            <w:tcW w:w="4111" w:type="dxa"/>
            <w:vAlign w:val="center"/>
          </w:tcPr>
          <w:p w:rsidR="003526BC" w:rsidRDefault="003526BC" w:rsidP="00DC66EE">
            <w:pPr>
              <w:rPr>
                <w:sz w:val="22"/>
                <w:szCs w:val="22"/>
              </w:rPr>
            </w:pPr>
          </w:p>
        </w:tc>
        <w:tc>
          <w:tcPr>
            <w:tcW w:w="1276" w:type="dxa"/>
            <w:vAlign w:val="center"/>
          </w:tcPr>
          <w:p w:rsidR="003526BC" w:rsidRDefault="003526BC" w:rsidP="00DC66EE">
            <w:pPr>
              <w:jc w:val="center"/>
              <w:rPr>
                <w:sz w:val="22"/>
                <w:szCs w:val="22"/>
              </w:rPr>
            </w:pPr>
          </w:p>
        </w:tc>
        <w:tc>
          <w:tcPr>
            <w:tcW w:w="850" w:type="dxa"/>
            <w:vAlign w:val="center"/>
          </w:tcPr>
          <w:p w:rsidR="003526BC" w:rsidRDefault="003526BC" w:rsidP="00DC66EE">
            <w:pPr>
              <w:jc w:val="center"/>
              <w:rPr>
                <w:sz w:val="22"/>
                <w:szCs w:val="22"/>
              </w:rPr>
            </w:pPr>
          </w:p>
        </w:tc>
        <w:tc>
          <w:tcPr>
            <w:tcW w:w="1276" w:type="dxa"/>
            <w:vAlign w:val="center"/>
          </w:tcPr>
          <w:p w:rsidR="003526BC" w:rsidRDefault="003526BC" w:rsidP="00DC66EE">
            <w:pPr>
              <w:jc w:val="center"/>
              <w:rPr>
                <w:sz w:val="22"/>
                <w:szCs w:val="22"/>
              </w:rPr>
            </w:pPr>
          </w:p>
        </w:tc>
        <w:tc>
          <w:tcPr>
            <w:tcW w:w="1465" w:type="dxa"/>
            <w:vAlign w:val="center"/>
          </w:tcPr>
          <w:p w:rsidR="003526BC" w:rsidRDefault="003526BC" w:rsidP="00DC66EE">
            <w:pPr>
              <w:jc w:val="center"/>
              <w:rPr>
                <w:sz w:val="22"/>
                <w:szCs w:val="22"/>
              </w:rPr>
            </w:pPr>
          </w:p>
        </w:tc>
      </w:tr>
      <w:tr w:rsidR="003526BC" w:rsidRPr="00E73AF5" w:rsidTr="00DC66EE">
        <w:trPr>
          <w:jc w:val="center"/>
        </w:trPr>
        <w:tc>
          <w:tcPr>
            <w:tcW w:w="664" w:type="dxa"/>
          </w:tcPr>
          <w:p w:rsidR="003526BC" w:rsidRPr="00E73AF5" w:rsidRDefault="003526BC" w:rsidP="003526BC">
            <w:pPr>
              <w:numPr>
                <w:ilvl w:val="0"/>
                <w:numId w:val="5"/>
              </w:numPr>
              <w:ind w:left="0" w:firstLine="9"/>
              <w:jc w:val="center"/>
              <w:rPr>
                <w:sz w:val="22"/>
                <w:szCs w:val="22"/>
              </w:rPr>
            </w:pPr>
          </w:p>
        </w:tc>
        <w:tc>
          <w:tcPr>
            <w:tcW w:w="4111" w:type="dxa"/>
            <w:vAlign w:val="center"/>
          </w:tcPr>
          <w:p w:rsidR="003526BC" w:rsidRDefault="003526BC" w:rsidP="00DC66EE">
            <w:pPr>
              <w:rPr>
                <w:sz w:val="22"/>
                <w:szCs w:val="22"/>
              </w:rPr>
            </w:pPr>
          </w:p>
        </w:tc>
        <w:tc>
          <w:tcPr>
            <w:tcW w:w="1276" w:type="dxa"/>
            <w:vAlign w:val="center"/>
          </w:tcPr>
          <w:p w:rsidR="003526BC" w:rsidRDefault="003526BC" w:rsidP="00DC66EE">
            <w:pPr>
              <w:jc w:val="center"/>
              <w:rPr>
                <w:sz w:val="22"/>
                <w:szCs w:val="22"/>
              </w:rPr>
            </w:pPr>
          </w:p>
        </w:tc>
        <w:tc>
          <w:tcPr>
            <w:tcW w:w="850" w:type="dxa"/>
            <w:vAlign w:val="center"/>
          </w:tcPr>
          <w:p w:rsidR="003526BC" w:rsidRDefault="003526BC" w:rsidP="00DC66EE">
            <w:pPr>
              <w:jc w:val="center"/>
              <w:rPr>
                <w:sz w:val="22"/>
                <w:szCs w:val="22"/>
              </w:rPr>
            </w:pPr>
          </w:p>
        </w:tc>
        <w:tc>
          <w:tcPr>
            <w:tcW w:w="1276" w:type="dxa"/>
            <w:vAlign w:val="center"/>
          </w:tcPr>
          <w:p w:rsidR="003526BC" w:rsidRDefault="003526BC" w:rsidP="00DC66EE">
            <w:pPr>
              <w:jc w:val="center"/>
              <w:rPr>
                <w:sz w:val="22"/>
                <w:szCs w:val="22"/>
              </w:rPr>
            </w:pPr>
          </w:p>
        </w:tc>
        <w:tc>
          <w:tcPr>
            <w:tcW w:w="1465" w:type="dxa"/>
            <w:vAlign w:val="center"/>
          </w:tcPr>
          <w:p w:rsidR="003526BC" w:rsidRDefault="003526BC" w:rsidP="00DC66EE">
            <w:pPr>
              <w:jc w:val="center"/>
              <w:rPr>
                <w:sz w:val="22"/>
                <w:szCs w:val="22"/>
              </w:rPr>
            </w:pPr>
          </w:p>
        </w:tc>
      </w:tr>
      <w:tr w:rsidR="003526BC" w:rsidRPr="00E73AF5" w:rsidTr="00DC66EE">
        <w:trPr>
          <w:jc w:val="center"/>
        </w:trPr>
        <w:tc>
          <w:tcPr>
            <w:tcW w:w="664" w:type="dxa"/>
          </w:tcPr>
          <w:p w:rsidR="003526BC" w:rsidRPr="00E73AF5" w:rsidRDefault="003526BC" w:rsidP="003526BC">
            <w:pPr>
              <w:numPr>
                <w:ilvl w:val="0"/>
                <w:numId w:val="5"/>
              </w:numPr>
              <w:ind w:left="0" w:firstLine="9"/>
              <w:jc w:val="center"/>
              <w:rPr>
                <w:sz w:val="22"/>
                <w:szCs w:val="22"/>
              </w:rPr>
            </w:pPr>
          </w:p>
        </w:tc>
        <w:tc>
          <w:tcPr>
            <w:tcW w:w="4111" w:type="dxa"/>
            <w:vAlign w:val="center"/>
          </w:tcPr>
          <w:p w:rsidR="003526BC" w:rsidRDefault="003526BC" w:rsidP="00DC66EE">
            <w:pPr>
              <w:rPr>
                <w:sz w:val="22"/>
                <w:szCs w:val="22"/>
              </w:rPr>
            </w:pPr>
          </w:p>
        </w:tc>
        <w:tc>
          <w:tcPr>
            <w:tcW w:w="1276" w:type="dxa"/>
            <w:vAlign w:val="center"/>
          </w:tcPr>
          <w:p w:rsidR="003526BC" w:rsidRDefault="003526BC" w:rsidP="00DC66EE">
            <w:pPr>
              <w:jc w:val="center"/>
              <w:rPr>
                <w:sz w:val="22"/>
                <w:szCs w:val="22"/>
              </w:rPr>
            </w:pPr>
          </w:p>
        </w:tc>
        <w:tc>
          <w:tcPr>
            <w:tcW w:w="850" w:type="dxa"/>
            <w:vAlign w:val="center"/>
          </w:tcPr>
          <w:p w:rsidR="003526BC" w:rsidRDefault="003526BC" w:rsidP="00DC66EE">
            <w:pPr>
              <w:jc w:val="center"/>
              <w:rPr>
                <w:sz w:val="22"/>
                <w:szCs w:val="22"/>
              </w:rPr>
            </w:pPr>
          </w:p>
        </w:tc>
        <w:tc>
          <w:tcPr>
            <w:tcW w:w="1276" w:type="dxa"/>
            <w:vAlign w:val="center"/>
          </w:tcPr>
          <w:p w:rsidR="003526BC" w:rsidRDefault="003526BC" w:rsidP="00DC66EE">
            <w:pPr>
              <w:jc w:val="center"/>
              <w:rPr>
                <w:sz w:val="22"/>
                <w:szCs w:val="22"/>
              </w:rPr>
            </w:pPr>
          </w:p>
        </w:tc>
        <w:tc>
          <w:tcPr>
            <w:tcW w:w="1465" w:type="dxa"/>
            <w:vAlign w:val="center"/>
          </w:tcPr>
          <w:p w:rsidR="003526BC" w:rsidRDefault="003526BC" w:rsidP="00DC66EE">
            <w:pPr>
              <w:jc w:val="center"/>
              <w:rPr>
                <w:sz w:val="22"/>
                <w:szCs w:val="22"/>
              </w:rPr>
            </w:pPr>
          </w:p>
        </w:tc>
      </w:tr>
      <w:tr w:rsidR="003526BC" w:rsidRPr="00E73AF5" w:rsidTr="00DC66EE">
        <w:trPr>
          <w:jc w:val="center"/>
        </w:trPr>
        <w:tc>
          <w:tcPr>
            <w:tcW w:w="664" w:type="dxa"/>
          </w:tcPr>
          <w:p w:rsidR="003526BC" w:rsidRPr="00E73AF5" w:rsidRDefault="003526BC" w:rsidP="003526BC">
            <w:pPr>
              <w:numPr>
                <w:ilvl w:val="0"/>
                <w:numId w:val="5"/>
              </w:numPr>
              <w:ind w:left="0" w:firstLine="9"/>
              <w:jc w:val="center"/>
              <w:rPr>
                <w:sz w:val="22"/>
                <w:szCs w:val="22"/>
              </w:rPr>
            </w:pPr>
          </w:p>
        </w:tc>
        <w:tc>
          <w:tcPr>
            <w:tcW w:w="4111" w:type="dxa"/>
            <w:vAlign w:val="center"/>
          </w:tcPr>
          <w:p w:rsidR="003526BC" w:rsidRDefault="003526BC" w:rsidP="00DC66EE">
            <w:pPr>
              <w:rPr>
                <w:sz w:val="22"/>
                <w:szCs w:val="22"/>
              </w:rPr>
            </w:pPr>
          </w:p>
        </w:tc>
        <w:tc>
          <w:tcPr>
            <w:tcW w:w="1276" w:type="dxa"/>
            <w:vAlign w:val="center"/>
          </w:tcPr>
          <w:p w:rsidR="003526BC" w:rsidRDefault="003526BC" w:rsidP="00DC66EE">
            <w:pPr>
              <w:jc w:val="center"/>
              <w:rPr>
                <w:sz w:val="22"/>
                <w:szCs w:val="22"/>
              </w:rPr>
            </w:pPr>
          </w:p>
        </w:tc>
        <w:tc>
          <w:tcPr>
            <w:tcW w:w="850" w:type="dxa"/>
            <w:vAlign w:val="center"/>
          </w:tcPr>
          <w:p w:rsidR="003526BC" w:rsidRDefault="003526BC" w:rsidP="00DC66EE">
            <w:pPr>
              <w:jc w:val="center"/>
              <w:rPr>
                <w:sz w:val="22"/>
                <w:szCs w:val="22"/>
              </w:rPr>
            </w:pPr>
          </w:p>
        </w:tc>
        <w:tc>
          <w:tcPr>
            <w:tcW w:w="1276" w:type="dxa"/>
            <w:vAlign w:val="center"/>
          </w:tcPr>
          <w:p w:rsidR="003526BC" w:rsidRDefault="003526BC" w:rsidP="00DC66EE">
            <w:pPr>
              <w:jc w:val="center"/>
              <w:rPr>
                <w:sz w:val="22"/>
                <w:szCs w:val="22"/>
              </w:rPr>
            </w:pPr>
          </w:p>
        </w:tc>
        <w:tc>
          <w:tcPr>
            <w:tcW w:w="1465" w:type="dxa"/>
            <w:vAlign w:val="center"/>
          </w:tcPr>
          <w:p w:rsidR="003526BC" w:rsidRDefault="003526BC" w:rsidP="00DC66EE">
            <w:pPr>
              <w:jc w:val="center"/>
              <w:rPr>
                <w:sz w:val="22"/>
                <w:szCs w:val="22"/>
              </w:rPr>
            </w:pPr>
          </w:p>
        </w:tc>
      </w:tr>
      <w:tr w:rsidR="003526BC" w:rsidRPr="00E73AF5" w:rsidTr="00DC66EE">
        <w:trPr>
          <w:jc w:val="center"/>
        </w:trPr>
        <w:tc>
          <w:tcPr>
            <w:tcW w:w="664" w:type="dxa"/>
          </w:tcPr>
          <w:p w:rsidR="003526BC" w:rsidRPr="00E73AF5" w:rsidRDefault="003526BC" w:rsidP="003526BC">
            <w:pPr>
              <w:numPr>
                <w:ilvl w:val="0"/>
                <w:numId w:val="5"/>
              </w:numPr>
              <w:ind w:left="0" w:firstLine="9"/>
              <w:jc w:val="center"/>
              <w:rPr>
                <w:sz w:val="22"/>
                <w:szCs w:val="22"/>
              </w:rPr>
            </w:pPr>
          </w:p>
        </w:tc>
        <w:tc>
          <w:tcPr>
            <w:tcW w:w="4111" w:type="dxa"/>
            <w:vAlign w:val="center"/>
          </w:tcPr>
          <w:p w:rsidR="003526BC" w:rsidRDefault="003526BC" w:rsidP="00DC66EE">
            <w:pPr>
              <w:rPr>
                <w:sz w:val="22"/>
                <w:szCs w:val="22"/>
              </w:rPr>
            </w:pPr>
          </w:p>
        </w:tc>
        <w:tc>
          <w:tcPr>
            <w:tcW w:w="1276" w:type="dxa"/>
            <w:vAlign w:val="center"/>
          </w:tcPr>
          <w:p w:rsidR="003526BC" w:rsidRDefault="003526BC" w:rsidP="00DC66EE">
            <w:pPr>
              <w:jc w:val="center"/>
              <w:rPr>
                <w:sz w:val="22"/>
                <w:szCs w:val="22"/>
              </w:rPr>
            </w:pPr>
          </w:p>
        </w:tc>
        <w:tc>
          <w:tcPr>
            <w:tcW w:w="850" w:type="dxa"/>
            <w:vAlign w:val="center"/>
          </w:tcPr>
          <w:p w:rsidR="003526BC" w:rsidRDefault="003526BC" w:rsidP="00DC66EE">
            <w:pPr>
              <w:jc w:val="center"/>
              <w:rPr>
                <w:sz w:val="22"/>
                <w:szCs w:val="22"/>
              </w:rPr>
            </w:pPr>
          </w:p>
        </w:tc>
        <w:tc>
          <w:tcPr>
            <w:tcW w:w="1276" w:type="dxa"/>
            <w:vAlign w:val="center"/>
          </w:tcPr>
          <w:p w:rsidR="003526BC" w:rsidRDefault="003526BC" w:rsidP="00DC66EE">
            <w:pPr>
              <w:jc w:val="center"/>
              <w:rPr>
                <w:sz w:val="22"/>
                <w:szCs w:val="22"/>
              </w:rPr>
            </w:pPr>
          </w:p>
        </w:tc>
        <w:tc>
          <w:tcPr>
            <w:tcW w:w="1465" w:type="dxa"/>
            <w:vAlign w:val="center"/>
          </w:tcPr>
          <w:p w:rsidR="003526BC" w:rsidRDefault="003526BC" w:rsidP="00DC66EE">
            <w:pPr>
              <w:jc w:val="center"/>
              <w:rPr>
                <w:sz w:val="22"/>
                <w:szCs w:val="22"/>
              </w:rPr>
            </w:pPr>
          </w:p>
        </w:tc>
      </w:tr>
      <w:tr w:rsidR="003526BC" w:rsidRPr="00E73AF5" w:rsidTr="00DC66EE">
        <w:trPr>
          <w:trHeight w:val="323"/>
          <w:jc w:val="center"/>
        </w:trPr>
        <w:tc>
          <w:tcPr>
            <w:tcW w:w="4775" w:type="dxa"/>
            <w:gridSpan w:val="2"/>
          </w:tcPr>
          <w:p w:rsidR="003526BC" w:rsidRPr="00E73AF5" w:rsidRDefault="003526BC" w:rsidP="00DC66EE">
            <w:pPr>
              <w:jc w:val="both"/>
              <w:rPr>
                <w:b/>
                <w:sz w:val="22"/>
                <w:szCs w:val="22"/>
              </w:rPr>
            </w:pPr>
            <w:r w:rsidRPr="00E73AF5">
              <w:rPr>
                <w:b/>
                <w:sz w:val="22"/>
                <w:szCs w:val="22"/>
              </w:rPr>
              <w:t>Итого</w:t>
            </w:r>
          </w:p>
        </w:tc>
        <w:tc>
          <w:tcPr>
            <w:tcW w:w="1276" w:type="dxa"/>
          </w:tcPr>
          <w:p w:rsidR="003526BC" w:rsidRPr="00E73AF5" w:rsidRDefault="003526BC" w:rsidP="00DC66EE">
            <w:pPr>
              <w:ind w:firstLine="33"/>
              <w:jc w:val="center"/>
              <w:rPr>
                <w:b/>
                <w:sz w:val="22"/>
                <w:szCs w:val="22"/>
              </w:rPr>
            </w:pPr>
          </w:p>
        </w:tc>
        <w:tc>
          <w:tcPr>
            <w:tcW w:w="850" w:type="dxa"/>
          </w:tcPr>
          <w:p w:rsidR="003526BC" w:rsidRPr="00E73AF5" w:rsidRDefault="003526BC" w:rsidP="00DC66EE">
            <w:pPr>
              <w:jc w:val="center"/>
              <w:rPr>
                <w:b/>
                <w:sz w:val="22"/>
                <w:szCs w:val="22"/>
              </w:rPr>
            </w:pPr>
          </w:p>
        </w:tc>
        <w:tc>
          <w:tcPr>
            <w:tcW w:w="1276" w:type="dxa"/>
          </w:tcPr>
          <w:p w:rsidR="003526BC" w:rsidRPr="00E73AF5" w:rsidRDefault="003526BC" w:rsidP="00DC66EE">
            <w:pPr>
              <w:jc w:val="right"/>
              <w:rPr>
                <w:b/>
                <w:sz w:val="22"/>
                <w:szCs w:val="22"/>
              </w:rPr>
            </w:pPr>
          </w:p>
        </w:tc>
        <w:tc>
          <w:tcPr>
            <w:tcW w:w="1465" w:type="dxa"/>
          </w:tcPr>
          <w:p w:rsidR="003526BC" w:rsidRPr="00E73AF5" w:rsidRDefault="003526BC" w:rsidP="00DC66EE">
            <w:pPr>
              <w:jc w:val="right"/>
              <w:rPr>
                <w:b/>
                <w:sz w:val="22"/>
                <w:szCs w:val="22"/>
              </w:rPr>
            </w:pPr>
          </w:p>
        </w:tc>
      </w:tr>
    </w:tbl>
    <w:p w:rsidR="003526BC" w:rsidRDefault="003526BC" w:rsidP="003526BC">
      <w:pPr>
        <w:jc w:val="both"/>
        <w:rPr>
          <w:sz w:val="18"/>
          <w:szCs w:val="18"/>
        </w:rPr>
      </w:pPr>
    </w:p>
    <w:p w:rsidR="003526BC" w:rsidRDefault="003526BC" w:rsidP="003526BC">
      <w:pPr>
        <w:autoSpaceDE w:val="0"/>
        <w:autoSpaceDN w:val="0"/>
        <w:adjustRightInd w:val="0"/>
        <w:ind w:firstLine="720"/>
        <w:jc w:val="both"/>
        <w:rPr>
          <w:sz w:val="24"/>
          <w:szCs w:val="24"/>
        </w:rPr>
      </w:pPr>
      <w:r>
        <w:rPr>
          <w:sz w:val="24"/>
          <w:szCs w:val="24"/>
        </w:rPr>
        <w:t xml:space="preserve">Стоимость поставленного товара составляет </w:t>
      </w:r>
      <w:r w:rsidRPr="004C2D78">
        <w:rPr>
          <w:sz w:val="22"/>
          <w:szCs w:val="22"/>
        </w:rPr>
        <w:t>_____рублей _________ копеек (________________рублей _____________ копеек), в том числе НДС - ____%, что составляет______ рублей ______ копеек (_____________________________________ рублей ______ копеек)</w:t>
      </w:r>
      <w:r w:rsidRPr="00A713CF">
        <w:rPr>
          <w:sz w:val="24"/>
          <w:szCs w:val="24"/>
        </w:rPr>
        <w:t>.</w:t>
      </w:r>
    </w:p>
    <w:p w:rsidR="003526BC" w:rsidRPr="001B0C5A" w:rsidRDefault="003526BC" w:rsidP="003526BC">
      <w:pPr>
        <w:autoSpaceDE w:val="0"/>
        <w:autoSpaceDN w:val="0"/>
        <w:adjustRightInd w:val="0"/>
        <w:ind w:firstLine="720"/>
        <w:jc w:val="both"/>
        <w:rPr>
          <w:sz w:val="24"/>
          <w:szCs w:val="24"/>
        </w:rPr>
      </w:pPr>
      <w:r>
        <w:rPr>
          <w:sz w:val="24"/>
          <w:szCs w:val="24"/>
        </w:rPr>
        <w:t xml:space="preserve">2. Сальдо в пользу Поставщика по состоянию на _____________ года составляет </w:t>
      </w:r>
      <w:r w:rsidRPr="004C2D78">
        <w:rPr>
          <w:sz w:val="22"/>
          <w:szCs w:val="22"/>
        </w:rPr>
        <w:t>_____рублей _________ копеек (________________рублей _____________ копеек), в том числе НДС - ____%, что составляет______ рублей ______ копеек (_____________________________________ рублей ______ копеек)</w:t>
      </w:r>
      <w:r w:rsidRPr="002B0159">
        <w:rPr>
          <w:sz w:val="24"/>
          <w:szCs w:val="24"/>
        </w:rPr>
        <w:t>.</w:t>
      </w:r>
    </w:p>
    <w:p w:rsidR="003526BC" w:rsidRDefault="003526BC" w:rsidP="003526BC">
      <w:pPr>
        <w:widowControl w:val="0"/>
        <w:autoSpaceDE w:val="0"/>
        <w:autoSpaceDN w:val="0"/>
        <w:adjustRightInd w:val="0"/>
        <w:spacing w:after="100" w:afterAutospacing="1"/>
        <w:ind w:firstLine="709"/>
        <w:jc w:val="both"/>
        <w:outlineLvl w:val="0"/>
        <w:rPr>
          <w:sz w:val="24"/>
          <w:szCs w:val="24"/>
        </w:rPr>
      </w:pPr>
      <w:r>
        <w:rPr>
          <w:sz w:val="24"/>
          <w:szCs w:val="24"/>
        </w:rPr>
        <w:t xml:space="preserve">Настоящий акт является основанием для проведения взаимных расчетов между </w:t>
      </w:r>
      <w:r>
        <w:rPr>
          <w:sz w:val="24"/>
          <w:szCs w:val="24"/>
        </w:rPr>
        <w:lastRenderedPageBreak/>
        <w:t xml:space="preserve">сторонами. </w:t>
      </w:r>
    </w:p>
    <w:p w:rsidR="003526BC" w:rsidRPr="00373C2E" w:rsidRDefault="003526BC" w:rsidP="003526BC">
      <w:pPr>
        <w:widowControl w:val="0"/>
        <w:autoSpaceDE w:val="0"/>
        <w:autoSpaceDN w:val="0"/>
        <w:adjustRightInd w:val="0"/>
        <w:spacing w:after="100" w:afterAutospacing="1"/>
        <w:ind w:firstLine="709"/>
        <w:jc w:val="both"/>
        <w:outlineLvl w:val="0"/>
        <w:rPr>
          <w:sz w:val="24"/>
          <w:szCs w:val="24"/>
        </w:rPr>
      </w:pPr>
      <w:r>
        <w:rPr>
          <w:noProof/>
          <w:sz w:val="24"/>
          <w:szCs w:val="24"/>
        </w:rPr>
        <w:pict>
          <v:shape id="_x0000_s1027" type="#_x0000_t136" style="position:absolute;left:0;text-align:left;margin-left:24.9pt;margin-top:40.3pt;width:315.35pt;height:69.45pt;rotation:-2059729fd;z-index:-251658240">
            <v:fill r:id="rId13" o:title=""/>
            <v:stroke r:id="rId13" o:title=""/>
            <v:shadow on="t" opacity="52429f"/>
            <v:textpath style="font-family:&quot;Arial Black&quot;;font-style:italic;v-text-kern:t" trim="t" fitpath="t" string="Образец"/>
          </v:shape>
        </w:pict>
      </w:r>
      <w:r w:rsidRPr="00373C2E">
        <w:rPr>
          <w:sz w:val="24"/>
          <w:szCs w:val="24"/>
        </w:rPr>
        <w:t>3.Товар  передан в состоянии, соответствующем условиям контракта и пригодном для дальнейшей эксплуатации по назначению. Заказчик претензий по качеству переданного товара не имеет.</w:t>
      </w:r>
    </w:p>
    <w:p w:rsidR="003526BC" w:rsidRDefault="003526BC" w:rsidP="003526BC">
      <w:pPr>
        <w:widowControl w:val="0"/>
        <w:autoSpaceDE w:val="0"/>
        <w:autoSpaceDN w:val="0"/>
        <w:adjustRightInd w:val="0"/>
        <w:spacing w:after="100" w:afterAutospacing="1"/>
        <w:ind w:firstLine="709"/>
        <w:jc w:val="both"/>
        <w:outlineLvl w:val="0"/>
        <w:rPr>
          <w:sz w:val="24"/>
          <w:szCs w:val="24"/>
        </w:rPr>
      </w:pPr>
      <w:r>
        <w:rPr>
          <w:sz w:val="24"/>
          <w:szCs w:val="24"/>
        </w:rPr>
        <w:t>4. Настоящий акт составлен в двух экземплярах, имеющих одинаковую юридическую силу, по одному для каждой из сторон.</w:t>
      </w:r>
    </w:p>
    <w:p w:rsidR="003526BC" w:rsidRPr="0075296F" w:rsidRDefault="003526BC" w:rsidP="003526BC">
      <w:pPr>
        <w:pStyle w:val="af5"/>
        <w:rPr>
          <w:rFonts w:ascii="Times New Roman" w:eastAsia="Arial Unicode MS" w:hAnsi="Times New Roman"/>
          <w:kern w:val="2"/>
          <w:sz w:val="18"/>
          <w:szCs w:val="18"/>
          <w:lang w:eastAsia="zh-CN" w:bidi="hi-IN"/>
        </w:rPr>
      </w:pPr>
    </w:p>
    <w:tbl>
      <w:tblPr>
        <w:tblW w:w="0" w:type="auto"/>
        <w:jc w:val="center"/>
        <w:tblLayout w:type="fixed"/>
        <w:tblLook w:val="01E0"/>
      </w:tblPr>
      <w:tblGrid>
        <w:gridCol w:w="4785"/>
        <w:gridCol w:w="4786"/>
      </w:tblGrid>
      <w:tr w:rsidR="003526BC" w:rsidRPr="00C64BF3" w:rsidTr="00DC66EE">
        <w:trPr>
          <w:jc w:val="center"/>
        </w:trPr>
        <w:tc>
          <w:tcPr>
            <w:tcW w:w="4785" w:type="dxa"/>
          </w:tcPr>
          <w:p w:rsidR="003526BC" w:rsidRPr="00C64BF3" w:rsidRDefault="003526BC" w:rsidP="00DC66EE">
            <w:pPr>
              <w:pStyle w:val="a5"/>
              <w:tabs>
                <w:tab w:val="left" w:pos="9900"/>
              </w:tabs>
              <w:adjustRightInd w:val="0"/>
              <w:spacing w:before="0" w:beforeAutospacing="0" w:after="0" w:afterAutospacing="0" w:line="276" w:lineRule="auto"/>
              <w:jc w:val="center"/>
              <w:rPr>
                <w:b/>
                <w:color w:val="000000"/>
                <w:sz w:val="22"/>
                <w:szCs w:val="22"/>
              </w:rPr>
            </w:pPr>
            <w:r w:rsidRPr="00C64BF3">
              <w:rPr>
                <w:b/>
                <w:color w:val="000000"/>
                <w:sz w:val="22"/>
                <w:szCs w:val="22"/>
              </w:rPr>
              <w:t>Заказчик</w:t>
            </w:r>
          </w:p>
          <w:p w:rsidR="003526BC" w:rsidRPr="00C64BF3" w:rsidRDefault="003526BC" w:rsidP="00DC66EE">
            <w:pPr>
              <w:pStyle w:val="a5"/>
              <w:tabs>
                <w:tab w:val="left" w:pos="9900"/>
              </w:tabs>
              <w:adjustRightInd w:val="0"/>
              <w:spacing w:before="0" w:beforeAutospacing="0" w:after="0" w:afterAutospacing="0"/>
              <w:jc w:val="center"/>
              <w:rPr>
                <w:color w:val="000000"/>
                <w:sz w:val="22"/>
                <w:szCs w:val="22"/>
              </w:rPr>
            </w:pPr>
          </w:p>
        </w:tc>
        <w:tc>
          <w:tcPr>
            <w:tcW w:w="4786" w:type="dxa"/>
          </w:tcPr>
          <w:p w:rsidR="003526BC" w:rsidRPr="00C64BF3" w:rsidRDefault="003526BC" w:rsidP="00DC66EE">
            <w:pPr>
              <w:pStyle w:val="a5"/>
              <w:tabs>
                <w:tab w:val="left" w:pos="9900"/>
              </w:tabs>
              <w:adjustRightInd w:val="0"/>
              <w:spacing w:before="0" w:beforeAutospacing="0" w:after="0" w:afterAutospacing="0" w:line="276" w:lineRule="auto"/>
              <w:jc w:val="center"/>
              <w:rPr>
                <w:b/>
                <w:color w:val="000000"/>
                <w:sz w:val="22"/>
                <w:szCs w:val="22"/>
              </w:rPr>
            </w:pPr>
            <w:r w:rsidRPr="00C64BF3">
              <w:rPr>
                <w:b/>
                <w:color w:val="000000"/>
                <w:sz w:val="22"/>
                <w:szCs w:val="22"/>
              </w:rPr>
              <w:t>Поставщик</w:t>
            </w:r>
          </w:p>
          <w:p w:rsidR="003526BC" w:rsidRPr="00C64BF3" w:rsidRDefault="003526BC" w:rsidP="00DC66EE">
            <w:pPr>
              <w:pStyle w:val="a5"/>
              <w:tabs>
                <w:tab w:val="left" w:pos="9900"/>
              </w:tabs>
              <w:adjustRightInd w:val="0"/>
              <w:spacing w:before="0" w:beforeAutospacing="0" w:after="0" w:afterAutospacing="0" w:line="276" w:lineRule="auto"/>
              <w:jc w:val="center"/>
              <w:rPr>
                <w:color w:val="000000"/>
                <w:sz w:val="22"/>
                <w:szCs w:val="22"/>
              </w:rPr>
            </w:pPr>
          </w:p>
        </w:tc>
      </w:tr>
    </w:tbl>
    <w:p w:rsidR="003526BC" w:rsidRPr="0075296F" w:rsidRDefault="003526BC" w:rsidP="003526BC">
      <w:pPr>
        <w:pStyle w:val="af5"/>
        <w:rPr>
          <w:rFonts w:ascii="Times New Roman" w:eastAsia="Arial Unicode MS" w:hAnsi="Times New Roman"/>
          <w:kern w:val="2"/>
          <w:sz w:val="18"/>
          <w:szCs w:val="18"/>
          <w:lang w:eastAsia="zh-CN" w:bidi="hi-IN"/>
        </w:rPr>
      </w:pPr>
    </w:p>
    <w:p w:rsidR="003526BC" w:rsidRPr="0075296F" w:rsidRDefault="003526BC" w:rsidP="003526BC">
      <w:pPr>
        <w:jc w:val="both"/>
        <w:rPr>
          <w:sz w:val="18"/>
          <w:szCs w:val="18"/>
        </w:rPr>
      </w:pPr>
    </w:p>
    <w:tbl>
      <w:tblPr>
        <w:tblW w:w="0" w:type="auto"/>
        <w:jc w:val="center"/>
        <w:tblLayout w:type="fixed"/>
        <w:tblLook w:val="01E0"/>
      </w:tblPr>
      <w:tblGrid>
        <w:gridCol w:w="4785"/>
        <w:gridCol w:w="4786"/>
      </w:tblGrid>
      <w:tr w:rsidR="003526BC" w:rsidRPr="00373C2E" w:rsidTr="00DC66EE">
        <w:trPr>
          <w:jc w:val="center"/>
        </w:trPr>
        <w:tc>
          <w:tcPr>
            <w:tcW w:w="4785" w:type="dxa"/>
          </w:tcPr>
          <w:p w:rsidR="003526BC" w:rsidRPr="00373C2E" w:rsidRDefault="003526BC" w:rsidP="00DC66EE">
            <w:pPr>
              <w:autoSpaceDE w:val="0"/>
              <w:autoSpaceDN w:val="0"/>
              <w:adjustRightInd w:val="0"/>
              <w:jc w:val="center"/>
              <w:rPr>
                <w:sz w:val="24"/>
                <w:szCs w:val="24"/>
              </w:rPr>
            </w:pPr>
          </w:p>
          <w:p w:rsidR="003526BC" w:rsidRPr="00373C2E" w:rsidRDefault="003526BC" w:rsidP="00DC66EE">
            <w:pPr>
              <w:autoSpaceDE w:val="0"/>
              <w:autoSpaceDN w:val="0"/>
              <w:adjustRightInd w:val="0"/>
              <w:jc w:val="center"/>
              <w:rPr>
                <w:sz w:val="24"/>
                <w:szCs w:val="24"/>
              </w:rPr>
            </w:pPr>
            <w:r w:rsidRPr="00373C2E">
              <w:rPr>
                <w:sz w:val="24"/>
                <w:szCs w:val="24"/>
              </w:rPr>
              <w:t xml:space="preserve">________________________ </w:t>
            </w:r>
            <w:r>
              <w:rPr>
                <w:sz w:val="24"/>
                <w:szCs w:val="24"/>
              </w:rPr>
              <w:t>___________</w:t>
            </w:r>
          </w:p>
          <w:p w:rsidR="003526BC" w:rsidRPr="00373C2E" w:rsidRDefault="003526BC" w:rsidP="00DC66EE">
            <w:pPr>
              <w:pStyle w:val="a5"/>
              <w:tabs>
                <w:tab w:val="left" w:pos="9900"/>
              </w:tabs>
              <w:adjustRightInd w:val="0"/>
              <w:spacing w:before="0" w:beforeAutospacing="0" w:after="0" w:afterAutospacing="0" w:line="276" w:lineRule="auto"/>
              <w:rPr>
                <w:color w:val="000000"/>
              </w:rPr>
            </w:pPr>
            <w:r w:rsidRPr="00373C2E">
              <w:t xml:space="preserve">       М.П.</w:t>
            </w:r>
          </w:p>
        </w:tc>
        <w:tc>
          <w:tcPr>
            <w:tcW w:w="4786" w:type="dxa"/>
          </w:tcPr>
          <w:p w:rsidR="003526BC" w:rsidRPr="00373C2E" w:rsidRDefault="003526BC" w:rsidP="00DC66EE">
            <w:pPr>
              <w:autoSpaceDE w:val="0"/>
              <w:autoSpaceDN w:val="0"/>
              <w:adjustRightInd w:val="0"/>
              <w:jc w:val="center"/>
              <w:rPr>
                <w:sz w:val="24"/>
                <w:szCs w:val="24"/>
              </w:rPr>
            </w:pPr>
          </w:p>
          <w:p w:rsidR="003526BC" w:rsidRPr="00373C2E" w:rsidRDefault="003526BC" w:rsidP="00DC66EE">
            <w:pPr>
              <w:autoSpaceDE w:val="0"/>
              <w:autoSpaceDN w:val="0"/>
              <w:adjustRightInd w:val="0"/>
              <w:jc w:val="center"/>
              <w:rPr>
                <w:sz w:val="24"/>
                <w:szCs w:val="24"/>
              </w:rPr>
            </w:pPr>
            <w:r w:rsidRPr="00373C2E">
              <w:rPr>
                <w:sz w:val="24"/>
                <w:szCs w:val="24"/>
              </w:rPr>
              <w:t xml:space="preserve">_________________________ </w:t>
            </w:r>
            <w:r>
              <w:rPr>
                <w:sz w:val="22"/>
                <w:szCs w:val="22"/>
              </w:rPr>
              <w:t>_____________</w:t>
            </w:r>
          </w:p>
          <w:p w:rsidR="003526BC" w:rsidRPr="00373C2E" w:rsidRDefault="003526BC" w:rsidP="00DC66EE">
            <w:pPr>
              <w:pStyle w:val="a5"/>
              <w:tabs>
                <w:tab w:val="left" w:pos="9900"/>
              </w:tabs>
              <w:adjustRightInd w:val="0"/>
              <w:spacing w:before="0" w:beforeAutospacing="0" w:after="0" w:afterAutospacing="0" w:line="276" w:lineRule="auto"/>
            </w:pPr>
            <w:r w:rsidRPr="00373C2E">
              <w:t xml:space="preserve">     М.П.</w:t>
            </w:r>
          </w:p>
        </w:tc>
      </w:tr>
    </w:tbl>
    <w:p w:rsidR="003526BC" w:rsidRPr="00CD33D9" w:rsidRDefault="003526BC" w:rsidP="003526BC">
      <w:pPr>
        <w:autoSpaceDE w:val="0"/>
        <w:autoSpaceDN w:val="0"/>
        <w:adjustRightInd w:val="0"/>
        <w:jc w:val="both"/>
        <w:rPr>
          <w:sz w:val="22"/>
          <w:szCs w:val="22"/>
        </w:rPr>
      </w:pPr>
    </w:p>
    <w:p w:rsidR="003526BC" w:rsidRDefault="003526BC" w:rsidP="003526BC"/>
    <w:p w:rsidR="003526BC" w:rsidRDefault="003526BC" w:rsidP="00FE38FF">
      <w:pPr>
        <w:spacing w:line="276" w:lineRule="auto"/>
        <w:rPr>
          <w:sz w:val="22"/>
          <w:szCs w:val="22"/>
        </w:rPr>
        <w:sectPr w:rsidR="003526BC" w:rsidSect="00DC66EE">
          <w:pgSz w:w="11906" w:h="16838"/>
          <w:pgMar w:top="1134" w:right="850" w:bottom="1134" w:left="1701" w:header="709" w:footer="709" w:gutter="0"/>
          <w:cols w:space="708"/>
          <w:titlePg/>
          <w:docGrid w:linePitch="381"/>
        </w:sectPr>
      </w:pPr>
    </w:p>
    <w:tbl>
      <w:tblPr>
        <w:tblW w:w="3000" w:type="dxa"/>
        <w:jc w:val="right"/>
        <w:tblCellMar>
          <w:top w:w="15" w:type="dxa"/>
          <w:left w:w="15" w:type="dxa"/>
          <w:bottom w:w="15" w:type="dxa"/>
          <w:right w:w="15" w:type="dxa"/>
        </w:tblCellMar>
        <w:tblLook w:val="04A0"/>
      </w:tblPr>
      <w:tblGrid>
        <w:gridCol w:w="3000"/>
      </w:tblGrid>
      <w:tr w:rsidR="003526BC" w:rsidRPr="00AC7C07" w:rsidTr="00DC66EE">
        <w:trPr>
          <w:jc w:val="right"/>
        </w:trPr>
        <w:tc>
          <w:tcPr>
            <w:tcW w:w="0" w:type="auto"/>
            <w:tcBorders>
              <w:top w:val="single" w:sz="6" w:space="0" w:color="000000"/>
              <w:left w:val="single" w:sz="6" w:space="0" w:color="000000"/>
              <w:bottom w:val="single" w:sz="6" w:space="0" w:color="000000"/>
              <w:right w:val="single" w:sz="6" w:space="0" w:color="000000"/>
            </w:tcBorders>
            <w:vAlign w:val="center"/>
            <w:hideMark/>
          </w:tcPr>
          <w:p w:rsidR="003526BC" w:rsidRPr="00AC7C07" w:rsidRDefault="003526BC" w:rsidP="00DC66EE">
            <w:pPr>
              <w:jc w:val="center"/>
              <w:rPr>
                <w:sz w:val="24"/>
                <w:szCs w:val="24"/>
              </w:rPr>
            </w:pPr>
            <w:r w:rsidRPr="00AC7C07">
              <w:rPr>
                <w:sz w:val="24"/>
                <w:szCs w:val="24"/>
              </w:rPr>
              <w:lastRenderedPageBreak/>
              <w:t>№ дела-заявки</w:t>
            </w:r>
          </w:p>
        </w:tc>
      </w:tr>
      <w:tr w:rsidR="003526BC" w:rsidRPr="00AC7C07" w:rsidTr="00DC66EE">
        <w:trPr>
          <w:jc w:val="right"/>
        </w:trPr>
        <w:tc>
          <w:tcPr>
            <w:tcW w:w="0" w:type="auto"/>
            <w:tcBorders>
              <w:top w:val="single" w:sz="6" w:space="0" w:color="000000"/>
              <w:left w:val="single" w:sz="6" w:space="0" w:color="000000"/>
              <w:bottom w:val="single" w:sz="6" w:space="0" w:color="000000"/>
              <w:right w:val="single" w:sz="6" w:space="0" w:color="000000"/>
            </w:tcBorders>
            <w:vAlign w:val="center"/>
            <w:hideMark/>
          </w:tcPr>
          <w:p w:rsidR="003526BC" w:rsidRPr="00AC7C07" w:rsidRDefault="003526BC" w:rsidP="00DC66EE">
            <w:pPr>
              <w:jc w:val="center"/>
              <w:rPr>
                <w:sz w:val="24"/>
                <w:szCs w:val="24"/>
              </w:rPr>
            </w:pPr>
            <w:r w:rsidRPr="00AC7C07">
              <w:rPr>
                <w:sz w:val="24"/>
                <w:szCs w:val="24"/>
              </w:rPr>
              <w:t>19-08-05-06398 </w:t>
            </w:r>
          </w:p>
        </w:tc>
      </w:tr>
    </w:tbl>
    <w:p w:rsidR="003526BC" w:rsidRPr="00AC7C07" w:rsidRDefault="003526BC" w:rsidP="003526BC">
      <w:pPr>
        <w:jc w:val="center"/>
        <w:rPr>
          <w:b/>
          <w:bCs/>
          <w:sz w:val="24"/>
          <w:szCs w:val="24"/>
        </w:rPr>
      </w:pPr>
      <w:r w:rsidRPr="00AC7C07">
        <w:rPr>
          <w:b/>
          <w:bCs/>
          <w:sz w:val="24"/>
          <w:szCs w:val="24"/>
        </w:rPr>
        <w:t>Протокол</w:t>
      </w:r>
      <w:r w:rsidRPr="00AC7C07">
        <w:rPr>
          <w:b/>
          <w:bCs/>
          <w:sz w:val="24"/>
          <w:szCs w:val="24"/>
        </w:rPr>
        <w:br/>
        <w:t xml:space="preserve">подведения итогов электронного аукциона </w:t>
      </w:r>
      <w:r w:rsidRPr="00AC7C07">
        <w:rPr>
          <w:b/>
          <w:bCs/>
          <w:sz w:val="24"/>
          <w:szCs w:val="24"/>
        </w:rPr>
        <w:br/>
        <w:t>0142200001319015080</w:t>
      </w:r>
    </w:p>
    <w:tbl>
      <w:tblPr>
        <w:tblW w:w="5000" w:type="pct"/>
        <w:tblCellMar>
          <w:top w:w="15" w:type="dxa"/>
          <w:left w:w="15" w:type="dxa"/>
          <w:bottom w:w="15" w:type="dxa"/>
          <w:right w:w="15" w:type="dxa"/>
        </w:tblCellMar>
        <w:tblLook w:val="04A0"/>
      </w:tblPr>
      <w:tblGrid>
        <w:gridCol w:w="4563"/>
        <w:gridCol w:w="5389"/>
      </w:tblGrid>
      <w:tr w:rsidR="003526BC" w:rsidRPr="00AC7C07" w:rsidTr="00DC66EE">
        <w:tc>
          <w:tcPr>
            <w:tcW w:w="0" w:type="auto"/>
            <w:vAlign w:val="center"/>
            <w:hideMark/>
          </w:tcPr>
          <w:p w:rsidR="003526BC" w:rsidRPr="00AC7C07" w:rsidRDefault="003526BC" w:rsidP="00DC66EE">
            <w:pPr>
              <w:rPr>
                <w:sz w:val="24"/>
                <w:szCs w:val="24"/>
              </w:rPr>
            </w:pPr>
            <w:r w:rsidRPr="00AC7C07">
              <w:rPr>
                <w:sz w:val="24"/>
                <w:szCs w:val="24"/>
              </w:rPr>
              <w:t xml:space="preserve">г.Самара </w:t>
            </w:r>
          </w:p>
        </w:tc>
        <w:tc>
          <w:tcPr>
            <w:tcW w:w="0" w:type="auto"/>
            <w:vAlign w:val="center"/>
            <w:hideMark/>
          </w:tcPr>
          <w:p w:rsidR="003526BC" w:rsidRPr="00AC7C07" w:rsidRDefault="003526BC" w:rsidP="00DC66EE">
            <w:pPr>
              <w:jc w:val="right"/>
              <w:rPr>
                <w:sz w:val="24"/>
                <w:szCs w:val="24"/>
              </w:rPr>
            </w:pPr>
            <w:r w:rsidRPr="00AC7C07">
              <w:rPr>
                <w:sz w:val="24"/>
                <w:szCs w:val="24"/>
              </w:rPr>
              <w:t>02.10.2019</w:t>
            </w:r>
          </w:p>
        </w:tc>
      </w:tr>
    </w:tbl>
    <w:p w:rsidR="003526BC" w:rsidRPr="00AC7C07" w:rsidRDefault="003526BC" w:rsidP="003526BC">
      <w:pPr>
        <w:pStyle w:val="a5"/>
        <w:ind w:firstLine="709"/>
        <w:jc w:val="both"/>
      </w:pPr>
      <w:r w:rsidRPr="00AC7C07">
        <w:t>Заказчиком является: МИНИСТЕРСТВО ОБРАЗОВАНИЯ И НАУКИ САМАРСКОЙ ОБЛАСТИ</w:t>
      </w:r>
    </w:p>
    <w:p w:rsidR="003526BC" w:rsidRPr="00AC7C07" w:rsidRDefault="003526BC" w:rsidP="003526BC">
      <w:pPr>
        <w:pStyle w:val="a5"/>
        <w:ind w:firstLine="709"/>
        <w:jc w:val="both"/>
      </w:pPr>
      <w:r w:rsidRPr="00AC7C07">
        <w:t xml:space="preserve">Идентификационный код закупки: 192631702140263170100100170120000244; </w:t>
      </w:r>
    </w:p>
    <w:p w:rsidR="003526BC" w:rsidRPr="00AC7C07" w:rsidRDefault="003526BC" w:rsidP="003526BC">
      <w:pPr>
        <w:pStyle w:val="a5"/>
        <w:ind w:firstLine="709"/>
        <w:jc w:val="both"/>
      </w:pPr>
      <w:r w:rsidRPr="00AC7C07">
        <w:t>Определение поставщика осуществляет: ГЛАВНОЕ УПРАВЛЕНИЕ ОРГАНИЗАЦИИ ТОРГОВ САМАРСКОЙ ОБЛАСТИ</w:t>
      </w:r>
    </w:p>
    <w:p w:rsidR="003526BC" w:rsidRPr="00AC7C07" w:rsidRDefault="003526BC" w:rsidP="003526BC">
      <w:pPr>
        <w:pStyle w:val="a5"/>
        <w:ind w:firstLine="709"/>
        <w:jc w:val="both"/>
      </w:pPr>
      <w:r w:rsidRPr="00AC7C07">
        <w:rPr>
          <w:b/>
          <w:bCs/>
        </w:rPr>
        <w:t>1. Наименование предмета электронного аукциона:</w:t>
      </w:r>
      <w:r w:rsidRPr="00AC7C07">
        <w:br/>
        <w:t>Поставка учебного оборудования</w:t>
      </w:r>
    </w:p>
    <w:p w:rsidR="003526BC" w:rsidRPr="00AC7C07" w:rsidRDefault="003526BC" w:rsidP="003526BC">
      <w:pPr>
        <w:pStyle w:val="a5"/>
        <w:ind w:firstLine="709"/>
        <w:jc w:val="both"/>
      </w:pPr>
      <w:r w:rsidRPr="00AC7C07">
        <w:rPr>
          <w:b/>
          <w:bCs/>
        </w:rPr>
        <w:t>2. Начальная (максимальная) цена контракта:</w:t>
      </w:r>
      <w:r w:rsidRPr="00AC7C07">
        <w:t>  11525254.20  руб.</w:t>
      </w:r>
    </w:p>
    <w:p w:rsidR="003526BC" w:rsidRPr="00AC7C07" w:rsidRDefault="003526BC" w:rsidP="003526BC">
      <w:pPr>
        <w:pStyle w:val="a5"/>
        <w:ind w:firstLine="709"/>
        <w:jc w:val="both"/>
      </w:pPr>
      <w:r w:rsidRPr="00AC7C07">
        <w:t xml:space="preserve">3. Извещение и аукционная документация о проведении настоящего электронного аукциона были размещены 17.09.2019 10:52 на сайте электронной торговой площадки ЗАО "Сбербанк-АСТ", по адресу в сети «Интернет»: http://www.sberbank-ast.ru. </w:t>
      </w:r>
    </w:p>
    <w:p w:rsidR="003526BC" w:rsidRPr="00AC7C07" w:rsidRDefault="003526BC" w:rsidP="003526BC">
      <w:pPr>
        <w:pStyle w:val="a5"/>
        <w:ind w:firstLine="709"/>
        <w:jc w:val="both"/>
      </w:pPr>
      <w:r w:rsidRPr="00AC7C07">
        <w:t xml:space="preserve">4. Состав аукционной комиссии. </w:t>
      </w:r>
    </w:p>
    <w:p w:rsidR="003526BC" w:rsidRPr="00AC7C07" w:rsidRDefault="003526BC" w:rsidP="003526BC">
      <w:pPr>
        <w:pStyle w:val="a5"/>
        <w:ind w:firstLine="709"/>
        <w:jc w:val="both"/>
      </w:pPr>
      <w:r w:rsidRPr="00AC7C07">
        <w:t xml:space="preserve">На заседании комиссии, при рассмотрении вторых частей заявок на участие в электронном аукционе присутствовали: </w:t>
      </w:r>
    </w:p>
    <w:p w:rsidR="003526BC" w:rsidRPr="00AC7C07" w:rsidRDefault="003526BC" w:rsidP="003526BC">
      <w:pPr>
        <w:rPr>
          <w:sz w:val="24"/>
          <w:szCs w:val="24"/>
        </w:rPr>
      </w:pPr>
    </w:p>
    <w:tbl>
      <w:tblPr>
        <w:tblW w:w="5000" w:type="pct"/>
        <w:tblCellMar>
          <w:top w:w="15" w:type="dxa"/>
          <w:left w:w="15" w:type="dxa"/>
          <w:bottom w:w="15" w:type="dxa"/>
          <w:right w:w="15" w:type="dxa"/>
        </w:tblCellMar>
        <w:tblLook w:val="04A0"/>
      </w:tblPr>
      <w:tblGrid>
        <w:gridCol w:w="4166"/>
        <w:gridCol w:w="5786"/>
      </w:tblGrid>
      <w:tr w:rsidR="003526BC" w:rsidRPr="00AC7C07" w:rsidTr="00DC66EE">
        <w:tc>
          <w:tcPr>
            <w:tcW w:w="0" w:type="auto"/>
            <w:tcBorders>
              <w:top w:val="nil"/>
              <w:left w:val="nil"/>
              <w:bottom w:val="nil"/>
              <w:right w:val="nil"/>
            </w:tcBorders>
            <w:hideMark/>
          </w:tcPr>
          <w:p w:rsidR="003526BC" w:rsidRPr="00AC7C07" w:rsidRDefault="003526BC" w:rsidP="00DC66EE">
            <w:pPr>
              <w:rPr>
                <w:sz w:val="24"/>
                <w:szCs w:val="24"/>
              </w:rPr>
            </w:pPr>
            <w:r w:rsidRPr="00AC7C07">
              <w:rPr>
                <w:sz w:val="24"/>
                <w:szCs w:val="24"/>
              </w:rPr>
              <w:t xml:space="preserve">Председатель комиссии  </w:t>
            </w:r>
          </w:p>
        </w:tc>
        <w:tc>
          <w:tcPr>
            <w:tcW w:w="0" w:type="auto"/>
            <w:tcBorders>
              <w:top w:val="nil"/>
              <w:left w:val="nil"/>
              <w:bottom w:val="nil"/>
              <w:right w:val="nil"/>
            </w:tcBorders>
            <w:hideMark/>
          </w:tcPr>
          <w:p w:rsidR="003526BC" w:rsidRPr="00AC7C07" w:rsidRDefault="003526BC" w:rsidP="00DC66EE">
            <w:pPr>
              <w:rPr>
                <w:sz w:val="24"/>
                <w:szCs w:val="24"/>
              </w:rPr>
            </w:pPr>
            <w:r w:rsidRPr="00AC7C07">
              <w:rPr>
                <w:sz w:val="24"/>
                <w:szCs w:val="24"/>
              </w:rPr>
              <w:t>Акопян Аргам Паркевович</w:t>
            </w:r>
          </w:p>
        </w:tc>
      </w:tr>
      <w:tr w:rsidR="003526BC" w:rsidRPr="00AC7C07" w:rsidTr="00DC66EE">
        <w:tc>
          <w:tcPr>
            <w:tcW w:w="0" w:type="auto"/>
            <w:tcBorders>
              <w:top w:val="nil"/>
              <w:left w:val="nil"/>
              <w:bottom w:val="nil"/>
              <w:right w:val="nil"/>
            </w:tcBorders>
            <w:hideMark/>
          </w:tcPr>
          <w:p w:rsidR="003526BC" w:rsidRPr="00AC7C07" w:rsidRDefault="003526BC" w:rsidP="00DC66EE">
            <w:pPr>
              <w:rPr>
                <w:sz w:val="24"/>
                <w:szCs w:val="24"/>
              </w:rPr>
            </w:pPr>
            <w:r w:rsidRPr="00AC7C07">
              <w:rPr>
                <w:sz w:val="24"/>
                <w:szCs w:val="24"/>
              </w:rPr>
              <w:t xml:space="preserve">Член комиссии  </w:t>
            </w:r>
          </w:p>
        </w:tc>
        <w:tc>
          <w:tcPr>
            <w:tcW w:w="0" w:type="auto"/>
            <w:tcBorders>
              <w:top w:val="nil"/>
              <w:left w:val="nil"/>
              <w:bottom w:val="nil"/>
              <w:right w:val="nil"/>
            </w:tcBorders>
            <w:hideMark/>
          </w:tcPr>
          <w:p w:rsidR="003526BC" w:rsidRPr="00AC7C07" w:rsidRDefault="003526BC" w:rsidP="00DC66EE">
            <w:pPr>
              <w:rPr>
                <w:sz w:val="24"/>
                <w:szCs w:val="24"/>
              </w:rPr>
            </w:pPr>
            <w:r w:rsidRPr="00AC7C07">
              <w:rPr>
                <w:sz w:val="24"/>
                <w:szCs w:val="24"/>
              </w:rPr>
              <w:t>Волконская Елена Александровна</w:t>
            </w:r>
          </w:p>
        </w:tc>
      </w:tr>
      <w:tr w:rsidR="003526BC" w:rsidRPr="00AC7C07" w:rsidTr="00DC66EE">
        <w:tc>
          <w:tcPr>
            <w:tcW w:w="0" w:type="auto"/>
            <w:tcBorders>
              <w:top w:val="nil"/>
              <w:left w:val="nil"/>
              <w:bottom w:val="nil"/>
              <w:right w:val="nil"/>
            </w:tcBorders>
            <w:hideMark/>
          </w:tcPr>
          <w:p w:rsidR="003526BC" w:rsidRPr="00AC7C07" w:rsidRDefault="003526BC" w:rsidP="00DC66EE">
            <w:pPr>
              <w:rPr>
                <w:sz w:val="24"/>
                <w:szCs w:val="24"/>
              </w:rPr>
            </w:pPr>
            <w:r w:rsidRPr="00AC7C07">
              <w:rPr>
                <w:sz w:val="24"/>
                <w:szCs w:val="24"/>
              </w:rPr>
              <w:t xml:space="preserve">Член комиссии  </w:t>
            </w:r>
          </w:p>
        </w:tc>
        <w:tc>
          <w:tcPr>
            <w:tcW w:w="0" w:type="auto"/>
            <w:tcBorders>
              <w:top w:val="nil"/>
              <w:left w:val="nil"/>
              <w:bottom w:val="nil"/>
              <w:right w:val="nil"/>
            </w:tcBorders>
            <w:hideMark/>
          </w:tcPr>
          <w:p w:rsidR="003526BC" w:rsidRPr="00AC7C07" w:rsidRDefault="003526BC" w:rsidP="00DC66EE">
            <w:pPr>
              <w:rPr>
                <w:sz w:val="24"/>
                <w:szCs w:val="24"/>
              </w:rPr>
            </w:pPr>
            <w:r w:rsidRPr="00AC7C07">
              <w:rPr>
                <w:sz w:val="24"/>
                <w:szCs w:val="24"/>
              </w:rPr>
              <w:t>Журавлева Ирина Васильевна</w:t>
            </w:r>
          </w:p>
        </w:tc>
      </w:tr>
    </w:tbl>
    <w:p w:rsidR="003526BC" w:rsidRPr="00AC7C07" w:rsidRDefault="003526BC" w:rsidP="003526BC">
      <w:pPr>
        <w:pStyle w:val="a5"/>
        <w:ind w:firstLine="709"/>
        <w:jc w:val="both"/>
      </w:pPr>
      <w:r w:rsidRPr="00AC7C07">
        <w:t xml:space="preserve">5. На основании протокола проведения электронного аукциона 0142200001319015080 были рассмотрены вторые части заявок на участие в аукционе следующих участников аукциона: </w:t>
      </w:r>
    </w:p>
    <w:tbl>
      <w:tblPr>
        <w:tblW w:w="5000" w:type="pct"/>
        <w:tblCellMar>
          <w:top w:w="15" w:type="dxa"/>
          <w:left w:w="15" w:type="dxa"/>
          <w:bottom w:w="15" w:type="dxa"/>
          <w:right w:w="15" w:type="dxa"/>
        </w:tblCellMar>
        <w:tblLook w:val="04A0"/>
      </w:tblPr>
      <w:tblGrid>
        <w:gridCol w:w="1834"/>
        <w:gridCol w:w="2578"/>
        <w:gridCol w:w="3966"/>
        <w:gridCol w:w="1574"/>
      </w:tblGrid>
      <w:tr w:rsidR="003526BC" w:rsidRPr="00AC7C07" w:rsidTr="00DC66EE">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Номер по ранжированию</w:t>
            </w:r>
          </w:p>
        </w:tc>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Идентификационный номер заявки</w:t>
            </w:r>
          </w:p>
        </w:tc>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Наименование участника</w:t>
            </w:r>
          </w:p>
        </w:tc>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Сумма предложения</w:t>
            </w:r>
          </w:p>
        </w:tc>
      </w:tr>
      <w:tr w:rsidR="003526BC" w:rsidRPr="00AC7C07" w:rsidTr="00DC66EE">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1</w:t>
            </w:r>
          </w:p>
        </w:tc>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47</w:t>
            </w:r>
          </w:p>
        </w:tc>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Стеценко Наталья Павловна</w:t>
            </w:r>
          </w:p>
        </w:tc>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11121870.31</w:t>
            </w:r>
          </w:p>
        </w:tc>
      </w:tr>
      <w:tr w:rsidR="003526BC" w:rsidRPr="00AC7C07" w:rsidTr="00DC66EE">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2</w:t>
            </w:r>
          </w:p>
        </w:tc>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24</w:t>
            </w:r>
          </w:p>
        </w:tc>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ОБЩЕСТВО С ОГРАНИЧЕННОЙ ОТВЕТСТВЕННОСТЬЮ "КОНСТАНТА"</w:t>
            </w:r>
          </w:p>
        </w:tc>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11179496.58</w:t>
            </w:r>
          </w:p>
        </w:tc>
      </w:tr>
    </w:tbl>
    <w:p w:rsidR="003526BC" w:rsidRPr="00AC7C07" w:rsidRDefault="003526BC" w:rsidP="003526BC">
      <w:pPr>
        <w:pStyle w:val="a5"/>
        <w:ind w:firstLine="709"/>
        <w:jc w:val="both"/>
      </w:pPr>
      <w:r w:rsidRPr="00AC7C07">
        <w:t xml:space="preserve">6. Аукционная комиссия, рассмотрела в соответствии со ст. 69 Федерального закона № 44-ФЗ вторые части заявок участников закупки на соответствие их требованиям, установленным документацией об аукционе, а также содержащиеся в реестре участников закупки, получивших аккредитацию на электронной площадке, сведения об участнике закупки, подавшем такую заявку на участие в электронном аукционе и приняла следующие решения: </w:t>
      </w:r>
    </w:p>
    <w:tbl>
      <w:tblPr>
        <w:tblW w:w="5000" w:type="pct"/>
        <w:tblCellMar>
          <w:top w:w="15" w:type="dxa"/>
          <w:left w:w="15" w:type="dxa"/>
          <w:bottom w:w="15" w:type="dxa"/>
          <w:right w:w="15" w:type="dxa"/>
        </w:tblCellMar>
        <w:tblLook w:val="04A0"/>
      </w:tblPr>
      <w:tblGrid>
        <w:gridCol w:w="450"/>
        <w:gridCol w:w="2401"/>
        <w:gridCol w:w="5325"/>
        <w:gridCol w:w="1776"/>
      </w:tblGrid>
      <w:tr w:rsidR="003526BC" w:rsidRPr="00AC7C07" w:rsidTr="00DC66EE">
        <w:tc>
          <w:tcPr>
            <w:tcW w:w="450" w:type="dxa"/>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b/>
                <w:bCs/>
                <w:sz w:val="24"/>
                <w:szCs w:val="24"/>
              </w:rPr>
              <w:t>№ п/п</w:t>
            </w:r>
          </w:p>
        </w:tc>
        <w:tc>
          <w:tcPr>
            <w:tcW w:w="1050" w:type="dxa"/>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b/>
                <w:bCs/>
                <w:sz w:val="24"/>
                <w:szCs w:val="24"/>
              </w:rPr>
              <w:t>Идентификационный номер заявки</w:t>
            </w:r>
          </w:p>
        </w:tc>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b/>
                <w:bCs/>
                <w:sz w:val="24"/>
                <w:szCs w:val="24"/>
              </w:rPr>
              <w:t>Решение</w:t>
            </w:r>
          </w:p>
        </w:tc>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b/>
                <w:bCs/>
                <w:sz w:val="24"/>
                <w:szCs w:val="24"/>
              </w:rPr>
              <w:t>Обоснование решения</w:t>
            </w:r>
          </w:p>
        </w:tc>
      </w:tr>
      <w:tr w:rsidR="003526BC" w:rsidRPr="00AC7C07" w:rsidTr="00DC66EE">
        <w:tc>
          <w:tcPr>
            <w:tcW w:w="450" w:type="dxa"/>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1</w:t>
            </w:r>
          </w:p>
        </w:tc>
        <w:tc>
          <w:tcPr>
            <w:tcW w:w="1050" w:type="dxa"/>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 47</w:t>
            </w:r>
          </w:p>
        </w:tc>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 xml:space="preserve">Заявка на участие в электронном аукционе соответствует требованиям, установленным документацией об электронном аукционе </w:t>
            </w:r>
          </w:p>
        </w:tc>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p>
        </w:tc>
      </w:tr>
      <w:tr w:rsidR="003526BC" w:rsidRPr="00AC7C07" w:rsidTr="00DC66EE">
        <w:tc>
          <w:tcPr>
            <w:tcW w:w="450" w:type="dxa"/>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2</w:t>
            </w:r>
          </w:p>
        </w:tc>
        <w:tc>
          <w:tcPr>
            <w:tcW w:w="1050" w:type="dxa"/>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 24</w:t>
            </w:r>
          </w:p>
        </w:tc>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 xml:space="preserve">Заявка на участие в электронном аукционе </w:t>
            </w:r>
            <w:r w:rsidRPr="00AC7C07">
              <w:rPr>
                <w:sz w:val="24"/>
                <w:szCs w:val="24"/>
              </w:rPr>
              <w:lastRenderedPageBreak/>
              <w:t xml:space="preserve">соответствует требованиям, установленным документацией об электронном аукционе </w:t>
            </w:r>
          </w:p>
        </w:tc>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p>
        </w:tc>
      </w:tr>
    </w:tbl>
    <w:p w:rsidR="003526BC" w:rsidRPr="00AC7C07" w:rsidRDefault="003526BC" w:rsidP="003526BC">
      <w:pPr>
        <w:pStyle w:val="a5"/>
        <w:ind w:firstLine="709"/>
      </w:pPr>
      <w:r w:rsidRPr="00AC7C07">
        <w:lastRenderedPageBreak/>
        <w:t xml:space="preserve">Сведения о решении каждого члена аукционной комиссии о соответствии заявок участников: </w:t>
      </w:r>
    </w:p>
    <w:tbl>
      <w:tblPr>
        <w:tblW w:w="5000" w:type="pct"/>
        <w:tblCellMar>
          <w:top w:w="15" w:type="dxa"/>
          <w:left w:w="15" w:type="dxa"/>
          <w:bottom w:w="15" w:type="dxa"/>
          <w:right w:w="15" w:type="dxa"/>
        </w:tblCellMar>
        <w:tblLook w:val="04A0"/>
      </w:tblPr>
      <w:tblGrid>
        <w:gridCol w:w="1990"/>
        <w:gridCol w:w="3981"/>
        <w:gridCol w:w="3981"/>
      </w:tblGrid>
      <w:tr w:rsidR="003526BC" w:rsidRPr="00AC7C07" w:rsidTr="00DC66EE">
        <w:tc>
          <w:tcPr>
            <w:tcW w:w="1000" w:type="pct"/>
            <w:vMerge w:val="restart"/>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b/>
                <w:bCs/>
                <w:sz w:val="24"/>
                <w:szCs w:val="24"/>
              </w:rPr>
              <w:t xml:space="preserve">Фамилия И.О. членов комиссии </w:t>
            </w:r>
          </w:p>
        </w:tc>
        <w:tc>
          <w:tcPr>
            <w:tcW w:w="0" w:type="auto"/>
            <w:gridSpan w:val="2"/>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b/>
                <w:bCs/>
                <w:sz w:val="24"/>
                <w:szCs w:val="24"/>
              </w:rPr>
              <w:t>Заявка № 47</w:t>
            </w:r>
          </w:p>
        </w:tc>
      </w:tr>
      <w:tr w:rsidR="003526BC" w:rsidRPr="00AC7C07" w:rsidTr="00DC66E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26BC" w:rsidRPr="00AC7C07" w:rsidRDefault="003526BC" w:rsidP="00DC66EE">
            <w:pPr>
              <w:rPr>
                <w:sz w:val="24"/>
                <w:szCs w:val="24"/>
              </w:rPr>
            </w:pPr>
          </w:p>
        </w:tc>
        <w:tc>
          <w:tcPr>
            <w:tcW w:w="2000" w:type="pct"/>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b/>
                <w:bCs/>
                <w:sz w:val="24"/>
                <w:szCs w:val="24"/>
              </w:rPr>
              <w:t>Решение</w:t>
            </w:r>
          </w:p>
        </w:tc>
        <w:tc>
          <w:tcPr>
            <w:tcW w:w="2000" w:type="pct"/>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b/>
                <w:bCs/>
                <w:sz w:val="24"/>
                <w:szCs w:val="24"/>
              </w:rPr>
              <w:t>Основание</w:t>
            </w:r>
          </w:p>
        </w:tc>
      </w:tr>
      <w:tr w:rsidR="003526BC" w:rsidRPr="00AC7C07" w:rsidTr="00DC66EE">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Акопян Аргам Паркевович</w:t>
            </w:r>
          </w:p>
        </w:tc>
        <w:tc>
          <w:tcPr>
            <w:tcW w:w="1500" w:type="dxa"/>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 xml:space="preserve">Заявка на участие в электронном аукционе соответствует требованиям, установленным документацией об электронном аукционе </w:t>
            </w:r>
          </w:p>
        </w:tc>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 xml:space="preserve">Заявка на участие в электронном аукционе соответствует требованиям, установленным документацией об электронном аукционе </w:t>
            </w:r>
          </w:p>
        </w:tc>
      </w:tr>
      <w:tr w:rsidR="003526BC" w:rsidRPr="00AC7C07" w:rsidTr="00DC66EE">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Волконская Елена Александровна</w:t>
            </w:r>
          </w:p>
        </w:tc>
        <w:tc>
          <w:tcPr>
            <w:tcW w:w="1500" w:type="dxa"/>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 xml:space="preserve">Заявка на участие в электронном аукционе соответствует требованиям, установленным документацией об электронном аукционе </w:t>
            </w:r>
          </w:p>
        </w:tc>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 xml:space="preserve">Заявка на участие в электронном аукционе соответствует требованиям, установленным документацией об электронном аукционе </w:t>
            </w:r>
          </w:p>
        </w:tc>
      </w:tr>
      <w:tr w:rsidR="003526BC" w:rsidRPr="00AC7C07" w:rsidTr="00DC66EE">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Журавлева Ирина Васильевна</w:t>
            </w:r>
          </w:p>
        </w:tc>
        <w:tc>
          <w:tcPr>
            <w:tcW w:w="1500" w:type="dxa"/>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 xml:space="preserve">Заявка на участие в электронном аукционе соответствует требованиям, установленным документацией об электронном аукционе </w:t>
            </w:r>
          </w:p>
        </w:tc>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 xml:space="preserve">Заявка на участие в электронном аукционе соответствует требованиям, установленным документацией об электронном аукционе </w:t>
            </w:r>
          </w:p>
        </w:tc>
      </w:tr>
      <w:tr w:rsidR="003526BC" w:rsidRPr="00AC7C07" w:rsidTr="00DC66EE">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b/>
                <w:bCs/>
                <w:sz w:val="24"/>
                <w:szCs w:val="24"/>
              </w:rPr>
              <w:t>Итого</w:t>
            </w:r>
          </w:p>
        </w:tc>
        <w:tc>
          <w:tcPr>
            <w:tcW w:w="0" w:type="auto"/>
            <w:gridSpan w:val="2"/>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3</w:t>
            </w:r>
          </w:p>
        </w:tc>
      </w:tr>
      <w:tr w:rsidR="003526BC" w:rsidRPr="00AC7C07" w:rsidTr="00DC66EE">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b/>
                <w:bCs/>
                <w:sz w:val="24"/>
                <w:szCs w:val="24"/>
              </w:rPr>
              <w:t xml:space="preserve">Соответствует </w:t>
            </w:r>
          </w:p>
        </w:tc>
        <w:tc>
          <w:tcPr>
            <w:tcW w:w="0" w:type="auto"/>
            <w:gridSpan w:val="2"/>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3</w:t>
            </w:r>
          </w:p>
        </w:tc>
      </w:tr>
      <w:tr w:rsidR="003526BC" w:rsidRPr="00AC7C07" w:rsidTr="00DC66EE">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b/>
                <w:bCs/>
                <w:sz w:val="24"/>
                <w:szCs w:val="24"/>
              </w:rPr>
              <w:t xml:space="preserve">Не соответствует </w:t>
            </w:r>
          </w:p>
        </w:tc>
        <w:tc>
          <w:tcPr>
            <w:tcW w:w="0" w:type="auto"/>
            <w:gridSpan w:val="2"/>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 xml:space="preserve">0 </w:t>
            </w:r>
          </w:p>
        </w:tc>
      </w:tr>
    </w:tbl>
    <w:p w:rsidR="003526BC" w:rsidRPr="00AC7C07" w:rsidRDefault="003526BC" w:rsidP="003526BC">
      <w:pPr>
        <w:pStyle w:val="a5"/>
        <w:spacing w:before="0" w:beforeAutospacing="0" w:after="0" w:afterAutospacing="0"/>
      </w:pPr>
    </w:p>
    <w:tbl>
      <w:tblPr>
        <w:tblW w:w="5000" w:type="pct"/>
        <w:tblCellMar>
          <w:top w:w="15" w:type="dxa"/>
          <w:left w:w="15" w:type="dxa"/>
          <w:bottom w:w="15" w:type="dxa"/>
          <w:right w:w="15" w:type="dxa"/>
        </w:tblCellMar>
        <w:tblLook w:val="04A0"/>
      </w:tblPr>
      <w:tblGrid>
        <w:gridCol w:w="1990"/>
        <w:gridCol w:w="3981"/>
        <w:gridCol w:w="3981"/>
      </w:tblGrid>
      <w:tr w:rsidR="003526BC" w:rsidRPr="00AC7C07" w:rsidTr="00DC66EE">
        <w:tc>
          <w:tcPr>
            <w:tcW w:w="1000" w:type="pct"/>
            <w:vMerge w:val="restart"/>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b/>
                <w:bCs/>
                <w:sz w:val="24"/>
                <w:szCs w:val="24"/>
              </w:rPr>
              <w:t xml:space="preserve">Фамилия И.О. членов комиссии </w:t>
            </w:r>
          </w:p>
        </w:tc>
        <w:tc>
          <w:tcPr>
            <w:tcW w:w="0" w:type="auto"/>
            <w:gridSpan w:val="2"/>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b/>
                <w:bCs/>
                <w:sz w:val="24"/>
                <w:szCs w:val="24"/>
              </w:rPr>
              <w:t>Заявка № 24</w:t>
            </w:r>
          </w:p>
        </w:tc>
      </w:tr>
      <w:tr w:rsidR="003526BC" w:rsidRPr="00AC7C07" w:rsidTr="00DC66E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526BC" w:rsidRPr="00AC7C07" w:rsidRDefault="003526BC" w:rsidP="00DC66EE">
            <w:pPr>
              <w:rPr>
                <w:sz w:val="24"/>
                <w:szCs w:val="24"/>
              </w:rPr>
            </w:pPr>
          </w:p>
        </w:tc>
        <w:tc>
          <w:tcPr>
            <w:tcW w:w="2000" w:type="pct"/>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b/>
                <w:bCs/>
                <w:sz w:val="24"/>
                <w:szCs w:val="24"/>
              </w:rPr>
              <w:t>Решение</w:t>
            </w:r>
          </w:p>
        </w:tc>
        <w:tc>
          <w:tcPr>
            <w:tcW w:w="2000" w:type="pct"/>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b/>
                <w:bCs/>
                <w:sz w:val="24"/>
                <w:szCs w:val="24"/>
              </w:rPr>
              <w:t>Основание</w:t>
            </w:r>
          </w:p>
        </w:tc>
      </w:tr>
      <w:tr w:rsidR="003526BC" w:rsidRPr="00AC7C07" w:rsidTr="00DC66EE">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Акопян Аргам Паркевович</w:t>
            </w:r>
          </w:p>
        </w:tc>
        <w:tc>
          <w:tcPr>
            <w:tcW w:w="1500" w:type="dxa"/>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 xml:space="preserve">Заявка на участие в электронном аукционе соответствует требованиям, установленным документацией об электронном аукционе </w:t>
            </w:r>
          </w:p>
        </w:tc>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 xml:space="preserve">Заявка на участие в электронном аукционе соответствует требованиям, установленным документацией об электронном аукционе </w:t>
            </w:r>
          </w:p>
        </w:tc>
      </w:tr>
      <w:tr w:rsidR="003526BC" w:rsidRPr="00AC7C07" w:rsidTr="00DC66EE">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Волконская Елена Александровна</w:t>
            </w:r>
          </w:p>
        </w:tc>
        <w:tc>
          <w:tcPr>
            <w:tcW w:w="1500" w:type="dxa"/>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 xml:space="preserve">Заявка на участие в электронном аукционе соответствует требованиям, установленным документацией об электронном аукционе </w:t>
            </w:r>
          </w:p>
        </w:tc>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 xml:space="preserve">Заявка на участие в электронном аукционе соответствует требованиям, установленным документацией об электронном аукционе </w:t>
            </w:r>
          </w:p>
        </w:tc>
      </w:tr>
      <w:tr w:rsidR="003526BC" w:rsidRPr="00AC7C07" w:rsidTr="00DC66EE">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Журавлева Ирина Васильевна</w:t>
            </w:r>
          </w:p>
        </w:tc>
        <w:tc>
          <w:tcPr>
            <w:tcW w:w="1500" w:type="dxa"/>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 xml:space="preserve">Заявка на участие в электронном аукционе соответствует требованиям, установленным документацией об электронном аукционе </w:t>
            </w:r>
          </w:p>
        </w:tc>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 xml:space="preserve">Заявка на участие в электронном аукционе соответствует требованиям, установленным документацией об электронном аукционе </w:t>
            </w:r>
          </w:p>
        </w:tc>
      </w:tr>
      <w:tr w:rsidR="003526BC" w:rsidRPr="00AC7C07" w:rsidTr="00DC66EE">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b/>
                <w:bCs/>
                <w:sz w:val="24"/>
                <w:szCs w:val="24"/>
              </w:rPr>
              <w:t>Итого</w:t>
            </w:r>
          </w:p>
        </w:tc>
        <w:tc>
          <w:tcPr>
            <w:tcW w:w="0" w:type="auto"/>
            <w:gridSpan w:val="2"/>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3</w:t>
            </w:r>
          </w:p>
        </w:tc>
      </w:tr>
      <w:tr w:rsidR="003526BC" w:rsidRPr="00AC7C07" w:rsidTr="00DC66EE">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b/>
                <w:bCs/>
                <w:sz w:val="24"/>
                <w:szCs w:val="24"/>
              </w:rPr>
              <w:t xml:space="preserve">Соответствует </w:t>
            </w:r>
          </w:p>
        </w:tc>
        <w:tc>
          <w:tcPr>
            <w:tcW w:w="0" w:type="auto"/>
            <w:gridSpan w:val="2"/>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3</w:t>
            </w:r>
          </w:p>
        </w:tc>
      </w:tr>
      <w:tr w:rsidR="003526BC" w:rsidRPr="00AC7C07" w:rsidTr="00DC66EE">
        <w:tc>
          <w:tcPr>
            <w:tcW w:w="0" w:type="auto"/>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b/>
                <w:bCs/>
                <w:sz w:val="24"/>
                <w:szCs w:val="24"/>
              </w:rPr>
              <w:t xml:space="preserve">Не соответствует </w:t>
            </w:r>
          </w:p>
        </w:tc>
        <w:tc>
          <w:tcPr>
            <w:tcW w:w="0" w:type="auto"/>
            <w:gridSpan w:val="2"/>
            <w:tcBorders>
              <w:top w:val="single" w:sz="6" w:space="0" w:color="000000"/>
              <w:left w:val="single" w:sz="6" w:space="0" w:color="000000"/>
              <w:bottom w:val="single" w:sz="6" w:space="0" w:color="000000"/>
              <w:right w:val="single" w:sz="6" w:space="0" w:color="000000"/>
            </w:tcBorders>
            <w:hideMark/>
          </w:tcPr>
          <w:p w:rsidR="003526BC" w:rsidRPr="00AC7C07" w:rsidRDefault="003526BC" w:rsidP="00DC66EE">
            <w:pPr>
              <w:rPr>
                <w:sz w:val="24"/>
                <w:szCs w:val="24"/>
              </w:rPr>
            </w:pPr>
            <w:r w:rsidRPr="00AC7C07">
              <w:rPr>
                <w:sz w:val="24"/>
                <w:szCs w:val="24"/>
              </w:rPr>
              <w:t xml:space="preserve">0 </w:t>
            </w:r>
          </w:p>
        </w:tc>
      </w:tr>
    </w:tbl>
    <w:p w:rsidR="003526BC" w:rsidRPr="00AC7C07" w:rsidRDefault="003526BC" w:rsidP="003526BC">
      <w:pPr>
        <w:pStyle w:val="a5"/>
        <w:ind w:firstLine="709"/>
        <w:jc w:val="both"/>
      </w:pPr>
      <w:r w:rsidRPr="00AC7C07">
        <w:t>7. В результате рассмотрения вторых частей заявок признать победителем электронного аукциона - Стеценко Наталья Павловна, предложившего цену контракта 11121870.31 руб.</w:t>
      </w:r>
    </w:p>
    <w:p w:rsidR="003526BC" w:rsidRPr="00AC7C07" w:rsidRDefault="003526BC" w:rsidP="003526BC">
      <w:pPr>
        <w:pStyle w:val="a5"/>
        <w:ind w:firstLine="709"/>
        <w:jc w:val="both"/>
      </w:pPr>
      <w:r w:rsidRPr="00AC7C07">
        <w:t xml:space="preserve">8. Протокол подведения итогов электронного аукциона будет размещен на сайте ЗАО "Сбербанк-АСТ", по адресу в сети «Интернет»: http://www.sberbank-ast.ru не позднее рабочего дня, следующего за датой подписания настоящего протокола. </w:t>
      </w:r>
    </w:p>
    <w:p w:rsidR="003526BC" w:rsidRPr="00AC7C07" w:rsidRDefault="003526BC" w:rsidP="003526BC">
      <w:pPr>
        <w:pStyle w:val="a5"/>
        <w:ind w:firstLine="709"/>
        <w:jc w:val="both"/>
      </w:pPr>
      <w:r w:rsidRPr="00AC7C07">
        <w:t>Настоящий протокол составлен в 2-х экземплярах.</w:t>
      </w:r>
    </w:p>
    <w:p w:rsidR="003526BC" w:rsidRPr="00AC7C07" w:rsidRDefault="003526BC" w:rsidP="003526BC">
      <w:pPr>
        <w:pStyle w:val="a5"/>
      </w:pPr>
      <w:r w:rsidRPr="00AC7C07">
        <w:rPr>
          <w:b/>
          <w:bCs/>
        </w:rPr>
        <w:t>Члены аукционной комиссии, присутствующие на заседании:</w:t>
      </w:r>
    </w:p>
    <w:tbl>
      <w:tblPr>
        <w:tblW w:w="5000" w:type="pct"/>
        <w:tblCellMar>
          <w:top w:w="15" w:type="dxa"/>
          <w:left w:w="15" w:type="dxa"/>
          <w:bottom w:w="15" w:type="dxa"/>
          <w:right w:w="15" w:type="dxa"/>
        </w:tblCellMar>
        <w:tblLook w:val="04A0"/>
      </w:tblPr>
      <w:tblGrid>
        <w:gridCol w:w="2696"/>
        <w:gridCol w:w="3510"/>
        <w:gridCol w:w="3746"/>
      </w:tblGrid>
      <w:tr w:rsidR="003526BC" w:rsidRPr="00AC7C07" w:rsidTr="00DC66EE">
        <w:tc>
          <w:tcPr>
            <w:tcW w:w="0" w:type="auto"/>
            <w:tcBorders>
              <w:top w:val="nil"/>
              <w:left w:val="nil"/>
              <w:bottom w:val="nil"/>
              <w:right w:val="nil"/>
            </w:tcBorders>
            <w:hideMark/>
          </w:tcPr>
          <w:p w:rsidR="003526BC" w:rsidRPr="00AC7C07" w:rsidRDefault="003526BC" w:rsidP="00DC66EE">
            <w:pPr>
              <w:rPr>
                <w:sz w:val="24"/>
                <w:szCs w:val="24"/>
              </w:rPr>
            </w:pPr>
            <w:r w:rsidRPr="00AC7C07">
              <w:rPr>
                <w:sz w:val="24"/>
                <w:szCs w:val="24"/>
              </w:rPr>
              <w:lastRenderedPageBreak/>
              <w:t xml:space="preserve">Председатель комиссии  </w:t>
            </w:r>
          </w:p>
        </w:tc>
        <w:tc>
          <w:tcPr>
            <w:tcW w:w="3000" w:type="dxa"/>
            <w:tcBorders>
              <w:top w:val="nil"/>
              <w:left w:val="nil"/>
              <w:bottom w:val="nil"/>
              <w:right w:val="nil"/>
            </w:tcBorders>
            <w:hideMark/>
          </w:tcPr>
          <w:p w:rsidR="003526BC" w:rsidRPr="00AC7C07" w:rsidRDefault="003526BC" w:rsidP="00DC66EE">
            <w:pPr>
              <w:rPr>
                <w:sz w:val="24"/>
                <w:szCs w:val="24"/>
              </w:rPr>
            </w:pPr>
            <w:r w:rsidRPr="00AC7C07">
              <w:rPr>
                <w:sz w:val="24"/>
                <w:szCs w:val="24"/>
              </w:rPr>
              <w:t xml:space="preserve">  ___________________________   </w:t>
            </w:r>
          </w:p>
        </w:tc>
        <w:tc>
          <w:tcPr>
            <w:tcW w:w="0" w:type="auto"/>
            <w:tcBorders>
              <w:top w:val="nil"/>
              <w:left w:val="nil"/>
              <w:bottom w:val="nil"/>
              <w:right w:val="nil"/>
            </w:tcBorders>
            <w:hideMark/>
          </w:tcPr>
          <w:p w:rsidR="003526BC" w:rsidRPr="00AC7C07" w:rsidRDefault="003526BC" w:rsidP="00DC66EE">
            <w:pPr>
              <w:rPr>
                <w:sz w:val="24"/>
                <w:szCs w:val="24"/>
              </w:rPr>
            </w:pPr>
            <w:r w:rsidRPr="00AC7C07">
              <w:rPr>
                <w:sz w:val="24"/>
                <w:szCs w:val="24"/>
              </w:rPr>
              <w:t>Акопян Аргам Паркевович</w:t>
            </w:r>
          </w:p>
        </w:tc>
      </w:tr>
      <w:tr w:rsidR="003526BC" w:rsidRPr="00AC7C07" w:rsidTr="00DC66EE">
        <w:tc>
          <w:tcPr>
            <w:tcW w:w="0" w:type="auto"/>
            <w:tcBorders>
              <w:top w:val="nil"/>
              <w:left w:val="nil"/>
              <w:bottom w:val="nil"/>
              <w:right w:val="nil"/>
            </w:tcBorders>
            <w:hideMark/>
          </w:tcPr>
          <w:p w:rsidR="003526BC" w:rsidRPr="00AC7C07" w:rsidRDefault="003526BC" w:rsidP="00DC66EE">
            <w:pPr>
              <w:rPr>
                <w:sz w:val="24"/>
                <w:szCs w:val="24"/>
              </w:rPr>
            </w:pPr>
            <w:r w:rsidRPr="00AC7C07">
              <w:rPr>
                <w:sz w:val="24"/>
                <w:szCs w:val="24"/>
              </w:rPr>
              <w:t xml:space="preserve">Член комиссии  </w:t>
            </w:r>
          </w:p>
        </w:tc>
        <w:tc>
          <w:tcPr>
            <w:tcW w:w="3000" w:type="dxa"/>
            <w:tcBorders>
              <w:top w:val="nil"/>
              <w:left w:val="nil"/>
              <w:bottom w:val="nil"/>
              <w:right w:val="nil"/>
            </w:tcBorders>
            <w:hideMark/>
          </w:tcPr>
          <w:p w:rsidR="003526BC" w:rsidRPr="00AC7C07" w:rsidRDefault="003526BC" w:rsidP="00DC66EE">
            <w:pPr>
              <w:rPr>
                <w:sz w:val="24"/>
                <w:szCs w:val="24"/>
              </w:rPr>
            </w:pPr>
            <w:r w:rsidRPr="00AC7C07">
              <w:rPr>
                <w:sz w:val="24"/>
                <w:szCs w:val="24"/>
              </w:rPr>
              <w:t xml:space="preserve">  ___________________________   </w:t>
            </w:r>
          </w:p>
        </w:tc>
        <w:tc>
          <w:tcPr>
            <w:tcW w:w="0" w:type="auto"/>
            <w:tcBorders>
              <w:top w:val="nil"/>
              <w:left w:val="nil"/>
              <w:bottom w:val="nil"/>
              <w:right w:val="nil"/>
            </w:tcBorders>
            <w:hideMark/>
          </w:tcPr>
          <w:p w:rsidR="003526BC" w:rsidRPr="00AC7C07" w:rsidRDefault="003526BC" w:rsidP="00DC66EE">
            <w:pPr>
              <w:rPr>
                <w:sz w:val="24"/>
                <w:szCs w:val="24"/>
              </w:rPr>
            </w:pPr>
            <w:r w:rsidRPr="00AC7C07">
              <w:rPr>
                <w:sz w:val="24"/>
                <w:szCs w:val="24"/>
              </w:rPr>
              <w:t>Волконская Елена Александровна</w:t>
            </w:r>
          </w:p>
        </w:tc>
      </w:tr>
      <w:tr w:rsidR="003526BC" w:rsidRPr="00AC7C07" w:rsidTr="00DC66EE">
        <w:tc>
          <w:tcPr>
            <w:tcW w:w="0" w:type="auto"/>
            <w:tcBorders>
              <w:top w:val="nil"/>
              <w:left w:val="nil"/>
              <w:bottom w:val="nil"/>
              <w:right w:val="nil"/>
            </w:tcBorders>
            <w:hideMark/>
          </w:tcPr>
          <w:p w:rsidR="003526BC" w:rsidRPr="00AC7C07" w:rsidRDefault="003526BC" w:rsidP="00DC66EE">
            <w:pPr>
              <w:rPr>
                <w:sz w:val="24"/>
                <w:szCs w:val="24"/>
              </w:rPr>
            </w:pPr>
            <w:r w:rsidRPr="00AC7C07">
              <w:rPr>
                <w:sz w:val="24"/>
                <w:szCs w:val="24"/>
              </w:rPr>
              <w:t xml:space="preserve">Член комиссии  </w:t>
            </w:r>
          </w:p>
        </w:tc>
        <w:tc>
          <w:tcPr>
            <w:tcW w:w="3000" w:type="dxa"/>
            <w:tcBorders>
              <w:top w:val="nil"/>
              <w:left w:val="nil"/>
              <w:bottom w:val="nil"/>
              <w:right w:val="nil"/>
            </w:tcBorders>
            <w:hideMark/>
          </w:tcPr>
          <w:p w:rsidR="003526BC" w:rsidRPr="00AC7C07" w:rsidRDefault="003526BC" w:rsidP="00DC66EE">
            <w:pPr>
              <w:rPr>
                <w:sz w:val="24"/>
                <w:szCs w:val="24"/>
              </w:rPr>
            </w:pPr>
            <w:r w:rsidRPr="00AC7C07">
              <w:rPr>
                <w:sz w:val="24"/>
                <w:szCs w:val="24"/>
              </w:rPr>
              <w:t xml:space="preserve">  ___________________________   </w:t>
            </w:r>
          </w:p>
        </w:tc>
        <w:tc>
          <w:tcPr>
            <w:tcW w:w="0" w:type="auto"/>
            <w:tcBorders>
              <w:top w:val="nil"/>
              <w:left w:val="nil"/>
              <w:bottom w:val="nil"/>
              <w:right w:val="nil"/>
            </w:tcBorders>
            <w:hideMark/>
          </w:tcPr>
          <w:p w:rsidR="003526BC" w:rsidRPr="00AC7C07" w:rsidRDefault="003526BC" w:rsidP="00DC66EE">
            <w:pPr>
              <w:rPr>
                <w:sz w:val="24"/>
                <w:szCs w:val="24"/>
              </w:rPr>
            </w:pPr>
            <w:r w:rsidRPr="00AC7C07">
              <w:rPr>
                <w:sz w:val="24"/>
                <w:szCs w:val="24"/>
              </w:rPr>
              <w:t>Журавлева Ирина Васильевна</w:t>
            </w:r>
          </w:p>
        </w:tc>
      </w:tr>
    </w:tbl>
    <w:p w:rsidR="003526BC" w:rsidRPr="00AC7C07" w:rsidRDefault="003526BC" w:rsidP="003526BC">
      <w:pPr>
        <w:rPr>
          <w:sz w:val="24"/>
          <w:szCs w:val="24"/>
        </w:rPr>
      </w:pPr>
    </w:p>
    <w:p w:rsidR="00BB0996" w:rsidRPr="00567091" w:rsidRDefault="00BB0996" w:rsidP="00FE38FF">
      <w:pPr>
        <w:spacing w:line="276" w:lineRule="auto"/>
        <w:rPr>
          <w:sz w:val="22"/>
          <w:szCs w:val="22"/>
        </w:rPr>
      </w:pPr>
    </w:p>
    <w:sectPr w:rsidR="00BB0996" w:rsidRPr="00567091" w:rsidSect="003526BC">
      <w:pgSz w:w="11906" w:h="16838"/>
      <w:pgMar w:top="993" w:right="850" w:bottom="1134" w:left="1134"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181F" w:rsidRDefault="00F5181F">
      <w:r>
        <w:separator/>
      </w:r>
    </w:p>
  </w:endnote>
  <w:endnote w:type="continuationSeparator" w:id="1">
    <w:p w:rsidR="00F5181F" w:rsidRDefault="00F518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181F" w:rsidRDefault="00F5181F">
      <w:r>
        <w:separator/>
      </w:r>
    </w:p>
  </w:footnote>
  <w:footnote w:type="continuationSeparator" w:id="1">
    <w:p w:rsidR="00F5181F" w:rsidRDefault="00F5181F">
      <w:r>
        <w:continuationSeparator/>
      </w:r>
    </w:p>
  </w:footnote>
  <w:footnote w:id="2">
    <w:p w:rsidR="00DC66EE" w:rsidRPr="008C21DC" w:rsidRDefault="00DC66EE" w:rsidP="001977A1">
      <w:pPr>
        <w:pStyle w:val="af0"/>
        <w:spacing w:after="0" w:line="240" w:lineRule="auto"/>
        <w:jc w:val="both"/>
        <w:rPr>
          <w:rFonts w:ascii="Times New Roman" w:hAnsi="Times New Roman"/>
        </w:rPr>
      </w:pPr>
      <w:r w:rsidRPr="00B15DB5">
        <w:rPr>
          <w:rStyle w:val="ae"/>
          <w:rFonts w:ascii="Times New Roman" w:hAnsi="Times New Roman"/>
        </w:rPr>
        <w:footnoteRef/>
      </w:r>
      <w:r w:rsidRPr="00B15DB5">
        <w:rPr>
          <w:rFonts w:ascii="Times New Roman" w:hAnsi="Times New Roman"/>
        </w:rPr>
        <w:t xml:space="preserve"> Налоговая ставка устанавливается в соответствии со статьей 164 Налогового кодекса Российской Федерации.</w:t>
      </w:r>
      <w:r w:rsidRPr="00B15DB5">
        <w:rPr>
          <w:rFonts w:ascii="Times New Roman" w:hAnsi="Times New Roman"/>
          <w:sz w:val="24"/>
          <w:szCs w:val="24"/>
        </w:rPr>
        <w:t xml:space="preserve"> </w:t>
      </w:r>
      <w:r w:rsidRPr="00B15DB5">
        <w:rPr>
          <w:rFonts w:ascii="Times New Roman" w:hAnsi="Times New Roman"/>
        </w:rPr>
        <w:t>В случае если Поставщик не является плательщиком НДС, указать «НДС не облагается».</w:t>
      </w:r>
    </w:p>
  </w:footnote>
  <w:footnote w:id="3">
    <w:p w:rsidR="00DC66EE" w:rsidRPr="00FE6928" w:rsidRDefault="00DC66EE" w:rsidP="001977A1">
      <w:pPr>
        <w:pStyle w:val="af0"/>
        <w:spacing w:after="0" w:line="240" w:lineRule="auto"/>
        <w:jc w:val="both"/>
        <w:rPr>
          <w:rFonts w:ascii="Times New Roman" w:hAnsi="Times New Roman"/>
          <w:lang w:val="ru-RU"/>
        </w:rPr>
      </w:pPr>
      <w:r w:rsidRPr="00B15DB5">
        <w:rPr>
          <w:rStyle w:val="ae"/>
          <w:rFonts w:ascii="Times New Roman" w:hAnsi="Times New Roman"/>
        </w:rPr>
        <w:footnoteRef/>
      </w:r>
      <w:r w:rsidRPr="00B15DB5">
        <w:rPr>
          <w:rFonts w:ascii="Times New Roman" w:hAnsi="Times New Roman"/>
        </w:rPr>
        <w:t xml:space="preserve"> Указывается сумма планируемых платежей по </w:t>
      </w:r>
      <w:r w:rsidRPr="00B15DB5">
        <w:rPr>
          <w:rFonts w:ascii="Times New Roman" w:hAnsi="Times New Roman"/>
          <w:lang w:val="ru-RU"/>
        </w:rPr>
        <w:t>к</w:t>
      </w:r>
      <w:r w:rsidRPr="00B15DB5">
        <w:rPr>
          <w:rFonts w:ascii="Times New Roman" w:hAnsi="Times New Roman"/>
        </w:rPr>
        <w:t>онтракту из соответствующих источников финансирования в соответствующих финансовых годах.</w:t>
      </w:r>
      <w:r>
        <w:rPr>
          <w:rFonts w:ascii="Times New Roman" w:hAnsi="Times New Roman"/>
          <w:lang w:val="ru-RU"/>
        </w:rPr>
        <w:t xml:space="preserve"> </w:t>
      </w:r>
    </w:p>
  </w:footnote>
  <w:footnote w:id="4">
    <w:p w:rsidR="00DC66EE" w:rsidRPr="00325690" w:rsidRDefault="00DC66EE" w:rsidP="00F37D1F">
      <w:pPr>
        <w:pStyle w:val="af0"/>
        <w:spacing w:after="0" w:line="240" w:lineRule="auto"/>
        <w:rPr>
          <w:rFonts w:ascii="Times New Roman" w:hAnsi="Times New Roman"/>
          <w:sz w:val="18"/>
          <w:szCs w:val="18"/>
          <w:lang w:val="ru-RU"/>
        </w:rPr>
      </w:pPr>
      <w:r w:rsidRPr="00325690">
        <w:rPr>
          <w:rStyle w:val="ae"/>
          <w:rFonts w:ascii="Times New Roman" w:hAnsi="Times New Roman"/>
          <w:sz w:val="18"/>
          <w:szCs w:val="18"/>
        </w:rPr>
        <w:footnoteRef/>
      </w:r>
      <w:r w:rsidRPr="00325690">
        <w:rPr>
          <w:rFonts w:ascii="Times New Roman" w:hAnsi="Times New Roman"/>
          <w:sz w:val="18"/>
          <w:szCs w:val="18"/>
        </w:rPr>
        <w:t xml:space="preserve"> </w:t>
      </w:r>
      <w:r w:rsidRPr="00325690">
        <w:rPr>
          <w:rFonts w:ascii="Times New Roman" w:hAnsi="Times New Roman"/>
          <w:sz w:val="18"/>
          <w:szCs w:val="18"/>
          <w:lang w:val="ru-RU"/>
        </w:rPr>
        <w:t>Данный</w:t>
      </w:r>
      <w:r w:rsidRPr="00325690">
        <w:rPr>
          <w:rFonts w:ascii="Times New Roman" w:hAnsi="Times New Roman"/>
          <w:sz w:val="18"/>
          <w:szCs w:val="18"/>
          <w:vertAlign w:val="superscript"/>
          <w:lang w:val="ru-RU"/>
        </w:rPr>
        <w:t xml:space="preserve"> </w:t>
      </w:r>
      <w:r w:rsidRPr="00325690">
        <w:rPr>
          <w:rFonts w:ascii="Times New Roman" w:hAnsi="Times New Roman"/>
          <w:sz w:val="18"/>
          <w:szCs w:val="18"/>
          <w:lang w:val="ru-RU"/>
        </w:rPr>
        <w:t>пункт контракта применяется при установлении условия о привлечении к исполнению контракта субподрядчиков</w:t>
      </w:r>
      <w:r>
        <w:rPr>
          <w:rFonts w:ascii="Times New Roman" w:hAnsi="Times New Roman"/>
          <w:sz w:val="18"/>
          <w:szCs w:val="18"/>
          <w:lang w:val="ru-RU"/>
        </w:rPr>
        <w:t xml:space="preserve">, </w:t>
      </w:r>
      <w:r w:rsidRPr="008714B8">
        <w:rPr>
          <w:rFonts w:ascii="Times New Roman" w:hAnsi="Times New Roman"/>
          <w:sz w:val="18"/>
          <w:szCs w:val="18"/>
        </w:rPr>
        <w:t>соисполнителей</w:t>
      </w:r>
      <w:r w:rsidRPr="008714B8">
        <w:rPr>
          <w:rFonts w:ascii="Times New Roman" w:hAnsi="Times New Roman"/>
          <w:sz w:val="18"/>
          <w:szCs w:val="18"/>
          <w:lang w:val="ru-RU"/>
        </w:rPr>
        <w:t xml:space="preserve"> из числа субъектов</w:t>
      </w:r>
      <w:r w:rsidRPr="00325690">
        <w:rPr>
          <w:rFonts w:ascii="Times New Roman" w:hAnsi="Times New Roman"/>
          <w:sz w:val="18"/>
          <w:szCs w:val="18"/>
          <w:lang w:val="ru-RU"/>
        </w:rPr>
        <w:t xml:space="preserve"> малого предпринимательства, социально ориентированных некоммерческих организаций в соответствии с Законом о КС.</w:t>
      </w:r>
    </w:p>
  </w:footnote>
  <w:footnote w:id="5">
    <w:p w:rsidR="00DC66EE" w:rsidRPr="0048113A" w:rsidRDefault="00DC66EE" w:rsidP="00F37D1F">
      <w:pPr>
        <w:pStyle w:val="af0"/>
        <w:spacing w:after="0" w:line="240" w:lineRule="auto"/>
        <w:rPr>
          <w:sz w:val="18"/>
          <w:szCs w:val="18"/>
        </w:rPr>
      </w:pPr>
      <w:r w:rsidRPr="00B15DB5">
        <w:rPr>
          <w:rStyle w:val="ae"/>
        </w:rPr>
        <w:footnoteRef/>
      </w:r>
      <w:r w:rsidRPr="00B15DB5">
        <w:t xml:space="preserve"> </w:t>
      </w:r>
      <w:r w:rsidRPr="00B15DB5">
        <w:rPr>
          <w:rFonts w:ascii="Times New Roman" w:hAnsi="Times New Roman"/>
          <w:sz w:val="18"/>
          <w:szCs w:val="18"/>
        </w:rPr>
        <w:t xml:space="preserve">Условия, содержащиеся в пп </w:t>
      </w:r>
      <w:r w:rsidRPr="00B15DB5">
        <w:rPr>
          <w:rFonts w:ascii="Times New Roman" w:hAnsi="Times New Roman"/>
          <w:sz w:val="18"/>
          <w:szCs w:val="18"/>
          <w:lang w:val="ru-RU"/>
        </w:rPr>
        <w:t>3</w:t>
      </w:r>
      <w:r w:rsidRPr="00B15DB5">
        <w:rPr>
          <w:rFonts w:ascii="Times New Roman" w:hAnsi="Times New Roman"/>
          <w:sz w:val="18"/>
          <w:szCs w:val="18"/>
        </w:rPr>
        <w:t>.</w:t>
      </w:r>
      <w:r w:rsidRPr="00B15DB5">
        <w:rPr>
          <w:rFonts w:ascii="Times New Roman" w:hAnsi="Times New Roman"/>
          <w:sz w:val="18"/>
          <w:szCs w:val="18"/>
          <w:lang w:val="ru-RU"/>
        </w:rPr>
        <w:t>4</w:t>
      </w:r>
      <w:r w:rsidRPr="00B15DB5">
        <w:rPr>
          <w:rFonts w:ascii="Times New Roman" w:hAnsi="Times New Roman"/>
          <w:sz w:val="18"/>
          <w:szCs w:val="18"/>
        </w:rPr>
        <w:t>.</w:t>
      </w:r>
      <w:r w:rsidRPr="00B15DB5">
        <w:rPr>
          <w:rFonts w:ascii="Times New Roman" w:hAnsi="Times New Roman"/>
          <w:sz w:val="18"/>
          <w:szCs w:val="18"/>
          <w:lang w:val="ru-RU"/>
        </w:rPr>
        <w:t>5</w:t>
      </w:r>
      <w:r w:rsidRPr="00B15DB5">
        <w:rPr>
          <w:rFonts w:ascii="Times New Roman" w:hAnsi="Times New Roman"/>
          <w:sz w:val="18"/>
          <w:szCs w:val="18"/>
        </w:rPr>
        <w:t>-</w:t>
      </w:r>
      <w:r w:rsidRPr="00B15DB5">
        <w:rPr>
          <w:rFonts w:ascii="Times New Roman" w:hAnsi="Times New Roman"/>
          <w:sz w:val="18"/>
          <w:szCs w:val="18"/>
          <w:lang w:val="ru-RU"/>
        </w:rPr>
        <w:t>3</w:t>
      </w:r>
      <w:r w:rsidRPr="00B15DB5">
        <w:rPr>
          <w:rFonts w:ascii="Times New Roman" w:hAnsi="Times New Roman"/>
          <w:sz w:val="18"/>
          <w:szCs w:val="18"/>
        </w:rPr>
        <w:t>.</w:t>
      </w:r>
      <w:r w:rsidRPr="00B15DB5">
        <w:rPr>
          <w:rFonts w:ascii="Times New Roman" w:hAnsi="Times New Roman"/>
          <w:sz w:val="18"/>
          <w:szCs w:val="18"/>
          <w:lang w:val="ru-RU"/>
        </w:rPr>
        <w:t>4</w:t>
      </w:r>
      <w:r w:rsidRPr="00B15DB5">
        <w:rPr>
          <w:rFonts w:ascii="Times New Roman" w:hAnsi="Times New Roman"/>
          <w:sz w:val="18"/>
          <w:szCs w:val="18"/>
        </w:rPr>
        <w:t>.</w:t>
      </w:r>
      <w:r w:rsidRPr="00B15DB5">
        <w:rPr>
          <w:rFonts w:ascii="Times New Roman" w:hAnsi="Times New Roman"/>
          <w:sz w:val="18"/>
          <w:szCs w:val="18"/>
          <w:lang w:val="ru-RU"/>
        </w:rPr>
        <w:t>9</w:t>
      </w:r>
      <w:r w:rsidRPr="00B15DB5">
        <w:rPr>
          <w:rFonts w:ascii="Times New Roman" w:hAnsi="Times New Roman"/>
          <w:sz w:val="18"/>
          <w:szCs w:val="18"/>
        </w:rPr>
        <w:t xml:space="preserve"> применяются в случае</w:t>
      </w:r>
      <w:r w:rsidRPr="00B15DB5">
        <w:rPr>
          <w:rFonts w:ascii="Times New Roman" w:hAnsi="Times New Roman"/>
          <w:sz w:val="18"/>
          <w:szCs w:val="18"/>
          <w:lang w:val="ru-RU"/>
        </w:rPr>
        <w:t xml:space="preserve"> установления требования к поставщику в извещении об осуществлении закупки о привлечении к исполнению контракта субподрядчиков, </w:t>
      </w:r>
      <w:r w:rsidRPr="00B15DB5">
        <w:rPr>
          <w:rFonts w:ascii="Times New Roman" w:hAnsi="Times New Roman"/>
          <w:sz w:val="18"/>
          <w:szCs w:val="18"/>
        </w:rPr>
        <w:t>соисполнителе</w:t>
      </w:r>
      <w:r w:rsidRPr="00B15DB5">
        <w:rPr>
          <w:rFonts w:ascii="Times New Roman" w:hAnsi="Times New Roman"/>
          <w:sz w:val="18"/>
          <w:szCs w:val="18"/>
          <w:lang w:val="ru-RU"/>
        </w:rPr>
        <w:t xml:space="preserve">й из числа субъектов </w:t>
      </w:r>
      <w:r w:rsidRPr="00B15DB5">
        <w:rPr>
          <w:rFonts w:ascii="Times New Roman" w:hAnsi="Times New Roman"/>
          <w:sz w:val="18"/>
          <w:szCs w:val="18"/>
        </w:rPr>
        <w:t>малого</w:t>
      </w:r>
      <w:r w:rsidRPr="00B15DB5">
        <w:rPr>
          <w:rFonts w:ascii="Times New Roman" w:hAnsi="Times New Roman"/>
          <w:sz w:val="18"/>
          <w:szCs w:val="18"/>
          <w:lang w:val="ru-RU"/>
        </w:rPr>
        <w:t xml:space="preserve"> </w:t>
      </w:r>
      <w:r w:rsidRPr="00B15DB5">
        <w:rPr>
          <w:rFonts w:ascii="Times New Roman" w:hAnsi="Times New Roman"/>
          <w:sz w:val="18"/>
          <w:szCs w:val="18"/>
        </w:rPr>
        <w:t>предпринимательства или социально ориентированных некоммерческих организаций. Объем привлечения устанавливается заказчиком в виде фиксированных процентов и должен составлять не менее 5 процентов от цены контракта.</w:t>
      </w:r>
    </w:p>
  </w:footnote>
  <w:footnote w:id="6">
    <w:p w:rsidR="00DC66EE" w:rsidRPr="00F37D1F" w:rsidRDefault="00DC66EE" w:rsidP="00F37D1F">
      <w:pPr>
        <w:pStyle w:val="af0"/>
        <w:spacing w:after="0"/>
        <w:rPr>
          <w:rFonts w:ascii="Times New Roman" w:hAnsi="Times New Roman"/>
          <w:sz w:val="18"/>
          <w:szCs w:val="18"/>
          <w:lang w:val="ru-RU"/>
        </w:rPr>
      </w:pPr>
      <w:r w:rsidRPr="00325690">
        <w:rPr>
          <w:rStyle w:val="ae"/>
          <w:rFonts w:ascii="Times New Roman" w:hAnsi="Times New Roman"/>
          <w:sz w:val="18"/>
          <w:szCs w:val="18"/>
        </w:rPr>
        <w:footnoteRef/>
      </w:r>
      <w:r w:rsidRPr="00325690">
        <w:rPr>
          <w:rFonts w:ascii="Times New Roman" w:hAnsi="Times New Roman"/>
          <w:sz w:val="18"/>
          <w:szCs w:val="18"/>
        </w:rPr>
        <w:t xml:space="preserve"> Данный пункт применяется в случае если Заказчиком  является бюджетное  и автономное учреждение</w:t>
      </w:r>
      <w:r w:rsidRPr="00325690">
        <w:rPr>
          <w:rFonts w:ascii="Times New Roman" w:hAnsi="Times New Roman"/>
          <w:sz w:val="18"/>
          <w:szCs w:val="18"/>
          <w:lang w:val="ru-RU"/>
        </w:rPr>
        <w:t>.</w:t>
      </w:r>
    </w:p>
  </w:footnote>
  <w:footnote w:id="7">
    <w:p w:rsidR="00DC66EE" w:rsidRPr="008C21DC" w:rsidRDefault="00DC66EE" w:rsidP="00F37D1F">
      <w:pPr>
        <w:pStyle w:val="af0"/>
        <w:spacing w:after="0" w:line="240" w:lineRule="auto"/>
        <w:jc w:val="both"/>
        <w:rPr>
          <w:rFonts w:ascii="Times New Roman" w:hAnsi="Times New Roman"/>
        </w:rPr>
      </w:pPr>
      <w:r w:rsidRPr="00B15DB5">
        <w:rPr>
          <w:rStyle w:val="ae"/>
          <w:rFonts w:ascii="Times New Roman" w:hAnsi="Times New Roman"/>
        </w:rPr>
        <w:footnoteRef/>
      </w:r>
      <w:r w:rsidRPr="00B15DB5">
        <w:rPr>
          <w:rFonts w:ascii="Times New Roman" w:hAnsi="Times New Roman"/>
        </w:rPr>
        <w:t xml:space="preserve"> </w:t>
      </w:r>
      <w:r w:rsidRPr="00B15DB5">
        <w:rPr>
          <w:rFonts w:ascii="Times New Roman" w:hAnsi="Times New Roman"/>
          <w:sz w:val="18"/>
          <w:szCs w:val="18"/>
        </w:rPr>
        <w:t>В случае проведения экспертизы поставленного товара заказчиком своими силами, составление заключения не требуется.</w:t>
      </w:r>
    </w:p>
  </w:footnote>
  <w:footnote w:id="8">
    <w:p w:rsidR="00DC66EE" w:rsidRPr="005A5402" w:rsidRDefault="00DC66EE" w:rsidP="0047353E">
      <w:pPr>
        <w:pStyle w:val="af0"/>
        <w:spacing w:line="240" w:lineRule="auto"/>
        <w:rPr>
          <w:lang w:val="ru-RU"/>
        </w:rPr>
      </w:pPr>
      <w:r>
        <w:rPr>
          <w:rStyle w:val="ae"/>
        </w:rPr>
        <w:footnoteRef/>
      </w:r>
      <w:r>
        <w:t xml:space="preserve"> </w:t>
      </w:r>
      <w:r w:rsidRPr="00397E4A">
        <w:rPr>
          <w:rFonts w:ascii="Times New Roman" w:hAnsi="Times New Roman"/>
          <w:sz w:val="18"/>
          <w:szCs w:val="18"/>
          <w:lang w:val="ru-RU"/>
        </w:rPr>
        <w:t>Устанавливается в соответствии</w:t>
      </w:r>
      <w:r w:rsidRPr="00397E4A">
        <w:rPr>
          <w:rFonts w:ascii="Times New Roman" w:hAnsi="Times New Roman"/>
          <w:sz w:val="18"/>
          <w:szCs w:val="18"/>
        </w:rPr>
        <w:t xml:space="preserve"> </w:t>
      </w:r>
      <w:r w:rsidRPr="00397E4A">
        <w:rPr>
          <w:rFonts w:ascii="Times New Roman" w:hAnsi="Times New Roman"/>
          <w:sz w:val="18"/>
          <w:szCs w:val="18"/>
          <w:lang w:val="ru-RU"/>
        </w:rPr>
        <w:t xml:space="preserve">с </w:t>
      </w:r>
      <w:r w:rsidRPr="00397E4A">
        <w:rPr>
          <w:rFonts w:ascii="Times New Roman" w:hAnsi="Times New Roman"/>
          <w:sz w:val="18"/>
          <w:szCs w:val="18"/>
        </w:rPr>
        <w:t>постановлением Правительства Российской Федерации от 30.0</w:t>
      </w:r>
      <w:r w:rsidRPr="00397E4A">
        <w:rPr>
          <w:rFonts w:ascii="Times New Roman" w:hAnsi="Times New Roman"/>
          <w:sz w:val="18"/>
          <w:szCs w:val="18"/>
          <w:lang w:val="ru-RU"/>
        </w:rPr>
        <w:t>8</w:t>
      </w:r>
      <w:r w:rsidRPr="00397E4A">
        <w:rPr>
          <w:rFonts w:ascii="Times New Roman" w:hAnsi="Times New Roman"/>
          <w:sz w:val="18"/>
          <w:szCs w:val="18"/>
        </w:rPr>
        <w:t>.201</w:t>
      </w:r>
      <w:r w:rsidRPr="00397E4A">
        <w:rPr>
          <w:rFonts w:ascii="Times New Roman" w:hAnsi="Times New Roman"/>
          <w:sz w:val="18"/>
          <w:szCs w:val="18"/>
          <w:lang w:val="ru-RU"/>
        </w:rPr>
        <w:t>7</w:t>
      </w:r>
      <w:r w:rsidRPr="00397E4A">
        <w:rPr>
          <w:rFonts w:ascii="Times New Roman" w:hAnsi="Times New Roman"/>
          <w:sz w:val="18"/>
          <w:szCs w:val="18"/>
        </w:rPr>
        <w:t xml:space="preserve"> № 1042</w:t>
      </w:r>
      <w:r>
        <w:rPr>
          <w:rFonts w:ascii="Times New Roman" w:hAnsi="Times New Roman"/>
          <w:sz w:val="18"/>
          <w:szCs w:val="18"/>
          <w:lang w:val="ru-RU"/>
        </w:rPr>
        <w:t>.</w:t>
      </w:r>
      <w:r w:rsidRPr="00397E4A">
        <w:rPr>
          <w:rFonts w:ascii="Times New Roman" w:hAnsi="Times New Roman"/>
          <w:sz w:val="18"/>
          <w:szCs w:val="18"/>
          <w:lang w:val="ru-RU"/>
        </w:rPr>
        <w:t xml:space="preserve"> </w:t>
      </w:r>
    </w:p>
  </w:footnote>
  <w:footnote w:id="9">
    <w:p w:rsidR="00DC66EE" w:rsidRPr="00195DE5" w:rsidRDefault="00DC66EE" w:rsidP="0047353E">
      <w:pPr>
        <w:pStyle w:val="af0"/>
        <w:spacing w:line="240" w:lineRule="auto"/>
      </w:pPr>
      <w:r w:rsidRPr="00397E4A">
        <w:rPr>
          <w:rStyle w:val="ae"/>
        </w:rPr>
        <w:footnoteRef/>
      </w:r>
      <w:r w:rsidRPr="00397E4A">
        <w:t xml:space="preserve"> </w:t>
      </w:r>
      <w:r w:rsidRPr="00397E4A">
        <w:rPr>
          <w:rFonts w:ascii="Times New Roman" w:hAnsi="Times New Roman"/>
          <w:sz w:val="18"/>
          <w:szCs w:val="18"/>
          <w:lang w:val="ru-RU"/>
        </w:rPr>
        <w:t>Устанавливается в соответствии</w:t>
      </w:r>
      <w:r w:rsidRPr="00397E4A">
        <w:rPr>
          <w:rFonts w:ascii="Times New Roman" w:hAnsi="Times New Roman"/>
          <w:sz w:val="18"/>
          <w:szCs w:val="18"/>
        </w:rPr>
        <w:t xml:space="preserve"> </w:t>
      </w:r>
      <w:r w:rsidRPr="00397E4A">
        <w:rPr>
          <w:rFonts w:ascii="Times New Roman" w:hAnsi="Times New Roman"/>
          <w:sz w:val="18"/>
          <w:szCs w:val="18"/>
          <w:lang w:val="ru-RU"/>
        </w:rPr>
        <w:t xml:space="preserve">с </w:t>
      </w:r>
      <w:r w:rsidRPr="00397E4A">
        <w:rPr>
          <w:rFonts w:ascii="Times New Roman" w:hAnsi="Times New Roman"/>
          <w:sz w:val="18"/>
          <w:szCs w:val="18"/>
        </w:rPr>
        <w:t>постановлением Правительства Российской Федерации от 30.0</w:t>
      </w:r>
      <w:r w:rsidRPr="00397E4A">
        <w:rPr>
          <w:rFonts w:ascii="Times New Roman" w:hAnsi="Times New Roman"/>
          <w:sz w:val="18"/>
          <w:szCs w:val="18"/>
          <w:lang w:val="ru-RU"/>
        </w:rPr>
        <w:t>8</w:t>
      </w:r>
      <w:r w:rsidRPr="00397E4A">
        <w:rPr>
          <w:rFonts w:ascii="Times New Roman" w:hAnsi="Times New Roman"/>
          <w:sz w:val="18"/>
          <w:szCs w:val="18"/>
        </w:rPr>
        <w:t>.201</w:t>
      </w:r>
      <w:r w:rsidRPr="00397E4A">
        <w:rPr>
          <w:rFonts w:ascii="Times New Roman" w:hAnsi="Times New Roman"/>
          <w:sz w:val="18"/>
          <w:szCs w:val="18"/>
          <w:lang w:val="ru-RU"/>
        </w:rPr>
        <w:t>7</w:t>
      </w:r>
      <w:r w:rsidRPr="00397E4A">
        <w:rPr>
          <w:rFonts w:ascii="Times New Roman" w:hAnsi="Times New Roman"/>
          <w:sz w:val="18"/>
          <w:szCs w:val="18"/>
        </w:rPr>
        <w:t xml:space="preserve"> № 1042</w:t>
      </w:r>
      <w:r w:rsidRPr="00397E4A">
        <w:rPr>
          <w:rFonts w:ascii="Times New Roman" w:hAnsi="Times New Roman"/>
          <w:sz w:val="18"/>
          <w:szCs w:val="18"/>
          <w:lang w:val="ru-RU"/>
        </w:rPr>
        <w:t>,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w:t>
      </w:r>
    </w:p>
  </w:footnote>
  <w:footnote w:id="10">
    <w:p w:rsidR="00DC66EE" w:rsidRPr="00C738CF" w:rsidRDefault="00DC66EE" w:rsidP="0047353E">
      <w:pPr>
        <w:pStyle w:val="af0"/>
        <w:jc w:val="both"/>
        <w:rPr>
          <w:rFonts w:ascii="Times New Roman" w:hAnsi="Times New Roman"/>
          <w:sz w:val="18"/>
          <w:szCs w:val="18"/>
        </w:rPr>
      </w:pPr>
      <w:r w:rsidRPr="00C738CF">
        <w:rPr>
          <w:rStyle w:val="ae"/>
          <w:rFonts w:ascii="Times New Roman" w:hAnsi="Times New Roman"/>
          <w:sz w:val="18"/>
          <w:szCs w:val="18"/>
        </w:rPr>
        <w:footnoteRef/>
      </w:r>
      <w:r w:rsidRPr="00C738CF">
        <w:rPr>
          <w:rFonts w:ascii="Times New Roman" w:hAnsi="Times New Roman"/>
          <w:sz w:val="18"/>
          <w:szCs w:val="18"/>
        </w:rPr>
        <w:t xml:space="preserve"> Размер штрафа применяется при условии, если закупка проведена в соответствии с п. 1 ч. 1 ст. 30 Закона № 44-ФЗ.</w:t>
      </w:r>
    </w:p>
  </w:footnote>
  <w:footnote w:id="11">
    <w:p w:rsidR="00DC66EE" w:rsidRPr="00C738CF" w:rsidRDefault="00DC66EE" w:rsidP="0047353E">
      <w:pPr>
        <w:pStyle w:val="af0"/>
        <w:jc w:val="both"/>
        <w:rPr>
          <w:rFonts w:ascii="Times New Roman" w:hAnsi="Times New Roman"/>
          <w:sz w:val="18"/>
          <w:szCs w:val="18"/>
        </w:rPr>
      </w:pPr>
      <w:r w:rsidRPr="00C738CF">
        <w:rPr>
          <w:rStyle w:val="ae"/>
          <w:rFonts w:ascii="Times New Roman" w:hAnsi="Times New Roman"/>
          <w:sz w:val="18"/>
          <w:szCs w:val="18"/>
        </w:rPr>
        <w:footnoteRef/>
      </w:r>
      <w:r w:rsidRPr="00C738CF">
        <w:rPr>
          <w:rFonts w:ascii="Times New Roman" w:hAnsi="Times New Roman"/>
          <w:sz w:val="18"/>
          <w:szCs w:val="18"/>
        </w:rPr>
        <w:t xml:space="preserve"> Размер штрафа применяется при условии, если торги проводились на право заключения контракта.</w:t>
      </w:r>
    </w:p>
  </w:footnote>
  <w:footnote w:id="12">
    <w:p w:rsidR="00DC66EE" w:rsidRPr="00A50B93" w:rsidRDefault="00DC66EE" w:rsidP="0047353E">
      <w:pPr>
        <w:pStyle w:val="af0"/>
        <w:spacing w:line="240" w:lineRule="auto"/>
        <w:rPr>
          <w:rFonts w:ascii="Times New Roman" w:hAnsi="Times New Roman"/>
          <w:sz w:val="18"/>
          <w:szCs w:val="18"/>
          <w:lang w:val="ru-RU"/>
        </w:rPr>
      </w:pPr>
      <w:r w:rsidRPr="00A50B93">
        <w:rPr>
          <w:rStyle w:val="ae"/>
          <w:rFonts w:ascii="Times New Roman" w:hAnsi="Times New Roman"/>
          <w:sz w:val="18"/>
          <w:szCs w:val="18"/>
        </w:rPr>
        <w:footnoteRef/>
      </w:r>
      <w:r w:rsidRPr="00A50B93">
        <w:rPr>
          <w:rFonts w:ascii="Times New Roman" w:hAnsi="Times New Roman"/>
          <w:sz w:val="18"/>
          <w:szCs w:val="18"/>
        </w:rPr>
        <w:t xml:space="preserve"> </w:t>
      </w:r>
      <w:r w:rsidRPr="00397E4A">
        <w:rPr>
          <w:rFonts w:ascii="Times New Roman" w:hAnsi="Times New Roman"/>
          <w:sz w:val="18"/>
          <w:szCs w:val="18"/>
          <w:lang w:val="ru-RU"/>
        </w:rPr>
        <w:t>Устанавливается в соответствии</w:t>
      </w:r>
      <w:r w:rsidRPr="00397E4A">
        <w:rPr>
          <w:rFonts w:ascii="Times New Roman" w:hAnsi="Times New Roman"/>
          <w:sz w:val="18"/>
          <w:szCs w:val="18"/>
        </w:rPr>
        <w:t xml:space="preserve"> </w:t>
      </w:r>
      <w:r w:rsidRPr="00397E4A">
        <w:rPr>
          <w:rFonts w:ascii="Times New Roman" w:hAnsi="Times New Roman"/>
          <w:sz w:val="18"/>
          <w:szCs w:val="18"/>
          <w:lang w:val="ru-RU"/>
        </w:rPr>
        <w:t xml:space="preserve">с </w:t>
      </w:r>
      <w:r w:rsidRPr="00397E4A">
        <w:rPr>
          <w:rFonts w:ascii="Times New Roman" w:hAnsi="Times New Roman"/>
          <w:sz w:val="18"/>
          <w:szCs w:val="18"/>
        </w:rPr>
        <w:t>постановлением Правительства Российской Федерации от 30.0</w:t>
      </w:r>
      <w:r w:rsidRPr="00397E4A">
        <w:rPr>
          <w:rFonts w:ascii="Times New Roman" w:hAnsi="Times New Roman"/>
          <w:sz w:val="18"/>
          <w:szCs w:val="18"/>
          <w:lang w:val="ru-RU"/>
        </w:rPr>
        <w:t>8</w:t>
      </w:r>
      <w:r w:rsidRPr="00397E4A">
        <w:rPr>
          <w:rFonts w:ascii="Times New Roman" w:hAnsi="Times New Roman"/>
          <w:sz w:val="18"/>
          <w:szCs w:val="18"/>
        </w:rPr>
        <w:t>.201</w:t>
      </w:r>
      <w:r w:rsidRPr="00397E4A">
        <w:rPr>
          <w:rFonts w:ascii="Times New Roman" w:hAnsi="Times New Roman"/>
          <w:sz w:val="18"/>
          <w:szCs w:val="18"/>
          <w:lang w:val="ru-RU"/>
        </w:rPr>
        <w:t>7</w:t>
      </w:r>
      <w:r w:rsidRPr="00397E4A">
        <w:rPr>
          <w:rFonts w:ascii="Times New Roman" w:hAnsi="Times New Roman"/>
          <w:sz w:val="18"/>
          <w:szCs w:val="18"/>
        </w:rPr>
        <w:t xml:space="preserve"> № 1042</w:t>
      </w:r>
      <w:r>
        <w:rPr>
          <w:rFonts w:ascii="Times New Roman" w:hAnsi="Times New Roman"/>
          <w:sz w:val="18"/>
          <w:szCs w:val="18"/>
          <w:lang w:val="ru-RU"/>
        </w:rPr>
        <w:t>.</w:t>
      </w:r>
      <w:r w:rsidRPr="00A50B93">
        <w:rPr>
          <w:rFonts w:ascii="Times New Roman" w:hAnsi="Times New Roman"/>
          <w:sz w:val="18"/>
          <w:szCs w:val="18"/>
          <w:lang w:val="ru-RU"/>
        </w:rPr>
        <w:t>Данный пункт применяется при условии,  если обязательство не имеет стоимостного выражения.</w:t>
      </w:r>
    </w:p>
  </w:footnote>
  <w:footnote w:id="13">
    <w:p w:rsidR="00DC66EE" w:rsidRPr="00A50B93" w:rsidRDefault="00DC66EE" w:rsidP="0047353E">
      <w:pPr>
        <w:pStyle w:val="af0"/>
        <w:spacing w:line="240" w:lineRule="auto"/>
        <w:rPr>
          <w:rFonts w:ascii="Times New Roman" w:hAnsi="Times New Roman"/>
          <w:sz w:val="18"/>
          <w:szCs w:val="18"/>
          <w:lang w:val="ru-RU"/>
        </w:rPr>
      </w:pPr>
      <w:r w:rsidRPr="00A50B93">
        <w:rPr>
          <w:rStyle w:val="ae"/>
          <w:rFonts w:ascii="Times New Roman" w:hAnsi="Times New Roman"/>
          <w:sz w:val="18"/>
          <w:szCs w:val="18"/>
        </w:rPr>
        <w:footnoteRef/>
      </w:r>
      <w:r w:rsidRPr="00A50B93">
        <w:rPr>
          <w:rFonts w:ascii="Times New Roman" w:hAnsi="Times New Roman"/>
          <w:sz w:val="18"/>
          <w:szCs w:val="18"/>
        </w:rPr>
        <w:t xml:space="preserve"> Данный</w:t>
      </w:r>
      <w:r w:rsidRPr="00A50B93">
        <w:rPr>
          <w:rFonts w:ascii="Times New Roman" w:hAnsi="Times New Roman"/>
          <w:sz w:val="18"/>
          <w:szCs w:val="18"/>
          <w:vertAlign w:val="superscript"/>
        </w:rPr>
        <w:t xml:space="preserve"> </w:t>
      </w:r>
      <w:r w:rsidRPr="00A50B93">
        <w:rPr>
          <w:rFonts w:ascii="Times New Roman" w:hAnsi="Times New Roman"/>
          <w:sz w:val="18"/>
          <w:szCs w:val="18"/>
        </w:rPr>
        <w:t>пункт контракта применяется при установлении условия о привлечении к испо</w:t>
      </w:r>
      <w:r>
        <w:rPr>
          <w:rFonts w:ascii="Times New Roman" w:hAnsi="Times New Roman"/>
          <w:sz w:val="18"/>
          <w:szCs w:val="18"/>
        </w:rPr>
        <w:t>лнению контракта субподрядчиков</w:t>
      </w:r>
      <w:r>
        <w:rPr>
          <w:rFonts w:ascii="Times New Roman" w:hAnsi="Times New Roman"/>
          <w:sz w:val="18"/>
          <w:szCs w:val="18"/>
          <w:lang w:val="ru-RU"/>
        </w:rPr>
        <w:t xml:space="preserve">, </w:t>
      </w:r>
      <w:r w:rsidRPr="00EA798F">
        <w:rPr>
          <w:rFonts w:ascii="Times New Roman" w:hAnsi="Times New Roman"/>
          <w:sz w:val="18"/>
          <w:szCs w:val="18"/>
        </w:rPr>
        <w:t>соисполнителей</w:t>
      </w:r>
      <w:r>
        <w:rPr>
          <w:rFonts w:ascii="Times New Roman" w:hAnsi="Times New Roman"/>
          <w:sz w:val="18"/>
          <w:szCs w:val="18"/>
          <w:lang w:val="ru-RU"/>
        </w:rPr>
        <w:t xml:space="preserve"> </w:t>
      </w:r>
      <w:r w:rsidRPr="00A50B93">
        <w:rPr>
          <w:rFonts w:ascii="Times New Roman" w:hAnsi="Times New Roman"/>
          <w:sz w:val="18"/>
          <w:szCs w:val="18"/>
        </w:rPr>
        <w:t xml:space="preserve">из числа субъектов малого предпринимательства, социально ориентированных некоммерческих организаций в соответствии с Законом </w:t>
      </w:r>
      <w:r w:rsidRPr="00A50B93">
        <w:rPr>
          <w:rFonts w:ascii="Times New Roman" w:hAnsi="Times New Roman"/>
          <w:sz w:val="18"/>
          <w:szCs w:val="18"/>
          <w:lang w:val="ru-RU"/>
        </w:rPr>
        <w:t>о КС.</w:t>
      </w:r>
    </w:p>
  </w:footnote>
  <w:footnote w:id="14">
    <w:p w:rsidR="00DC66EE" w:rsidRPr="00A50B93" w:rsidRDefault="00DC66EE" w:rsidP="0047353E">
      <w:pPr>
        <w:pStyle w:val="af0"/>
        <w:spacing w:line="240" w:lineRule="auto"/>
        <w:rPr>
          <w:rFonts w:ascii="Times New Roman" w:hAnsi="Times New Roman"/>
          <w:sz w:val="18"/>
          <w:szCs w:val="18"/>
          <w:lang w:val="ru-RU"/>
        </w:rPr>
      </w:pPr>
      <w:r w:rsidRPr="00A50B93">
        <w:rPr>
          <w:rStyle w:val="ae"/>
          <w:rFonts w:ascii="Times New Roman" w:hAnsi="Times New Roman"/>
          <w:sz w:val="18"/>
          <w:szCs w:val="18"/>
        </w:rPr>
        <w:footnoteRef/>
      </w:r>
      <w:r w:rsidRPr="00A50B93">
        <w:rPr>
          <w:rFonts w:ascii="Times New Roman" w:hAnsi="Times New Roman"/>
          <w:sz w:val="18"/>
          <w:szCs w:val="18"/>
        </w:rPr>
        <w:t xml:space="preserve"> </w:t>
      </w:r>
      <w:r w:rsidRPr="00A50B93">
        <w:rPr>
          <w:rFonts w:ascii="Times New Roman" w:hAnsi="Times New Roman"/>
          <w:sz w:val="18"/>
          <w:szCs w:val="18"/>
          <w:lang w:val="ru-RU"/>
        </w:rPr>
        <w:t xml:space="preserve">Данное условие применяется в случае, если начальная (максимальная) цена контракта при осуществлении закупки товара, работы, услуги превышает размер, установленный </w:t>
      </w:r>
      <w:hyperlink r:id="rId1" w:history="1">
        <w:r w:rsidRPr="0047353E">
          <w:rPr>
            <w:rStyle w:val="af2"/>
            <w:rFonts w:ascii="Times New Roman" w:hAnsi="Times New Roman"/>
            <w:color w:val="auto"/>
            <w:sz w:val="18"/>
            <w:szCs w:val="18"/>
            <w:u w:val="none"/>
            <w:lang w:val="ru-RU"/>
          </w:rPr>
          <w:t>Постановлением</w:t>
        </w:r>
      </w:hyperlink>
      <w:r w:rsidRPr="0047353E">
        <w:rPr>
          <w:rFonts w:ascii="Times New Roman" w:hAnsi="Times New Roman"/>
          <w:sz w:val="18"/>
          <w:szCs w:val="18"/>
          <w:lang w:val="ru-RU"/>
        </w:rPr>
        <w:t xml:space="preserve"> </w:t>
      </w:r>
      <w:r w:rsidRPr="00A50B93">
        <w:rPr>
          <w:rFonts w:ascii="Times New Roman" w:hAnsi="Times New Roman"/>
          <w:sz w:val="18"/>
          <w:szCs w:val="18"/>
          <w:lang w:val="ru-RU"/>
        </w:rPr>
        <w:t>Правительства Российской Федерации от 04.09.2013 № 775.</w:t>
      </w:r>
    </w:p>
  </w:footnote>
  <w:footnote w:id="15">
    <w:p w:rsidR="00DC66EE" w:rsidRPr="00325690" w:rsidRDefault="00DC66EE" w:rsidP="00666884">
      <w:pPr>
        <w:pStyle w:val="af0"/>
        <w:spacing w:after="0" w:line="240" w:lineRule="auto"/>
        <w:jc w:val="both"/>
        <w:rPr>
          <w:rFonts w:ascii="Times New Roman" w:hAnsi="Times New Roman"/>
          <w:strike/>
          <w:sz w:val="18"/>
          <w:szCs w:val="18"/>
        </w:rPr>
      </w:pPr>
      <w:r w:rsidRPr="00325690">
        <w:rPr>
          <w:rStyle w:val="ae"/>
          <w:rFonts w:ascii="Times New Roman" w:hAnsi="Times New Roman"/>
          <w:sz w:val="18"/>
          <w:szCs w:val="18"/>
        </w:rPr>
        <w:footnoteRef/>
      </w:r>
      <w:r w:rsidRPr="00325690">
        <w:rPr>
          <w:rFonts w:ascii="Times New Roman" w:hAnsi="Times New Roman"/>
          <w:sz w:val="18"/>
          <w:szCs w:val="18"/>
          <w:vertAlign w:val="superscript"/>
        </w:rPr>
        <w:t xml:space="preserve">  </w:t>
      </w:r>
      <w:r w:rsidRPr="00325690">
        <w:rPr>
          <w:rFonts w:ascii="Times New Roman" w:hAnsi="Times New Roman"/>
          <w:sz w:val="18"/>
          <w:szCs w:val="18"/>
        </w:rPr>
        <w:t>Положения контракта об обеспечении исполнения контракта не применяются в случае:</w:t>
      </w:r>
    </w:p>
    <w:p w:rsidR="00DC66EE" w:rsidRPr="00325690" w:rsidRDefault="00DC66EE" w:rsidP="00666884">
      <w:pPr>
        <w:jc w:val="both"/>
        <w:rPr>
          <w:sz w:val="18"/>
          <w:szCs w:val="18"/>
        </w:rPr>
      </w:pPr>
      <w:r w:rsidRPr="00325690">
        <w:rPr>
          <w:sz w:val="18"/>
          <w:szCs w:val="18"/>
        </w:rPr>
        <w:t>1) заключения контракта с участником закупки, который является казенным учреждением;</w:t>
      </w:r>
    </w:p>
    <w:p w:rsidR="00DC66EE" w:rsidRPr="00325690" w:rsidRDefault="00DC66EE" w:rsidP="00666884">
      <w:pPr>
        <w:jc w:val="both"/>
        <w:rPr>
          <w:sz w:val="18"/>
          <w:szCs w:val="18"/>
        </w:rPr>
      </w:pPr>
      <w:r w:rsidRPr="00325690">
        <w:rPr>
          <w:sz w:val="18"/>
          <w:szCs w:val="18"/>
        </w:rPr>
        <w:t>2) осуществления закупки услуги по предоставлению кредита;</w:t>
      </w:r>
    </w:p>
    <w:p w:rsidR="00DC66EE" w:rsidRPr="00325690" w:rsidRDefault="00DC66EE" w:rsidP="00666884">
      <w:pPr>
        <w:jc w:val="both"/>
        <w:rPr>
          <w:sz w:val="18"/>
          <w:szCs w:val="18"/>
        </w:rPr>
      </w:pPr>
      <w:r w:rsidRPr="00325690">
        <w:rPr>
          <w:sz w:val="18"/>
          <w:szCs w:val="18"/>
        </w:rPr>
        <w:t>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w:t>
      </w:r>
    </w:p>
    <w:p w:rsidR="00DC66EE" w:rsidRPr="00325690" w:rsidRDefault="00DC66EE" w:rsidP="00666884">
      <w:pPr>
        <w:pStyle w:val="af0"/>
        <w:spacing w:after="0" w:line="240" w:lineRule="auto"/>
        <w:jc w:val="both"/>
        <w:rPr>
          <w:rFonts w:ascii="Times New Roman" w:hAnsi="Times New Roman"/>
          <w:sz w:val="18"/>
          <w:szCs w:val="18"/>
          <w:lang w:val="ru-RU"/>
        </w:rPr>
      </w:pPr>
      <w:r w:rsidRPr="00325690">
        <w:rPr>
          <w:rFonts w:ascii="Times New Roman" w:hAnsi="Times New Roman"/>
          <w:sz w:val="18"/>
          <w:szCs w:val="18"/>
        </w:rPr>
        <w:t xml:space="preserve">Заказчик вправе установить, что настоящий раздел не применяется в случае заключения </w:t>
      </w:r>
      <w:r w:rsidRPr="00325690">
        <w:rPr>
          <w:rFonts w:ascii="Times New Roman" w:hAnsi="Times New Roman"/>
          <w:sz w:val="18"/>
          <w:szCs w:val="18"/>
          <w:lang w:val="ru-RU"/>
        </w:rPr>
        <w:t>к</w:t>
      </w:r>
      <w:r w:rsidRPr="00325690">
        <w:rPr>
          <w:rFonts w:ascii="Times New Roman" w:hAnsi="Times New Roman"/>
          <w:sz w:val="18"/>
          <w:szCs w:val="18"/>
        </w:rPr>
        <w:t xml:space="preserve">онтракта при осуществлении закупки в случаях, предусмотренных параграфом 3.1 главы 3 (если начальная (максимальная) цена контракта не превышает пятьсот тысяч рублей), пунктами 1,3,4 части 2 статьи 83.1  </w:t>
      </w:r>
      <w:r w:rsidRPr="00325690">
        <w:rPr>
          <w:rFonts w:ascii="Times New Roman" w:hAnsi="Times New Roman"/>
          <w:sz w:val="18"/>
          <w:szCs w:val="18"/>
          <w:lang w:val="ru-RU"/>
        </w:rPr>
        <w:t>Закона о КС.</w:t>
      </w:r>
    </w:p>
    <w:p w:rsidR="00DC66EE" w:rsidRPr="00325690" w:rsidRDefault="00DC66EE" w:rsidP="00666884">
      <w:pPr>
        <w:jc w:val="both"/>
        <w:rPr>
          <w:sz w:val="18"/>
          <w:szCs w:val="18"/>
        </w:rPr>
      </w:pPr>
      <w:r w:rsidRPr="00325690">
        <w:rPr>
          <w:sz w:val="18"/>
          <w:szCs w:val="18"/>
        </w:rPr>
        <w:t>Поставщик освобождается от предоставления обеспечения исполнения контракта, в случае, предусмотренном частью 8.1 статьи 96 Закона о КС.</w:t>
      </w:r>
    </w:p>
    <w:p w:rsidR="00DC66EE" w:rsidRPr="00325690" w:rsidRDefault="00DC66EE" w:rsidP="00666884">
      <w:pPr>
        <w:jc w:val="both"/>
        <w:rPr>
          <w:sz w:val="18"/>
          <w:szCs w:val="18"/>
        </w:rPr>
      </w:pPr>
    </w:p>
  </w:footnote>
  <w:footnote w:id="16">
    <w:p w:rsidR="00DC66EE" w:rsidRPr="00325690" w:rsidRDefault="00DC66EE" w:rsidP="00666884">
      <w:pPr>
        <w:pStyle w:val="af0"/>
        <w:spacing w:line="240" w:lineRule="auto"/>
        <w:rPr>
          <w:rFonts w:ascii="Times New Roman" w:hAnsi="Times New Roman"/>
          <w:sz w:val="18"/>
          <w:szCs w:val="18"/>
        </w:rPr>
      </w:pPr>
      <w:r w:rsidRPr="00325690">
        <w:rPr>
          <w:rStyle w:val="ae"/>
          <w:rFonts w:ascii="Times New Roman" w:hAnsi="Times New Roman"/>
          <w:sz w:val="18"/>
          <w:szCs w:val="18"/>
        </w:rPr>
        <w:footnoteRef/>
      </w:r>
      <w:r w:rsidRPr="00325690">
        <w:rPr>
          <w:rFonts w:ascii="Times New Roman" w:hAnsi="Times New Roman"/>
          <w:sz w:val="18"/>
          <w:szCs w:val="18"/>
          <w:lang w:val="ru-RU"/>
        </w:rPr>
        <w:t xml:space="preserve">  Положения настоящего контракта применяется в случае установления требований к таким обязательствам в соответствии с </w:t>
      </w:r>
      <w:hyperlink r:id="rId2" w:history="1">
        <w:r w:rsidRPr="00325690">
          <w:rPr>
            <w:rStyle w:val="af2"/>
            <w:rFonts w:ascii="Times New Roman" w:hAnsi="Times New Roman"/>
            <w:color w:val="000000"/>
            <w:sz w:val="18"/>
            <w:szCs w:val="18"/>
            <w:u w:val="none"/>
            <w:lang w:val="ru-RU"/>
          </w:rPr>
          <w:t>частью 4 статьи 33</w:t>
        </w:r>
      </w:hyperlink>
      <w:r w:rsidRPr="00325690">
        <w:rPr>
          <w:rFonts w:ascii="Times New Roman" w:hAnsi="Times New Roman"/>
          <w:color w:val="000000"/>
          <w:sz w:val="18"/>
          <w:szCs w:val="18"/>
          <w:lang w:val="ru-RU"/>
        </w:rPr>
        <w:t xml:space="preserve"> </w:t>
      </w:r>
      <w:r w:rsidRPr="00325690">
        <w:rPr>
          <w:rFonts w:ascii="Times New Roman" w:hAnsi="Times New Roman"/>
          <w:sz w:val="18"/>
          <w:szCs w:val="18"/>
          <w:lang w:val="ru-RU"/>
        </w:rPr>
        <w:t>Закона о КС.</w:t>
      </w:r>
    </w:p>
  </w:footnote>
  <w:footnote w:id="17">
    <w:p w:rsidR="00DC66EE" w:rsidRPr="00325690" w:rsidRDefault="00DC66EE" w:rsidP="00B92BAF">
      <w:pPr>
        <w:pStyle w:val="af0"/>
        <w:spacing w:after="0" w:line="240" w:lineRule="auto"/>
        <w:rPr>
          <w:rFonts w:ascii="Times New Roman" w:hAnsi="Times New Roman"/>
          <w:sz w:val="18"/>
          <w:szCs w:val="18"/>
          <w:lang w:val="ru-RU"/>
        </w:rPr>
      </w:pPr>
      <w:r w:rsidRPr="00325690">
        <w:rPr>
          <w:rStyle w:val="ae"/>
          <w:rFonts w:ascii="Times New Roman" w:hAnsi="Times New Roman"/>
          <w:sz w:val="18"/>
          <w:szCs w:val="18"/>
        </w:rPr>
        <w:footnoteRef/>
      </w:r>
      <w:r w:rsidRPr="00325690">
        <w:rPr>
          <w:rFonts w:ascii="Times New Roman" w:hAnsi="Times New Roman"/>
          <w:sz w:val="18"/>
          <w:szCs w:val="18"/>
          <w:vertAlign w:val="superscript"/>
          <w:lang w:val="ru-RU"/>
        </w:rPr>
        <w:t xml:space="preserve">  </w:t>
      </w:r>
      <w:r w:rsidRPr="00325690">
        <w:rPr>
          <w:rFonts w:ascii="Times New Roman" w:hAnsi="Times New Roman"/>
          <w:sz w:val="18"/>
          <w:szCs w:val="18"/>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DC66EE" w:rsidRPr="00325690" w:rsidRDefault="00DC66EE" w:rsidP="00666884">
      <w:pPr>
        <w:pStyle w:val="af0"/>
        <w:spacing w:after="0" w:line="240" w:lineRule="auto"/>
        <w:jc w:val="both"/>
        <w:rPr>
          <w:rFonts w:ascii="Times New Roman" w:hAnsi="Times New Roman"/>
          <w:sz w:val="18"/>
          <w:szCs w:val="18"/>
          <w:lang w:val="ru-RU"/>
        </w:rPr>
      </w:pPr>
    </w:p>
  </w:footnote>
  <w:footnote w:id="18">
    <w:p w:rsidR="00DC66EE" w:rsidRPr="00325690" w:rsidRDefault="00DC66EE" w:rsidP="00880E99">
      <w:pPr>
        <w:pStyle w:val="af0"/>
        <w:spacing w:after="0" w:line="240" w:lineRule="auto"/>
        <w:rPr>
          <w:rFonts w:ascii="Times New Roman" w:hAnsi="Times New Roman"/>
          <w:sz w:val="18"/>
          <w:szCs w:val="18"/>
          <w:lang w:val="ru-RU"/>
        </w:rPr>
      </w:pPr>
      <w:r w:rsidRPr="00325690">
        <w:rPr>
          <w:rStyle w:val="ae"/>
          <w:rFonts w:ascii="Times New Roman" w:hAnsi="Times New Roman"/>
          <w:sz w:val="18"/>
          <w:szCs w:val="18"/>
        </w:rPr>
        <w:footnoteRef/>
      </w:r>
      <w:r w:rsidRPr="00325690">
        <w:rPr>
          <w:rFonts w:ascii="Times New Roman" w:hAnsi="Times New Roman"/>
          <w:sz w:val="18"/>
          <w:szCs w:val="18"/>
        </w:rPr>
        <w:t xml:space="preserve"> В случае заключения Контракта  по результатам проведения торгов в соответствии с пунктом 1 части 1 статьи 30 </w:t>
      </w:r>
      <w:r w:rsidRPr="00325690">
        <w:rPr>
          <w:rFonts w:ascii="Times New Roman" w:hAnsi="Times New Roman"/>
          <w:sz w:val="18"/>
          <w:szCs w:val="18"/>
          <w:lang w:val="ru-RU"/>
        </w:rPr>
        <w:t>Закона о КС</w:t>
      </w:r>
      <w:r w:rsidRPr="00325690">
        <w:rPr>
          <w:rFonts w:ascii="Times New Roman" w:hAnsi="Times New Roman"/>
          <w:sz w:val="18"/>
          <w:szCs w:val="18"/>
        </w:rPr>
        <w:t xml:space="preserve">, предусмотренный настоящим пунктом размер обеспечения исполнения Контракта, в том числе предоставляемого с учетом положений статьи 37 </w:t>
      </w:r>
      <w:r w:rsidRPr="00325690">
        <w:rPr>
          <w:rFonts w:ascii="Times New Roman" w:hAnsi="Times New Roman"/>
          <w:sz w:val="18"/>
          <w:szCs w:val="18"/>
          <w:lang w:val="ru-RU"/>
        </w:rPr>
        <w:t>Закона о КС</w:t>
      </w:r>
      <w:r w:rsidRPr="00325690">
        <w:rPr>
          <w:rFonts w:ascii="Times New Roman" w:hAnsi="Times New Roman"/>
          <w:sz w:val="18"/>
          <w:szCs w:val="18"/>
        </w:rPr>
        <w:t>, устанавливается от цены, по которой заключается настоящий Контракт, но не менее чем размер аванса (при наличии аванса).</w:t>
      </w:r>
    </w:p>
    <w:p w:rsidR="00DC66EE" w:rsidRPr="00325690" w:rsidRDefault="00DC66EE" w:rsidP="00880E99">
      <w:pPr>
        <w:pStyle w:val="af0"/>
        <w:spacing w:after="0" w:line="240" w:lineRule="auto"/>
        <w:jc w:val="both"/>
        <w:rPr>
          <w:rFonts w:ascii="Times New Roman" w:hAnsi="Times New Roman"/>
          <w:sz w:val="18"/>
          <w:szCs w:val="18"/>
          <w:lang w:val="ru-RU"/>
        </w:rPr>
      </w:pPr>
    </w:p>
  </w:footnote>
  <w:footnote w:id="19">
    <w:p w:rsidR="00DC66EE" w:rsidRPr="00325690" w:rsidRDefault="00DC66EE" w:rsidP="00B92BAF">
      <w:pPr>
        <w:pStyle w:val="af0"/>
        <w:spacing w:after="0" w:line="240" w:lineRule="auto"/>
        <w:rPr>
          <w:rFonts w:ascii="Times New Roman" w:hAnsi="Times New Roman"/>
          <w:sz w:val="18"/>
          <w:szCs w:val="18"/>
          <w:lang w:val="ru-RU"/>
        </w:rPr>
      </w:pPr>
      <w:r w:rsidRPr="00325690">
        <w:rPr>
          <w:rStyle w:val="ae"/>
          <w:rFonts w:ascii="Times New Roman" w:hAnsi="Times New Roman"/>
          <w:sz w:val="18"/>
          <w:szCs w:val="18"/>
        </w:rPr>
        <w:footnoteRef/>
      </w:r>
      <w:r w:rsidRPr="00325690">
        <w:rPr>
          <w:rFonts w:ascii="Times New Roman" w:hAnsi="Times New Roman"/>
          <w:sz w:val="18"/>
          <w:szCs w:val="18"/>
          <w:lang w:val="ru-RU"/>
        </w:rPr>
        <w:t xml:space="preserve"> </w:t>
      </w:r>
      <w:r w:rsidRPr="00325690">
        <w:rPr>
          <w:rFonts w:ascii="Times New Roman" w:hAnsi="Times New Roman"/>
          <w:sz w:val="18"/>
          <w:szCs w:val="18"/>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DC66EE" w:rsidRPr="00325690" w:rsidRDefault="00DC66EE" w:rsidP="00666884">
      <w:pPr>
        <w:pStyle w:val="af0"/>
        <w:spacing w:after="0" w:line="240" w:lineRule="auto"/>
        <w:jc w:val="both"/>
        <w:rPr>
          <w:rFonts w:ascii="Times New Roman" w:hAnsi="Times New Roman"/>
          <w:sz w:val="18"/>
          <w:szCs w:val="18"/>
          <w:lang w:val="ru-RU"/>
        </w:rPr>
      </w:pPr>
    </w:p>
  </w:footnote>
  <w:footnote w:id="20">
    <w:p w:rsidR="00DC66EE" w:rsidRPr="008900EE" w:rsidRDefault="00DC66EE" w:rsidP="00B92BAF">
      <w:pPr>
        <w:autoSpaceDE w:val="0"/>
        <w:autoSpaceDN w:val="0"/>
        <w:adjustRightInd w:val="0"/>
        <w:rPr>
          <w:rFonts w:eastAsia="Calibri"/>
          <w:sz w:val="18"/>
          <w:szCs w:val="18"/>
        </w:rPr>
      </w:pPr>
      <w:r w:rsidRPr="00325690">
        <w:rPr>
          <w:rStyle w:val="ae"/>
          <w:sz w:val="18"/>
          <w:szCs w:val="18"/>
        </w:rPr>
        <w:footnoteRef/>
      </w:r>
      <w:r w:rsidRPr="00325690">
        <w:rPr>
          <w:sz w:val="18"/>
          <w:szCs w:val="18"/>
        </w:rPr>
        <w:t xml:space="preserve"> </w:t>
      </w:r>
      <w:r w:rsidRPr="00325690">
        <w:rPr>
          <w:rFonts w:eastAsia="Calibri"/>
          <w:sz w:val="18"/>
          <w:szCs w:val="18"/>
        </w:rPr>
        <w:t>Размер обеспечения гарантийных обязательств не может превышать десять процентов начальной (максимальной) цены контракта.</w:t>
      </w:r>
    </w:p>
    <w:p w:rsidR="00DC66EE" w:rsidRPr="008900EE" w:rsidRDefault="00DC66EE" w:rsidP="00666884">
      <w:pPr>
        <w:pStyle w:val="af0"/>
        <w:rPr>
          <w:rFonts w:ascii="Times New Roman" w:hAnsi="Times New Roman"/>
          <w:sz w:val="18"/>
          <w:szCs w:val="18"/>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6EE" w:rsidRDefault="00DC66E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C66EE" w:rsidRDefault="00DC66EE">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6EE" w:rsidRDefault="00DC66EE">
    <w:pPr>
      <w:pStyle w:val="a7"/>
      <w:framePr w:wrap="around" w:vAnchor="text" w:hAnchor="margin" w:xAlign="center" w:y="1"/>
      <w:rPr>
        <w:rStyle w:val="a8"/>
        <w:sz w:val="22"/>
      </w:rPr>
    </w:pPr>
    <w:r>
      <w:rPr>
        <w:rStyle w:val="a8"/>
        <w:sz w:val="22"/>
      </w:rPr>
      <w:fldChar w:fldCharType="begin"/>
    </w:r>
    <w:r>
      <w:rPr>
        <w:rStyle w:val="a8"/>
        <w:sz w:val="22"/>
      </w:rPr>
      <w:instrText xml:space="preserve">PAGE  </w:instrText>
    </w:r>
    <w:r>
      <w:rPr>
        <w:rStyle w:val="a8"/>
        <w:sz w:val="22"/>
      </w:rPr>
      <w:fldChar w:fldCharType="separate"/>
    </w:r>
    <w:r w:rsidR="00520797">
      <w:rPr>
        <w:rStyle w:val="a8"/>
        <w:noProof/>
        <w:sz w:val="22"/>
      </w:rPr>
      <w:t>48</w:t>
    </w:r>
    <w:r>
      <w:rPr>
        <w:rStyle w:val="a8"/>
        <w:sz w:val="22"/>
      </w:rPr>
      <w:fldChar w:fldCharType="end"/>
    </w:r>
  </w:p>
  <w:p w:rsidR="00DC66EE" w:rsidRDefault="00DC66EE">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1A4974"/>
    <w:multiLevelType w:val="hybridMultilevel"/>
    <w:tmpl w:val="3CD04706"/>
    <w:lvl w:ilvl="0" w:tplc="1FD80C96">
      <w:start w:val="1"/>
      <w:numFmt w:val="bullet"/>
      <w:lvlText w:val="-"/>
      <w:lvlJc w:val="left"/>
      <w:pPr>
        <w:tabs>
          <w:tab w:val="num" w:pos="2149"/>
        </w:tabs>
        <w:ind w:left="2149" w:hanging="36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4A973A28"/>
    <w:multiLevelType w:val="hybridMultilevel"/>
    <w:tmpl w:val="6EBE0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A1A568F"/>
    <w:multiLevelType w:val="hybridMultilevel"/>
    <w:tmpl w:val="19D2F024"/>
    <w:lvl w:ilvl="0" w:tplc="8D8837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19608B0"/>
    <w:multiLevelType w:val="hybridMultilevel"/>
    <w:tmpl w:val="17963BF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90F363A"/>
    <w:multiLevelType w:val="hybridMultilevel"/>
    <w:tmpl w:val="614054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rsids>
    <w:rsidRoot w:val="003C782A"/>
    <w:rsid w:val="00005664"/>
    <w:rsid w:val="000070AA"/>
    <w:rsid w:val="00012C54"/>
    <w:rsid w:val="000323E6"/>
    <w:rsid w:val="00034C6B"/>
    <w:rsid w:val="00040F61"/>
    <w:rsid w:val="0005520E"/>
    <w:rsid w:val="00070FBB"/>
    <w:rsid w:val="000745B4"/>
    <w:rsid w:val="000934CB"/>
    <w:rsid w:val="00093F3F"/>
    <w:rsid w:val="0009780D"/>
    <w:rsid w:val="000A1B7B"/>
    <w:rsid w:val="000A3972"/>
    <w:rsid w:val="000A39AC"/>
    <w:rsid w:val="000A51F3"/>
    <w:rsid w:val="000B1CC9"/>
    <w:rsid w:val="000B702E"/>
    <w:rsid w:val="000C2CB1"/>
    <w:rsid w:val="000D01F0"/>
    <w:rsid w:val="000D5FAD"/>
    <w:rsid w:val="000D7BAD"/>
    <w:rsid w:val="000F0FA0"/>
    <w:rsid w:val="000F3353"/>
    <w:rsid w:val="000F5B84"/>
    <w:rsid w:val="0010664E"/>
    <w:rsid w:val="00110B84"/>
    <w:rsid w:val="00113E2C"/>
    <w:rsid w:val="00117242"/>
    <w:rsid w:val="0012798C"/>
    <w:rsid w:val="001351AA"/>
    <w:rsid w:val="00154D19"/>
    <w:rsid w:val="00155AC2"/>
    <w:rsid w:val="00157879"/>
    <w:rsid w:val="00157EEB"/>
    <w:rsid w:val="00160B42"/>
    <w:rsid w:val="00172D01"/>
    <w:rsid w:val="0017436C"/>
    <w:rsid w:val="001976BB"/>
    <w:rsid w:val="001977A1"/>
    <w:rsid w:val="001A255B"/>
    <w:rsid w:val="001A3083"/>
    <w:rsid w:val="001B278A"/>
    <w:rsid w:val="001C10FC"/>
    <w:rsid w:val="001C2DF9"/>
    <w:rsid w:val="001C6267"/>
    <w:rsid w:val="001D03F9"/>
    <w:rsid w:val="001D57E3"/>
    <w:rsid w:val="001D7C25"/>
    <w:rsid w:val="001F4849"/>
    <w:rsid w:val="002111D6"/>
    <w:rsid w:val="002126D1"/>
    <w:rsid w:val="00217068"/>
    <w:rsid w:val="00217864"/>
    <w:rsid w:val="00221E19"/>
    <w:rsid w:val="002228F1"/>
    <w:rsid w:val="002254BC"/>
    <w:rsid w:val="002269F9"/>
    <w:rsid w:val="00235D8D"/>
    <w:rsid w:val="0024156A"/>
    <w:rsid w:val="00245F84"/>
    <w:rsid w:val="002513AD"/>
    <w:rsid w:val="00251461"/>
    <w:rsid w:val="00254BF4"/>
    <w:rsid w:val="00261243"/>
    <w:rsid w:val="00267045"/>
    <w:rsid w:val="00273688"/>
    <w:rsid w:val="002756F4"/>
    <w:rsid w:val="002773E7"/>
    <w:rsid w:val="00280944"/>
    <w:rsid w:val="00283328"/>
    <w:rsid w:val="002842B5"/>
    <w:rsid w:val="002878A3"/>
    <w:rsid w:val="00287F28"/>
    <w:rsid w:val="00297819"/>
    <w:rsid w:val="002A1F7E"/>
    <w:rsid w:val="002A494C"/>
    <w:rsid w:val="002A59BA"/>
    <w:rsid w:val="002C3B3E"/>
    <w:rsid w:val="002D3020"/>
    <w:rsid w:val="002D31FE"/>
    <w:rsid w:val="002D7DFB"/>
    <w:rsid w:val="002E058E"/>
    <w:rsid w:val="002F4884"/>
    <w:rsid w:val="00311B68"/>
    <w:rsid w:val="00314968"/>
    <w:rsid w:val="00315909"/>
    <w:rsid w:val="003166E5"/>
    <w:rsid w:val="00320F59"/>
    <w:rsid w:val="00325690"/>
    <w:rsid w:val="00326A60"/>
    <w:rsid w:val="00326E90"/>
    <w:rsid w:val="00327C1E"/>
    <w:rsid w:val="00333E51"/>
    <w:rsid w:val="00340175"/>
    <w:rsid w:val="00343302"/>
    <w:rsid w:val="003446EE"/>
    <w:rsid w:val="003507DB"/>
    <w:rsid w:val="003526BC"/>
    <w:rsid w:val="003573F7"/>
    <w:rsid w:val="0036555C"/>
    <w:rsid w:val="00370D34"/>
    <w:rsid w:val="0037677D"/>
    <w:rsid w:val="0039469A"/>
    <w:rsid w:val="003A24DC"/>
    <w:rsid w:val="003B309A"/>
    <w:rsid w:val="003C3FA5"/>
    <w:rsid w:val="003C4C97"/>
    <w:rsid w:val="003C6355"/>
    <w:rsid w:val="003C782A"/>
    <w:rsid w:val="003E3960"/>
    <w:rsid w:val="003F05DD"/>
    <w:rsid w:val="003F1762"/>
    <w:rsid w:val="003F1807"/>
    <w:rsid w:val="003F2D1C"/>
    <w:rsid w:val="003F462E"/>
    <w:rsid w:val="003F59E8"/>
    <w:rsid w:val="0041049B"/>
    <w:rsid w:val="00410A12"/>
    <w:rsid w:val="004258C9"/>
    <w:rsid w:val="00433026"/>
    <w:rsid w:val="00434B28"/>
    <w:rsid w:val="004365D9"/>
    <w:rsid w:val="00440FAB"/>
    <w:rsid w:val="00444EE9"/>
    <w:rsid w:val="0045170B"/>
    <w:rsid w:val="00453C05"/>
    <w:rsid w:val="00455BAB"/>
    <w:rsid w:val="00462211"/>
    <w:rsid w:val="00462A5F"/>
    <w:rsid w:val="004728E2"/>
    <w:rsid w:val="0047353E"/>
    <w:rsid w:val="00474405"/>
    <w:rsid w:val="0048028F"/>
    <w:rsid w:val="00481F34"/>
    <w:rsid w:val="004A25E2"/>
    <w:rsid w:val="004A2FE8"/>
    <w:rsid w:val="004C33E2"/>
    <w:rsid w:val="004C69ED"/>
    <w:rsid w:val="004C6B46"/>
    <w:rsid w:val="004D0033"/>
    <w:rsid w:val="004D02D6"/>
    <w:rsid w:val="004D200B"/>
    <w:rsid w:val="004D37BE"/>
    <w:rsid w:val="004D5352"/>
    <w:rsid w:val="004E2D61"/>
    <w:rsid w:val="00502D11"/>
    <w:rsid w:val="00510C61"/>
    <w:rsid w:val="00515E52"/>
    <w:rsid w:val="00520797"/>
    <w:rsid w:val="005220A3"/>
    <w:rsid w:val="0052319A"/>
    <w:rsid w:val="00523338"/>
    <w:rsid w:val="00525735"/>
    <w:rsid w:val="00534F8F"/>
    <w:rsid w:val="00540F2D"/>
    <w:rsid w:val="00560603"/>
    <w:rsid w:val="00567091"/>
    <w:rsid w:val="00570B71"/>
    <w:rsid w:val="00571E8C"/>
    <w:rsid w:val="00573506"/>
    <w:rsid w:val="00581C7C"/>
    <w:rsid w:val="00584079"/>
    <w:rsid w:val="00595ECB"/>
    <w:rsid w:val="005A06B2"/>
    <w:rsid w:val="005B2AAD"/>
    <w:rsid w:val="005B6C3D"/>
    <w:rsid w:val="005B7BF5"/>
    <w:rsid w:val="005C0BCC"/>
    <w:rsid w:val="005C0C6B"/>
    <w:rsid w:val="005D453E"/>
    <w:rsid w:val="005E0A8A"/>
    <w:rsid w:val="005E3CE1"/>
    <w:rsid w:val="005F0BB6"/>
    <w:rsid w:val="005F12C9"/>
    <w:rsid w:val="005F6D31"/>
    <w:rsid w:val="0060507B"/>
    <w:rsid w:val="006051CA"/>
    <w:rsid w:val="0061194E"/>
    <w:rsid w:val="0062512B"/>
    <w:rsid w:val="00645533"/>
    <w:rsid w:val="00646570"/>
    <w:rsid w:val="0065603A"/>
    <w:rsid w:val="006626EC"/>
    <w:rsid w:val="006655CB"/>
    <w:rsid w:val="00666884"/>
    <w:rsid w:val="00672914"/>
    <w:rsid w:val="00690FA6"/>
    <w:rsid w:val="00692DF6"/>
    <w:rsid w:val="00694DC5"/>
    <w:rsid w:val="0069524A"/>
    <w:rsid w:val="00697E18"/>
    <w:rsid w:val="006A50E3"/>
    <w:rsid w:val="006A53E1"/>
    <w:rsid w:val="006A6B24"/>
    <w:rsid w:val="006A6CB4"/>
    <w:rsid w:val="006A786D"/>
    <w:rsid w:val="006B7F5D"/>
    <w:rsid w:val="006C306B"/>
    <w:rsid w:val="006D3E9B"/>
    <w:rsid w:val="006D64E3"/>
    <w:rsid w:val="006E79FB"/>
    <w:rsid w:val="00702CCF"/>
    <w:rsid w:val="00702E9C"/>
    <w:rsid w:val="00703170"/>
    <w:rsid w:val="0070715A"/>
    <w:rsid w:val="007226A1"/>
    <w:rsid w:val="007231AC"/>
    <w:rsid w:val="00726742"/>
    <w:rsid w:val="00731D1D"/>
    <w:rsid w:val="0074381F"/>
    <w:rsid w:val="007623C1"/>
    <w:rsid w:val="00770538"/>
    <w:rsid w:val="00770822"/>
    <w:rsid w:val="00770F8A"/>
    <w:rsid w:val="00785EA7"/>
    <w:rsid w:val="007907CE"/>
    <w:rsid w:val="007A0147"/>
    <w:rsid w:val="007C4066"/>
    <w:rsid w:val="007C4491"/>
    <w:rsid w:val="007F290C"/>
    <w:rsid w:val="007F53D2"/>
    <w:rsid w:val="0080490B"/>
    <w:rsid w:val="008073BA"/>
    <w:rsid w:val="00810B79"/>
    <w:rsid w:val="008128EE"/>
    <w:rsid w:val="00814312"/>
    <w:rsid w:val="00825203"/>
    <w:rsid w:val="008306AC"/>
    <w:rsid w:val="00831D6C"/>
    <w:rsid w:val="00837A3A"/>
    <w:rsid w:val="008518C2"/>
    <w:rsid w:val="0085318E"/>
    <w:rsid w:val="008568A0"/>
    <w:rsid w:val="008642B3"/>
    <w:rsid w:val="00864CF7"/>
    <w:rsid w:val="00867B10"/>
    <w:rsid w:val="008714B8"/>
    <w:rsid w:val="00880E99"/>
    <w:rsid w:val="00881AB9"/>
    <w:rsid w:val="008839CB"/>
    <w:rsid w:val="00887035"/>
    <w:rsid w:val="008900EE"/>
    <w:rsid w:val="0089402D"/>
    <w:rsid w:val="008952E0"/>
    <w:rsid w:val="008A463F"/>
    <w:rsid w:val="008B16A0"/>
    <w:rsid w:val="008C0DFB"/>
    <w:rsid w:val="008C7F43"/>
    <w:rsid w:val="008D16FC"/>
    <w:rsid w:val="008E141F"/>
    <w:rsid w:val="008E5C1E"/>
    <w:rsid w:val="008F1C72"/>
    <w:rsid w:val="008F2097"/>
    <w:rsid w:val="00905EC3"/>
    <w:rsid w:val="0090754A"/>
    <w:rsid w:val="009133F7"/>
    <w:rsid w:val="00922F15"/>
    <w:rsid w:val="00926298"/>
    <w:rsid w:val="00927EF1"/>
    <w:rsid w:val="00954372"/>
    <w:rsid w:val="009615AC"/>
    <w:rsid w:val="00961926"/>
    <w:rsid w:val="009653E4"/>
    <w:rsid w:val="00982AF2"/>
    <w:rsid w:val="00990830"/>
    <w:rsid w:val="00992915"/>
    <w:rsid w:val="0099454C"/>
    <w:rsid w:val="009A6E14"/>
    <w:rsid w:val="009B1A51"/>
    <w:rsid w:val="009B4AE2"/>
    <w:rsid w:val="009D10E1"/>
    <w:rsid w:val="009D3486"/>
    <w:rsid w:val="009D7EDE"/>
    <w:rsid w:val="009E28E2"/>
    <w:rsid w:val="009E7343"/>
    <w:rsid w:val="009F6DB9"/>
    <w:rsid w:val="00A028B3"/>
    <w:rsid w:val="00A07517"/>
    <w:rsid w:val="00A07DF2"/>
    <w:rsid w:val="00A11C56"/>
    <w:rsid w:val="00A15EDE"/>
    <w:rsid w:val="00A22728"/>
    <w:rsid w:val="00A24B26"/>
    <w:rsid w:val="00A41F79"/>
    <w:rsid w:val="00A53020"/>
    <w:rsid w:val="00A530BB"/>
    <w:rsid w:val="00A573C1"/>
    <w:rsid w:val="00A61735"/>
    <w:rsid w:val="00A61795"/>
    <w:rsid w:val="00A63077"/>
    <w:rsid w:val="00A64170"/>
    <w:rsid w:val="00A70966"/>
    <w:rsid w:val="00A7523E"/>
    <w:rsid w:val="00A827B9"/>
    <w:rsid w:val="00A84597"/>
    <w:rsid w:val="00A95F1C"/>
    <w:rsid w:val="00A96EB7"/>
    <w:rsid w:val="00AA4F2C"/>
    <w:rsid w:val="00AC7C07"/>
    <w:rsid w:val="00AD149C"/>
    <w:rsid w:val="00AD2A94"/>
    <w:rsid w:val="00AE34BF"/>
    <w:rsid w:val="00AF6A8F"/>
    <w:rsid w:val="00B1218B"/>
    <w:rsid w:val="00B15DB5"/>
    <w:rsid w:val="00B37C4D"/>
    <w:rsid w:val="00B50053"/>
    <w:rsid w:val="00B6164A"/>
    <w:rsid w:val="00B61778"/>
    <w:rsid w:val="00B63084"/>
    <w:rsid w:val="00B64562"/>
    <w:rsid w:val="00B70736"/>
    <w:rsid w:val="00B83FA9"/>
    <w:rsid w:val="00B907E4"/>
    <w:rsid w:val="00B92BAF"/>
    <w:rsid w:val="00B94F95"/>
    <w:rsid w:val="00BA16BA"/>
    <w:rsid w:val="00BB048C"/>
    <w:rsid w:val="00BB094C"/>
    <w:rsid w:val="00BB0996"/>
    <w:rsid w:val="00BC25EE"/>
    <w:rsid w:val="00BD19BE"/>
    <w:rsid w:val="00BD312E"/>
    <w:rsid w:val="00BD754B"/>
    <w:rsid w:val="00BE5792"/>
    <w:rsid w:val="00BE6552"/>
    <w:rsid w:val="00BF1122"/>
    <w:rsid w:val="00BF1D1B"/>
    <w:rsid w:val="00BF3336"/>
    <w:rsid w:val="00C11BE5"/>
    <w:rsid w:val="00C15A1C"/>
    <w:rsid w:val="00C303B3"/>
    <w:rsid w:val="00C33802"/>
    <w:rsid w:val="00C404E7"/>
    <w:rsid w:val="00C404FC"/>
    <w:rsid w:val="00C40CE2"/>
    <w:rsid w:val="00C4557E"/>
    <w:rsid w:val="00C5395F"/>
    <w:rsid w:val="00C61991"/>
    <w:rsid w:val="00C6290F"/>
    <w:rsid w:val="00C75414"/>
    <w:rsid w:val="00C83C0E"/>
    <w:rsid w:val="00C935D1"/>
    <w:rsid w:val="00C93E9E"/>
    <w:rsid w:val="00C960B5"/>
    <w:rsid w:val="00CA7399"/>
    <w:rsid w:val="00CB2FA0"/>
    <w:rsid w:val="00CB49FA"/>
    <w:rsid w:val="00CB636F"/>
    <w:rsid w:val="00CC7117"/>
    <w:rsid w:val="00CD750D"/>
    <w:rsid w:val="00CE0E10"/>
    <w:rsid w:val="00CE451B"/>
    <w:rsid w:val="00CE5545"/>
    <w:rsid w:val="00CF0AD8"/>
    <w:rsid w:val="00D0249A"/>
    <w:rsid w:val="00D30152"/>
    <w:rsid w:val="00D464A9"/>
    <w:rsid w:val="00D506FA"/>
    <w:rsid w:val="00D5319C"/>
    <w:rsid w:val="00D53838"/>
    <w:rsid w:val="00D61C42"/>
    <w:rsid w:val="00D76770"/>
    <w:rsid w:val="00D84A1F"/>
    <w:rsid w:val="00D90B81"/>
    <w:rsid w:val="00D90D69"/>
    <w:rsid w:val="00D917DC"/>
    <w:rsid w:val="00D93B8C"/>
    <w:rsid w:val="00D94712"/>
    <w:rsid w:val="00D95CC2"/>
    <w:rsid w:val="00DB4296"/>
    <w:rsid w:val="00DC3799"/>
    <w:rsid w:val="00DC5BA5"/>
    <w:rsid w:val="00DC66EE"/>
    <w:rsid w:val="00DE6547"/>
    <w:rsid w:val="00DF09D5"/>
    <w:rsid w:val="00DF20C1"/>
    <w:rsid w:val="00DF2AD6"/>
    <w:rsid w:val="00DF3E8E"/>
    <w:rsid w:val="00DF739D"/>
    <w:rsid w:val="00E00414"/>
    <w:rsid w:val="00E04408"/>
    <w:rsid w:val="00E04F76"/>
    <w:rsid w:val="00E11B65"/>
    <w:rsid w:val="00E157DB"/>
    <w:rsid w:val="00E26F1C"/>
    <w:rsid w:val="00E44887"/>
    <w:rsid w:val="00E85B0D"/>
    <w:rsid w:val="00EA4636"/>
    <w:rsid w:val="00EA7680"/>
    <w:rsid w:val="00EB0DE3"/>
    <w:rsid w:val="00EB2616"/>
    <w:rsid w:val="00EC0A77"/>
    <w:rsid w:val="00ED20F4"/>
    <w:rsid w:val="00EE25C1"/>
    <w:rsid w:val="00EE26C5"/>
    <w:rsid w:val="00EE3864"/>
    <w:rsid w:val="00EE587F"/>
    <w:rsid w:val="00EF5AC0"/>
    <w:rsid w:val="00EF628A"/>
    <w:rsid w:val="00F01D31"/>
    <w:rsid w:val="00F04F14"/>
    <w:rsid w:val="00F12524"/>
    <w:rsid w:val="00F130DF"/>
    <w:rsid w:val="00F131BB"/>
    <w:rsid w:val="00F24485"/>
    <w:rsid w:val="00F27D97"/>
    <w:rsid w:val="00F30A3A"/>
    <w:rsid w:val="00F36ED1"/>
    <w:rsid w:val="00F37D1F"/>
    <w:rsid w:val="00F5181F"/>
    <w:rsid w:val="00F55D99"/>
    <w:rsid w:val="00F62CDE"/>
    <w:rsid w:val="00F64821"/>
    <w:rsid w:val="00F6724F"/>
    <w:rsid w:val="00F90C9D"/>
    <w:rsid w:val="00FA4EAC"/>
    <w:rsid w:val="00FA55C5"/>
    <w:rsid w:val="00FC2D72"/>
    <w:rsid w:val="00FC6057"/>
    <w:rsid w:val="00FD6CD2"/>
    <w:rsid w:val="00FE2B6A"/>
    <w:rsid w:val="00FE38FF"/>
    <w:rsid w:val="00FE64D9"/>
    <w:rsid w:val="00FF41E5"/>
    <w:rsid w:val="00FF71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C782A"/>
    <w:rPr>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customStyle="1" w:styleId="Iauiue">
    <w:name w:val="Iau?iue"/>
    <w:rsid w:val="003C782A"/>
    <w:pPr>
      <w:widowControl w:val="0"/>
      <w:overflowPunct w:val="0"/>
      <w:autoSpaceDE w:val="0"/>
      <w:autoSpaceDN w:val="0"/>
      <w:adjustRightInd w:val="0"/>
      <w:textAlignment w:val="baseline"/>
    </w:pPr>
  </w:style>
  <w:style w:type="paragraph" w:styleId="a3">
    <w:name w:val="Body Text Indent"/>
    <w:basedOn w:val="a"/>
    <w:link w:val="a4"/>
    <w:rsid w:val="003C782A"/>
    <w:pPr>
      <w:widowControl w:val="0"/>
      <w:autoSpaceDE w:val="0"/>
      <w:autoSpaceDN w:val="0"/>
      <w:adjustRightInd w:val="0"/>
      <w:spacing w:line="260" w:lineRule="auto"/>
      <w:ind w:firstLine="720"/>
      <w:jc w:val="both"/>
    </w:pPr>
    <w:rPr>
      <w:sz w:val="24"/>
      <w:szCs w:val="24"/>
      <w:lang/>
    </w:rPr>
  </w:style>
  <w:style w:type="paragraph" w:styleId="a5">
    <w:name w:val="Normal (Web)"/>
    <w:basedOn w:val="a"/>
    <w:link w:val="a6"/>
    <w:uiPriority w:val="99"/>
    <w:rsid w:val="003C782A"/>
    <w:pPr>
      <w:spacing w:before="100" w:beforeAutospacing="1" w:after="100" w:afterAutospacing="1"/>
    </w:pPr>
    <w:rPr>
      <w:sz w:val="24"/>
      <w:szCs w:val="24"/>
      <w:lang/>
    </w:rPr>
  </w:style>
  <w:style w:type="paragraph" w:styleId="a7">
    <w:name w:val="header"/>
    <w:basedOn w:val="a"/>
    <w:rsid w:val="003C782A"/>
    <w:pPr>
      <w:tabs>
        <w:tab w:val="center" w:pos="4677"/>
        <w:tab w:val="right" w:pos="9355"/>
      </w:tabs>
    </w:pPr>
  </w:style>
  <w:style w:type="character" w:styleId="a8">
    <w:name w:val="page number"/>
    <w:basedOn w:val="a0"/>
    <w:rsid w:val="003C782A"/>
  </w:style>
  <w:style w:type="paragraph" w:customStyle="1" w:styleId="a9">
    <w:name w:val=" Знак"/>
    <w:basedOn w:val="a"/>
    <w:rsid w:val="003C782A"/>
    <w:pPr>
      <w:spacing w:after="160" w:line="240" w:lineRule="exact"/>
    </w:pPr>
    <w:rPr>
      <w:rFonts w:ascii="Verdana" w:hAnsi="Verdana"/>
      <w:sz w:val="20"/>
      <w:lang w:val="en-US" w:eastAsia="en-US"/>
    </w:rPr>
  </w:style>
  <w:style w:type="paragraph" w:customStyle="1" w:styleId="ConsPlusNonformat">
    <w:name w:val="ConsPlusNonformat"/>
    <w:rsid w:val="005F0BB6"/>
    <w:pPr>
      <w:widowControl w:val="0"/>
      <w:autoSpaceDE w:val="0"/>
      <w:autoSpaceDN w:val="0"/>
      <w:adjustRightInd w:val="0"/>
    </w:pPr>
    <w:rPr>
      <w:rFonts w:ascii="Courier New" w:hAnsi="Courier New" w:cs="Courier New"/>
    </w:rPr>
  </w:style>
  <w:style w:type="paragraph" w:customStyle="1" w:styleId="ConsPlusNormal">
    <w:name w:val="ConsPlusNormal"/>
    <w:link w:val="ConsPlusNormal0"/>
    <w:rsid w:val="00EF5AC0"/>
    <w:pPr>
      <w:widowControl w:val="0"/>
      <w:autoSpaceDE w:val="0"/>
      <w:autoSpaceDN w:val="0"/>
      <w:adjustRightInd w:val="0"/>
      <w:ind w:firstLine="720"/>
    </w:pPr>
    <w:rPr>
      <w:rFonts w:ascii="Arial" w:hAnsi="Arial" w:cs="Arial"/>
    </w:rPr>
  </w:style>
  <w:style w:type="character" w:customStyle="1" w:styleId="s1">
    <w:name w:val="s1"/>
    <w:rsid w:val="000745B4"/>
  </w:style>
  <w:style w:type="paragraph" w:styleId="aa">
    <w:name w:val="Balloon Text"/>
    <w:basedOn w:val="a"/>
    <w:link w:val="ab"/>
    <w:rsid w:val="000745B4"/>
    <w:rPr>
      <w:rFonts w:ascii="Tahoma" w:hAnsi="Tahoma"/>
      <w:sz w:val="16"/>
      <w:szCs w:val="16"/>
      <w:lang/>
    </w:rPr>
  </w:style>
  <w:style w:type="character" w:customStyle="1" w:styleId="ab">
    <w:name w:val="Текст выноски Знак"/>
    <w:link w:val="aa"/>
    <w:rsid w:val="000745B4"/>
    <w:rPr>
      <w:rFonts w:ascii="Tahoma" w:hAnsi="Tahoma" w:cs="Tahoma"/>
      <w:sz w:val="16"/>
      <w:szCs w:val="16"/>
    </w:rPr>
  </w:style>
  <w:style w:type="paragraph" w:customStyle="1" w:styleId="western">
    <w:name w:val="western"/>
    <w:basedOn w:val="a"/>
    <w:rsid w:val="008B16A0"/>
    <w:pPr>
      <w:spacing w:before="100" w:beforeAutospacing="1" w:after="100" w:afterAutospacing="1"/>
    </w:pPr>
    <w:rPr>
      <w:sz w:val="24"/>
      <w:szCs w:val="24"/>
    </w:rPr>
  </w:style>
  <w:style w:type="character" w:customStyle="1" w:styleId="a6">
    <w:name w:val="Обычный (веб) Знак"/>
    <w:link w:val="a5"/>
    <w:locked/>
    <w:rsid w:val="008B16A0"/>
    <w:rPr>
      <w:sz w:val="24"/>
      <w:szCs w:val="24"/>
    </w:rPr>
  </w:style>
  <w:style w:type="character" w:customStyle="1" w:styleId="a4">
    <w:name w:val="Основной текст с отступом Знак"/>
    <w:link w:val="a3"/>
    <w:rsid w:val="00D0249A"/>
    <w:rPr>
      <w:sz w:val="24"/>
      <w:szCs w:val="24"/>
    </w:rPr>
  </w:style>
  <w:style w:type="paragraph" w:customStyle="1" w:styleId="ConsNormal">
    <w:name w:val="ConsNormal"/>
    <w:rsid w:val="00FE64D9"/>
    <w:pPr>
      <w:widowControl w:val="0"/>
      <w:autoSpaceDE w:val="0"/>
      <w:autoSpaceDN w:val="0"/>
      <w:adjustRightInd w:val="0"/>
      <w:ind w:right="19772" w:firstLine="720"/>
    </w:pPr>
    <w:rPr>
      <w:rFonts w:ascii="Arial" w:hAnsi="Arial" w:cs="Arial"/>
    </w:rPr>
  </w:style>
  <w:style w:type="paragraph" w:styleId="ac">
    <w:name w:val="footer"/>
    <w:basedOn w:val="a"/>
    <w:link w:val="ad"/>
    <w:rsid w:val="0012798C"/>
    <w:pPr>
      <w:tabs>
        <w:tab w:val="center" w:pos="4677"/>
        <w:tab w:val="right" w:pos="9355"/>
      </w:tabs>
    </w:pPr>
    <w:rPr>
      <w:lang/>
    </w:rPr>
  </w:style>
  <w:style w:type="character" w:customStyle="1" w:styleId="ad">
    <w:name w:val="Нижний колонтитул Знак"/>
    <w:link w:val="ac"/>
    <w:rsid w:val="0012798C"/>
    <w:rPr>
      <w:sz w:val="28"/>
    </w:rPr>
  </w:style>
  <w:style w:type="paragraph" w:customStyle="1" w:styleId="ConsTitle">
    <w:name w:val="ConsTitle"/>
    <w:rsid w:val="00B50053"/>
    <w:pPr>
      <w:widowControl w:val="0"/>
      <w:autoSpaceDE w:val="0"/>
      <w:autoSpaceDN w:val="0"/>
      <w:adjustRightInd w:val="0"/>
      <w:ind w:right="19772"/>
    </w:pPr>
    <w:rPr>
      <w:rFonts w:ascii="Arial" w:hAnsi="Arial" w:cs="Arial"/>
      <w:b/>
      <w:bCs/>
    </w:rPr>
  </w:style>
  <w:style w:type="character" w:customStyle="1" w:styleId="ConsPlusNormal0">
    <w:name w:val="ConsPlusNormal Знак"/>
    <w:link w:val="ConsPlusNormal"/>
    <w:locked/>
    <w:rsid w:val="003446EE"/>
    <w:rPr>
      <w:rFonts w:ascii="Arial" w:hAnsi="Arial" w:cs="Arial"/>
      <w:lang w:val="ru-RU" w:eastAsia="ru-RU" w:bidi="ar-SA"/>
    </w:rPr>
  </w:style>
  <w:style w:type="paragraph" w:customStyle="1" w:styleId="ConsNonformat">
    <w:name w:val="ConsNonformat"/>
    <w:rsid w:val="00BB0996"/>
    <w:pPr>
      <w:widowControl w:val="0"/>
      <w:autoSpaceDE w:val="0"/>
      <w:autoSpaceDN w:val="0"/>
      <w:adjustRightInd w:val="0"/>
      <w:ind w:right="19772"/>
    </w:pPr>
    <w:rPr>
      <w:rFonts w:ascii="Courier New" w:hAnsi="Courier New" w:cs="Courier New"/>
    </w:rPr>
  </w:style>
  <w:style w:type="character" w:styleId="ae">
    <w:name w:val="footnote reference"/>
    <w:uiPriority w:val="99"/>
    <w:rsid w:val="00BB0996"/>
    <w:rPr>
      <w:vertAlign w:val="superscript"/>
    </w:rPr>
  </w:style>
  <w:style w:type="character" w:customStyle="1" w:styleId="af">
    <w:name w:val="Текст сноски Знак"/>
    <w:link w:val="af0"/>
    <w:locked/>
    <w:rsid w:val="00BB0996"/>
    <w:rPr>
      <w:rFonts w:ascii="Calibri" w:hAnsi="Calibri"/>
    </w:rPr>
  </w:style>
  <w:style w:type="paragraph" w:styleId="af0">
    <w:name w:val="footnote text"/>
    <w:basedOn w:val="a"/>
    <w:link w:val="af"/>
    <w:rsid w:val="00BB0996"/>
    <w:pPr>
      <w:spacing w:after="200" w:line="276" w:lineRule="auto"/>
    </w:pPr>
    <w:rPr>
      <w:rFonts w:ascii="Calibri" w:hAnsi="Calibri"/>
      <w:sz w:val="20"/>
      <w:lang/>
    </w:rPr>
  </w:style>
  <w:style w:type="character" w:customStyle="1" w:styleId="1">
    <w:name w:val="Текст сноски Знак1"/>
    <w:basedOn w:val="a0"/>
    <w:rsid w:val="00BB0996"/>
  </w:style>
  <w:style w:type="character" w:styleId="af1">
    <w:name w:val="Emphasis"/>
    <w:qFormat/>
    <w:rsid w:val="00C5395F"/>
    <w:rPr>
      <w:i/>
      <w:iCs/>
    </w:rPr>
  </w:style>
  <w:style w:type="character" w:styleId="af2">
    <w:name w:val="Hyperlink"/>
    <w:uiPriority w:val="99"/>
    <w:rsid w:val="00155AC2"/>
    <w:rPr>
      <w:color w:val="0000FF"/>
      <w:u w:val="single"/>
    </w:rPr>
  </w:style>
  <w:style w:type="character" w:styleId="af3">
    <w:name w:val="FollowedHyperlink"/>
    <w:uiPriority w:val="99"/>
    <w:unhideWhenUsed/>
    <w:rsid w:val="00CD750D"/>
    <w:rPr>
      <w:color w:val="800080"/>
      <w:u w:val="single"/>
    </w:rPr>
  </w:style>
  <w:style w:type="paragraph" w:customStyle="1" w:styleId="xl64">
    <w:name w:val="xl64"/>
    <w:basedOn w:val="a"/>
    <w:rsid w:val="00CD750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5">
    <w:name w:val="xl65"/>
    <w:basedOn w:val="a"/>
    <w:rsid w:val="00CD75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66">
    <w:name w:val="xl66"/>
    <w:basedOn w:val="a"/>
    <w:rsid w:val="00CD750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top"/>
    </w:pPr>
    <w:rPr>
      <w:b/>
      <w:bCs/>
      <w:sz w:val="24"/>
      <w:szCs w:val="24"/>
    </w:rPr>
  </w:style>
  <w:style w:type="paragraph" w:customStyle="1" w:styleId="xl67">
    <w:name w:val="xl67"/>
    <w:basedOn w:val="a"/>
    <w:rsid w:val="00CD750D"/>
    <w:pPr>
      <w:pBdr>
        <w:top w:val="single" w:sz="4" w:space="0" w:color="auto"/>
        <w:left w:val="single" w:sz="4" w:space="0" w:color="auto"/>
        <w:bottom w:val="single" w:sz="4" w:space="0" w:color="auto"/>
      </w:pBdr>
      <w:spacing w:before="100" w:beforeAutospacing="1" w:after="100" w:afterAutospacing="1"/>
      <w:textAlignment w:val="top"/>
    </w:pPr>
    <w:rPr>
      <w:sz w:val="24"/>
      <w:szCs w:val="24"/>
    </w:rPr>
  </w:style>
  <w:style w:type="paragraph" w:customStyle="1" w:styleId="xl68">
    <w:name w:val="xl68"/>
    <w:basedOn w:val="a"/>
    <w:rsid w:val="00CD750D"/>
    <w:pPr>
      <w:spacing w:before="100" w:beforeAutospacing="1" w:after="100" w:afterAutospacing="1"/>
    </w:pPr>
    <w:rPr>
      <w:rFonts w:ascii="Calibri" w:hAnsi="Calibri"/>
      <w:color w:val="000000"/>
      <w:sz w:val="24"/>
      <w:szCs w:val="24"/>
    </w:rPr>
  </w:style>
  <w:style w:type="paragraph" w:customStyle="1" w:styleId="xl69">
    <w:name w:val="xl69"/>
    <w:basedOn w:val="a"/>
    <w:rsid w:val="00CD750D"/>
    <w:pPr>
      <w:spacing w:before="100" w:beforeAutospacing="1" w:after="100" w:afterAutospacing="1"/>
      <w:jc w:val="right"/>
      <w:textAlignment w:val="center"/>
    </w:pPr>
    <w:rPr>
      <w:rFonts w:ascii="Calibri" w:hAnsi="Calibri"/>
      <w:color w:val="000000"/>
      <w:sz w:val="24"/>
      <w:szCs w:val="24"/>
    </w:rPr>
  </w:style>
  <w:style w:type="paragraph" w:customStyle="1" w:styleId="xl70">
    <w:name w:val="xl70"/>
    <w:basedOn w:val="a"/>
    <w:rsid w:val="00CD75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1">
    <w:name w:val="xl71"/>
    <w:basedOn w:val="a"/>
    <w:rsid w:val="00CD750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top"/>
    </w:pPr>
    <w:rPr>
      <w:sz w:val="24"/>
      <w:szCs w:val="24"/>
    </w:rPr>
  </w:style>
  <w:style w:type="paragraph" w:customStyle="1" w:styleId="xl72">
    <w:name w:val="xl72"/>
    <w:basedOn w:val="a"/>
    <w:rsid w:val="00CD75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3">
    <w:name w:val="xl73"/>
    <w:basedOn w:val="a"/>
    <w:rsid w:val="00CD750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4"/>
      <w:szCs w:val="24"/>
    </w:rPr>
  </w:style>
  <w:style w:type="paragraph" w:customStyle="1" w:styleId="xl74">
    <w:name w:val="xl74"/>
    <w:basedOn w:val="a"/>
    <w:rsid w:val="00CD750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5">
    <w:name w:val="xl75"/>
    <w:basedOn w:val="a"/>
    <w:rsid w:val="00CD750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76">
    <w:name w:val="xl76"/>
    <w:basedOn w:val="a"/>
    <w:rsid w:val="00CD750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2"/>
      <w:szCs w:val="22"/>
    </w:rPr>
  </w:style>
  <w:style w:type="paragraph" w:customStyle="1" w:styleId="xl77">
    <w:name w:val="xl77"/>
    <w:basedOn w:val="a"/>
    <w:rsid w:val="00CD75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78">
    <w:name w:val="xl78"/>
    <w:basedOn w:val="a"/>
    <w:rsid w:val="00CD750D"/>
    <w:pPr>
      <w:spacing w:before="100" w:beforeAutospacing="1" w:after="100" w:afterAutospacing="1"/>
      <w:textAlignment w:val="center"/>
    </w:pPr>
    <w:rPr>
      <w:rFonts w:ascii="Calibri" w:hAnsi="Calibri"/>
      <w:color w:val="000000"/>
      <w:sz w:val="24"/>
      <w:szCs w:val="24"/>
    </w:rPr>
  </w:style>
  <w:style w:type="paragraph" w:customStyle="1" w:styleId="xl79">
    <w:name w:val="xl79"/>
    <w:basedOn w:val="a"/>
    <w:rsid w:val="00CD750D"/>
    <w:pPr>
      <w:spacing w:before="100" w:beforeAutospacing="1" w:after="100" w:afterAutospacing="1"/>
      <w:jc w:val="center"/>
      <w:textAlignment w:val="center"/>
    </w:pPr>
    <w:rPr>
      <w:rFonts w:ascii="Calibri" w:hAnsi="Calibri"/>
      <w:color w:val="000000"/>
      <w:sz w:val="24"/>
      <w:szCs w:val="24"/>
    </w:rPr>
  </w:style>
  <w:style w:type="paragraph" w:customStyle="1" w:styleId="xl80">
    <w:name w:val="xl80"/>
    <w:basedOn w:val="a"/>
    <w:rsid w:val="00CD750D"/>
    <w:pPr>
      <w:spacing w:before="100" w:beforeAutospacing="1" w:after="100" w:afterAutospacing="1"/>
      <w:jc w:val="center"/>
      <w:textAlignment w:val="center"/>
    </w:pPr>
    <w:rPr>
      <w:rFonts w:ascii="Calibri" w:hAnsi="Calibri"/>
      <w:b/>
      <w:bCs/>
      <w:color w:val="000000"/>
      <w:sz w:val="24"/>
      <w:szCs w:val="24"/>
    </w:rPr>
  </w:style>
  <w:style w:type="paragraph" w:customStyle="1" w:styleId="xl81">
    <w:name w:val="xl81"/>
    <w:basedOn w:val="a"/>
    <w:rsid w:val="00CD750D"/>
    <w:pPr>
      <w:spacing w:before="100" w:beforeAutospacing="1" w:after="100" w:afterAutospacing="1"/>
      <w:textAlignment w:val="center"/>
    </w:pPr>
    <w:rPr>
      <w:rFonts w:ascii="Calibri" w:hAnsi="Calibri"/>
      <w:b/>
      <w:bCs/>
      <w:color w:val="000000"/>
      <w:sz w:val="24"/>
      <w:szCs w:val="24"/>
    </w:rPr>
  </w:style>
  <w:style w:type="paragraph" w:customStyle="1" w:styleId="xl82">
    <w:name w:val="xl82"/>
    <w:basedOn w:val="a"/>
    <w:rsid w:val="00CD750D"/>
    <w:pPr>
      <w:spacing w:before="100" w:beforeAutospacing="1" w:after="100" w:afterAutospacing="1"/>
      <w:textAlignment w:val="top"/>
    </w:pPr>
    <w:rPr>
      <w:rFonts w:ascii="Calibri" w:hAnsi="Calibri"/>
      <w:color w:val="000000"/>
      <w:sz w:val="24"/>
      <w:szCs w:val="24"/>
    </w:rPr>
  </w:style>
  <w:style w:type="paragraph" w:styleId="af4">
    <w:name w:val="List Paragraph"/>
    <w:basedOn w:val="a"/>
    <w:uiPriority w:val="34"/>
    <w:qFormat/>
    <w:rsid w:val="00154D19"/>
    <w:pPr>
      <w:ind w:left="720"/>
      <w:contextualSpacing/>
    </w:pPr>
    <w:rPr>
      <w:sz w:val="24"/>
      <w:szCs w:val="24"/>
    </w:rPr>
  </w:style>
  <w:style w:type="paragraph" w:styleId="af5">
    <w:name w:val="No Spacing"/>
    <w:uiPriority w:val="1"/>
    <w:qFormat/>
    <w:rsid w:val="003526BC"/>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800419093">
      <w:bodyDiv w:val="1"/>
      <w:marLeft w:val="0"/>
      <w:marRight w:val="0"/>
      <w:marTop w:val="0"/>
      <w:marBottom w:val="0"/>
      <w:divBdr>
        <w:top w:val="none" w:sz="0" w:space="0" w:color="auto"/>
        <w:left w:val="none" w:sz="0" w:space="0" w:color="auto"/>
        <w:bottom w:val="none" w:sz="0" w:space="0" w:color="auto"/>
        <w:right w:val="none" w:sz="0" w:space="0" w:color="auto"/>
      </w:divBdr>
    </w:div>
    <w:div w:id="1584683440">
      <w:bodyDiv w:val="1"/>
      <w:marLeft w:val="0"/>
      <w:marRight w:val="0"/>
      <w:marTop w:val="0"/>
      <w:marBottom w:val="0"/>
      <w:divBdr>
        <w:top w:val="none" w:sz="0" w:space="0" w:color="auto"/>
        <w:left w:val="none" w:sz="0" w:space="0" w:color="auto"/>
        <w:bottom w:val="none" w:sz="0" w:space="0" w:color="auto"/>
        <w:right w:val="none" w:sz="0" w:space="0" w:color="auto"/>
      </w:divBdr>
    </w:div>
    <w:div w:id="1726224573">
      <w:bodyDiv w:val="1"/>
      <w:marLeft w:val="0"/>
      <w:marRight w:val="0"/>
      <w:marTop w:val="0"/>
      <w:marBottom w:val="0"/>
      <w:divBdr>
        <w:top w:val="none" w:sz="0" w:space="0" w:color="auto"/>
        <w:left w:val="none" w:sz="0" w:space="0" w:color="auto"/>
        <w:bottom w:val="none" w:sz="0" w:space="0" w:color="auto"/>
        <w:right w:val="none" w:sz="0" w:space="0" w:color="auto"/>
      </w:divBdr>
    </w:div>
    <w:div w:id="176314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FA9C2E6E81AF0928948D036698C50F03A438A9205F01B2B8EF863342DA00426CA51759DA7BC6B6EF33763v3IFK" TargetMode="Externa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65C47AD7871F98E8E9625D542AB94C251A1469A21D994E6D26C8E8D17BE14BD6FF73A742B8F11076A980AC12EE5D6B72DE807D2C7D21DC73j1gFK" TargetMode="External"/><Relationship Id="rId4" Type="http://schemas.openxmlformats.org/officeDocument/2006/relationships/settings" Target="settings.xml"/><Relationship Id="rId9" Type="http://schemas.openxmlformats.org/officeDocument/2006/relationships/hyperlink" Target="consultantplus://offline/ref=83AE08076417C1D9993309F5A41E690B3E001DD8F4C57FD236234BC9ECE8FA1D72FC7EFBEEE7DEB3kDRAL"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consultantplus://offline/ref=B4CA2773086B1D0710D7F221B1279B0B14E33CCC5FED03E79A793B888C29B6F44A14BD892198C2F46500ED5F984D564D6F75AD900A86l7sAE" TargetMode="External"/><Relationship Id="rId1" Type="http://schemas.openxmlformats.org/officeDocument/2006/relationships/hyperlink" Target="consultantplus://offline/ref=624AADBCE3251F2992D72CAE6B78BCD36D79E2A3A89EB0CAC1DB5B3A5F27R9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C060E-E678-43E0-A20F-B7E2731B4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13512</Words>
  <Characters>77025</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МОиН СО</Company>
  <LinksUpToDate>false</LinksUpToDate>
  <CharactersWithSpaces>90357</CharactersWithSpaces>
  <SharedDoc>false</SharedDoc>
  <HLinks>
    <vt:vector size="30" baseType="variant">
      <vt:variant>
        <vt:i4>2752614</vt:i4>
      </vt:variant>
      <vt:variant>
        <vt:i4>6</vt:i4>
      </vt:variant>
      <vt:variant>
        <vt:i4>0</vt:i4>
      </vt:variant>
      <vt:variant>
        <vt:i4>5</vt:i4>
      </vt:variant>
      <vt:variant>
        <vt:lpwstr>consultantplus://offline/ref=65C47AD7871F98E8E9625D542AB94C251A1469A21D994E6D26C8E8D17BE14BD6FF73A742B8F11076A980AC12EE5D6B72DE807D2C7D21DC73j1gFK</vt:lpwstr>
      </vt:variant>
      <vt:variant>
        <vt:lpwstr/>
      </vt:variant>
      <vt:variant>
        <vt:i4>6619188</vt:i4>
      </vt:variant>
      <vt:variant>
        <vt:i4>3</vt:i4>
      </vt:variant>
      <vt:variant>
        <vt:i4>0</vt:i4>
      </vt:variant>
      <vt:variant>
        <vt:i4>5</vt:i4>
      </vt:variant>
      <vt:variant>
        <vt:lpwstr>consultantplus://offline/ref=83AE08076417C1D9993309F5A41E690B3E001DD8F4C57FD236234BC9ECE8FA1D72FC7EFBEEE7DEB3kDRAL</vt:lpwstr>
      </vt:variant>
      <vt:variant>
        <vt:lpwstr/>
      </vt:variant>
      <vt:variant>
        <vt:i4>720900</vt:i4>
      </vt:variant>
      <vt:variant>
        <vt:i4>0</vt:i4>
      </vt:variant>
      <vt:variant>
        <vt:i4>0</vt:i4>
      </vt:variant>
      <vt:variant>
        <vt:i4>5</vt:i4>
      </vt:variant>
      <vt:variant>
        <vt:lpwstr>consultantplus://offline/ref=0FA9C2E6E81AF0928948D036698C50F03A438A9205F01B2B8EF863342DA00426CA51759DA7BC6B6EF33763v3IFK</vt:lpwstr>
      </vt:variant>
      <vt:variant>
        <vt:lpwstr/>
      </vt:variant>
      <vt:variant>
        <vt:i4>3473512</vt:i4>
      </vt:variant>
      <vt:variant>
        <vt:i4>3</vt:i4>
      </vt:variant>
      <vt:variant>
        <vt:i4>0</vt:i4>
      </vt:variant>
      <vt:variant>
        <vt:i4>5</vt:i4>
      </vt:variant>
      <vt:variant>
        <vt:lpwstr>consultantplus://offline/ref=B4CA2773086B1D0710D7F221B1279B0B14E33CCC5FED03E79A793B888C29B6F44A14BD892198C2F46500ED5F984D564D6F75AD900A86l7sAE</vt:lpwstr>
      </vt:variant>
      <vt:variant>
        <vt:lpwstr/>
      </vt:variant>
      <vt:variant>
        <vt:i4>6160397</vt:i4>
      </vt:variant>
      <vt:variant>
        <vt:i4>0</vt:i4>
      </vt:variant>
      <vt:variant>
        <vt:i4>0</vt:i4>
      </vt:variant>
      <vt:variant>
        <vt:i4>5</vt:i4>
      </vt:variant>
      <vt:variant>
        <vt:lpwstr>consultantplus://offline/ref=624AADBCE3251F2992D72CAE6B78BCD36D79E2A3A89EB0CAC1DB5B3A5F27R9N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subject/>
  <dc:creator>MokrovaSA</dc:creator>
  <cp:keywords/>
  <cp:lastModifiedBy>зам_директора</cp:lastModifiedBy>
  <cp:revision>2</cp:revision>
  <cp:lastPrinted>2019-10-08T08:39:00Z</cp:lastPrinted>
  <dcterms:created xsi:type="dcterms:W3CDTF">2019-11-14T14:29:00Z</dcterms:created>
  <dcterms:modified xsi:type="dcterms:W3CDTF">2019-11-14T14:29:00Z</dcterms:modified>
</cp:coreProperties>
</file>