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EF7804" w:rsidRPr="00EF7804" w:rsidTr="00EF7804">
        <w:tc>
          <w:tcPr>
            <w:tcW w:w="5028" w:type="dxa"/>
          </w:tcPr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Утвержден приказом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ГБОУ СОШ №2 «ОЦ»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с. Кинель-Черкассы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4"/>
                <w:szCs w:val="24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 xml:space="preserve">от </w:t>
            </w:r>
            <w:r w:rsidR="00837689">
              <w:rPr>
                <w:bCs/>
                <w:sz w:val="24"/>
                <w:szCs w:val="24"/>
                <w:lang w:eastAsia="ar-SA"/>
              </w:rPr>
              <w:t>3</w:t>
            </w:r>
            <w:r w:rsidR="008307CC">
              <w:rPr>
                <w:bCs/>
                <w:sz w:val="24"/>
                <w:szCs w:val="24"/>
                <w:lang w:eastAsia="ar-SA"/>
              </w:rPr>
              <w:t>0</w:t>
            </w:r>
            <w:r w:rsidR="00837689">
              <w:rPr>
                <w:bCs/>
                <w:sz w:val="24"/>
                <w:szCs w:val="24"/>
                <w:lang w:eastAsia="ar-SA"/>
              </w:rPr>
              <w:t>.08.202</w:t>
            </w:r>
            <w:r w:rsidR="008307CC">
              <w:rPr>
                <w:bCs/>
                <w:sz w:val="24"/>
                <w:szCs w:val="24"/>
                <w:lang w:eastAsia="ar-SA"/>
              </w:rPr>
              <w:t>4</w:t>
            </w:r>
            <w:r w:rsidRPr="00915E93">
              <w:rPr>
                <w:bCs/>
                <w:sz w:val="24"/>
                <w:szCs w:val="24"/>
                <w:lang w:eastAsia="ar-SA"/>
              </w:rPr>
              <w:t xml:space="preserve"> г.  </w:t>
            </w:r>
            <w:r w:rsidR="005906D7" w:rsidRPr="00915E93">
              <w:rPr>
                <w:bCs/>
                <w:sz w:val="24"/>
                <w:szCs w:val="24"/>
                <w:lang w:eastAsia="ar-SA"/>
              </w:rPr>
              <w:t xml:space="preserve">№ </w:t>
            </w:r>
            <w:r w:rsidR="00C77125">
              <w:rPr>
                <w:bCs/>
                <w:sz w:val="24"/>
                <w:szCs w:val="24"/>
                <w:lang w:eastAsia="ar-SA"/>
              </w:rPr>
              <w:t>01-</w:t>
            </w:r>
            <w:r w:rsidR="007B4507">
              <w:rPr>
                <w:bCs/>
                <w:sz w:val="24"/>
                <w:szCs w:val="24"/>
                <w:lang w:eastAsia="ar-SA"/>
              </w:rPr>
              <w:t>148/</w:t>
            </w:r>
            <w:r w:rsidR="009955FE">
              <w:rPr>
                <w:bCs/>
                <w:sz w:val="24"/>
                <w:szCs w:val="24"/>
                <w:lang w:eastAsia="ar-SA"/>
              </w:rPr>
              <w:t>4</w:t>
            </w:r>
            <w:bookmarkStart w:id="0" w:name="_GoBack"/>
            <w:bookmarkEnd w:id="0"/>
            <w:r w:rsidR="007B4507">
              <w:rPr>
                <w:bCs/>
                <w:sz w:val="24"/>
                <w:szCs w:val="24"/>
                <w:lang w:eastAsia="ar-SA"/>
              </w:rPr>
              <w:t>0-</w:t>
            </w:r>
            <w:r w:rsidR="00D95AA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="00B5232F">
              <w:rPr>
                <w:bCs/>
                <w:sz w:val="24"/>
                <w:szCs w:val="24"/>
                <w:lang w:eastAsia="ar-SA"/>
              </w:rPr>
              <w:t>од</w:t>
            </w:r>
          </w:p>
          <w:p w:rsidR="00D70C7C" w:rsidRPr="00EF7804" w:rsidRDefault="00D70C7C" w:rsidP="00EF7804">
            <w:pPr>
              <w:widowControl w:val="0"/>
              <w:suppressAutoHyphens/>
              <w:autoSpaceDE w:val="0"/>
              <w:ind w:firstLine="709"/>
              <w:rPr>
                <w:b/>
                <w:bCs/>
                <w:lang w:eastAsia="ar-SA"/>
              </w:rPr>
            </w:pPr>
          </w:p>
        </w:tc>
      </w:tr>
    </w:tbl>
    <w:p w:rsidR="007C5658" w:rsidRDefault="007C5658" w:rsidP="007C5658">
      <w:pPr>
        <w:widowControl w:val="0"/>
        <w:ind w:left="57" w:right="57"/>
      </w:pPr>
      <w:r>
        <w:t>ПРИНЯТ</w:t>
      </w:r>
    </w:p>
    <w:p w:rsidR="007C5658" w:rsidRDefault="007C5658" w:rsidP="007C5658">
      <w:pPr>
        <w:widowControl w:val="0"/>
        <w:ind w:left="57" w:right="57"/>
      </w:pPr>
      <w:r>
        <w:t>на педагогическом совете</w:t>
      </w:r>
    </w:p>
    <w:p w:rsidR="007C5658" w:rsidRDefault="007C5658" w:rsidP="007C5658">
      <w:pPr>
        <w:widowControl w:val="0"/>
        <w:ind w:left="57" w:right="57"/>
      </w:pPr>
      <w:r>
        <w:t>ГБОУ СОШ №2 «ОЦ» с. Кинель-Черкассы</w:t>
      </w:r>
    </w:p>
    <w:p w:rsidR="007C5658" w:rsidRDefault="00837689" w:rsidP="007C5658">
      <w:pPr>
        <w:widowControl w:val="0"/>
        <w:ind w:left="57" w:right="57"/>
        <w:rPr>
          <w:u w:val="single"/>
        </w:rPr>
      </w:pPr>
      <w:r>
        <w:t>П</w:t>
      </w:r>
      <w:r w:rsidR="008307CC">
        <w:t>ротокол № 1 от «30» августа 2024</w:t>
      </w:r>
    </w:p>
    <w:p w:rsidR="007C5658" w:rsidRDefault="007C5658" w:rsidP="007C5658">
      <w:pPr>
        <w:ind w:left="5954" w:hanging="5954"/>
        <w:jc w:val="both"/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803D09" w:rsidRPr="00EF7804" w:rsidRDefault="00803D09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803D09" w:rsidRPr="00EF7804" w:rsidRDefault="00803D09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D70C7C" w:rsidRPr="00D01275" w:rsidRDefault="00D70C7C" w:rsidP="00915E93">
      <w:pPr>
        <w:spacing w:line="276" w:lineRule="auto"/>
        <w:ind w:firstLine="709"/>
        <w:jc w:val="center"/>
        <w:rPr>
          <w:bCs/>
          <w:spacing w:val="-5"/>
        </w:rPr>
      </w:pPr>
      <w:r w:rsidRPr="00D01275">
        <w:rPr>
          <w:bCs/>
          <w:spacing w:val="-5"/>
        </w:rPr>
        <w:t>Индивидуальный у</w:t>
      </w:r>
      <w:r w:rsidR="006F1454" w:rsidRPr="00D01275">
        <w:rPr>
          <w:bCs/>
          <w:spacing w:val="-5"/>
        </w:rPr>
        <w:t>чебный план</w:t>
      </w:r>
    </w:p>
    <w:p w:rsidR="006F1454" w:rsidRPr="00D01275" w:rsidRDefault="005906D7" w:rsidP="00915E93">
      <w:pPr>
        <w:spacing w:line="276" w:lineRule="auto"/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</w:t>
      </w:r>
      <w:r w:rsidR="0066314D">
        <w:rPr>
          <w:bCs/>
          <w:spacing w:val="-5"/>
        </w:rPr>
        <w:t>й</w:t>
      </w:r>
      <w:r w:rsidR="00FF6FA8">
        <w:rPr>
          <w:bCs/>
          <w:spacing w:val="-5"/>
        </w:rPr>
        <w:t xml:space="preserve">ся </w:t>
      </w:r>
      <w:r w:rsidR="007B266A">
        <w:rPr>
          <w:bCs/>
          <w:spacing w:val="-5"/>
        </w:rPr>
        <w:t>5</w:t>
      </w:r>
      <w:r>
        <w:rPr>
          <w:bCs/>
          <w:spacing w:val="-5"/>
        </w:rPr>
        <w:t xml:space="preserve"> </w:t>
      </w:r>
      <w:r w:rsidR="000F1A56">
        <w:rPr>
          <w:bCs/>
          <w:spacing w:val="-5"/>
        </w:rPr>
        <w:t>«</w:t>
      </w:r>
      <w:r w:rsidR="007B266A">
        <w:rPr>
          <w:bCs/>
          <w:spacing w:val="-5"/>
        </w:rPr>
        <w:t>А</w:t>
      </w:r>
      <w:r w:rsidR="00D01275" w:rsidRPr="00D01275">
        <w:rPr>
          <w:bCs/>
          <w:spacing w:val="-5"/>
        </w:rPr>
        <w:t xml:space="preserve">» </w:t>
      </w:r>
      <w:r w:rsidR="000F1A56">
        <w:rPr>
          <w:bCs/>
          <w:spacing w:val="-5"/>
        </w:rPr>
        <w:t xml:space="preserve">класса, </w:t>
      </w:r>
      <w:r w:rsidR="0066314D">
        <w:rPr>
          <w:bCs/>
          <w:spacing w:val="-5"/>
        </w:rPr>
        <w:t>обучающей</w:t>
      </w:r>
      <w:r w:rsidR="000F1A56">
        <w:rPr>
          <w:bCs/>
          <w:spacing w:val="-5"/>
        </w:rPr>
        <w:t>ся на дому</w:t>
      </w:r>
    </w:p>
    <w:p w:rsidR="00901910" w:rsidRPr="00D01275" w:rsidRDefault="0097749B" w:rsidP="00915E93">
      <w:pPr>
        <w:widowControl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bCs/>
          <w:spacing w:val="-5"/>
        </w:rPr>
        <w:t xml:space="preserve">по </w:t>
      </w:r>
      <w:r w:rsidR="00901910" w:rsidRPr="00D01275">
        <w:rPr>
          <w:rFonts w:eastAsia="Arial Unicode MS"/>
          <w:color w:val="00000A"/>
          <w:kern w:val="2"/>
          <w:lang w:eastAsia="en-US"/>
        </w:rPr>
        <w:t>основной образовательной программе</w:t>
      </w:r>
    </w:p>
    <w:p w:rsidR="00901910" w:rsidRPr="00D01275" w:rsidRDefault="00C6390E" w:rsidP="00915E93">
      <w:pPr>
        <w:suppressAutoHyphens/>
        <w:autoSpaceDN w:val="0"/>
        <w:spacing w:line="276" w:lineRule="auto"/>
        <w:jc w:val="center"/>
        <w:rPr>
          <w:rFonts w:eastAsia="Arial Unicode MS"/>
          <w:i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>основного</w:t>
      </w:r>
      <w:r w:rsidR="00901910" w:rsidRPr="00D01275">
        <w:rPr>
          <w:rFonts w:eastAsia="Arial Unicode MS"/>
          <w:color w:val="00000A"/>
          <w:kern w:val="2"/>
          <w:lang w:eastAsia="en-US"/>
        </w:rPr>
        <w:t xml:space="preserve"> общего образования 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государственного бюджетного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общеобразовательного учреждения Самарской области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средней общеобразовательной школы № 2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«Образовательный центр»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с. Кинель-Черкассы муниципального района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Самарской области</w:t>
      </w:r>
    </w:p>
    <w:p w:rsidR="0097749B" w:rsidRPr="00D01275" w:rsidRDefault="0097749B" w:rsidP="00915E93">
      <w:pPr>
        <w:spacing w:line="276" w:lineRule="auto"/>
        <w:ind w:firstLine="709"/>
        <w:jc w:val="center"/>
        <w:rPr>
          <w:bCs/>
          <w:spacing w:val="-5"/>
        </w:rPr>
      </w:pPr>
    </w:p>
    <w:p w:rsidR="006F1454" w:rsidRPr="00D01275" w:rsidRDefault="006F1454" w:rsidP="00915E93">
      <w:pPr>
        <w:widowControl w:val="0"/>
        <w:shd w:val="clear" w:color="auto" w:fill="FFFFFF"/>
        <w:suppressAutoHyphens/>
        <w:autoSpaceDE w:val="0"/>
        <w:spacing w:line="276" w:lineRule="auto"/>
        <w:ind w:firstLine="709"/>
        <w:jc w:val="center"/>
        <w:rPr>
          <w:bCs/>
          <w:spacing w:val="-1"/>
          <w:lang w:eastAsia="ar-SA"/>
        </w:rPr>
      </w:pPr>
      <w:r w:rsidRPr="00D01275">
        <w:rPr>
          <w:bCs/>
          <w:spacing w:val="-1"/>
          <w:lang w:eastAsia="ar-SA"/>
        </w:rPr>
        <w:t xml:space="preserve">на </w:t>
      </w:r>
      <w:r w:rsidR="00837689">
        <w:rPr>
          <w:bCs/>
          <w:spacing w:val="-1"/>
          <w:lang w:eastAsia="ar-SA"/>
        </w:rPr>
        <w:t>202</w:t>
      </w:r>
      <w:r w:rsidR="008307CC">
        <w:rPr>
          <w:bCs/>
          <w:spacing w:val="-1"/>
          <w:lang w:eastAsia="ar-SA"/>
        </w:rPr>
        <w:t>4</w:t>
      </w:r>
      <w:r w:rsidR="00103265" w:rsidRPr="00D01275">
        <w:rPr>
          <w:bCs/>
          <w:spacing w:val="-1"/>
          <w:lang w:eastAsia="ar-SA"/>
        </w:rPr>
        <w:t>-20</w:t>
      </w:r>
      <w:r w:rsidR="00C77125">
        <w:rPr>
          <w:bCs/>
          <w:spacing w:val="-1"/>
          <w:lang w:eastAsia="ar-SA"/>
        </w:rPr>
        <w:t>2</w:t>
      </w:r>
      <w:r w:rsidR="008307CC">
        <w:rPr>
          <w:bCs/>
          <w:spacing w:val="-1"/>
          <w:lang w:eastAsia="ar-SA"/>
        </w:rPr>
        <w:t>5</w:t>
      </w:r>
      <w:r w:rsidRPr="00D01275">
        <w:rPr>
          <w:bCs/>
          <w:spacing w:val="-1"/>
          <w:lang w:eastAsia="ar-SA"/>
        </w:rPr>
        <w:t xml:space="preserve"> учебный год</w:t>
      </w:r>
    </w:p>
    <w:p w:rsidR="002367B8" w:rsidRPr="00D01275" w:rsidRDefault="002367B8" w:rsidP="00D01275">
      <w:pPr>
        <w:pStyle w:val="a3"/>
        <w:spacing w:line="360" w:lineRule="auto"/>
        <w:ind w:left="0" w:right="0" w:firstLine="709"/>
        <w:rPr>
          <w:b w:val="0"/>
          <w:bCs/>
          <w:spacing w:val="-5"/>
          <w:szCs w:val="24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Default="006470E8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F05588" w:rsidP="00F05588">
      <w:pPr>
        <w:tabs>
          <w:tab w:val="left" w:pos="4155"/>
        </w:tabs>
        <w:spacing w:line="360" w:lineRule="auto"/>
        <w:ind w:firstLine="709"/>
        <w:jc w:val="both"/>
        <w:outlineLvl w:val="0"/>
      </w:pPr>
      <w:r>
        <w:tab/>
      </w:r>
    </w:p>
    <w:p w:rsidR="00F05588" w:rsidRDefault="00F05588" w:rsidP="00F05588">
      <w:pPr>
        <w:tabs>
          <w:tab w:val="left" w:pos="4155"/>
        </w:tabs>
        <w:spacing w:line="360" w:lineRule="auto"/>
        <w:ind w:firstLine="709"/>
        <w:jc w:val="both"/>
        <w:outlineLvl w:val="0"/>
      </w:pPr>
    </w:p>
    <w:p w:rsidR="00ED7EFA" w:rsidRPr="00D01275" w:rsidRDefault="00ED7EFA" w:rsidP="00D01275">
      <w:pPr>
        <w:spacing w:line="360" w:lineRule="auto"/>
        <w:ind w:firstLine="709"/>
        <w:jc w:val="both"/>
        <w:outlineLvl w:val="0"/>
      </w:pPr>
    </w:p>
    <w:p w:rsidR="000D6BDB" w:rsidRPr="00D95AA7" w:rsidRDefault="000D6BDB" w:rsidP="00D95AA7">
      <w:pPr>
        <w:pStyle w:val="a3"/>
        <w:ind w:left="0" w:right="0" w:firstLine="0"/>
        <w:jc w:val="center"/>
        <w:rPr>
          <w:bCs/>
          <w:spacing w:val="-5"/>
          <w:sz w:val="22"/>
          <w:szCs w:val="22"/>
        </w:rPr>
      </w:pPr>
    </w:p>
    <w:p w:rsidR="004663B1" w:rsidRPr="00F05588" w:rsidRDefault="007C5658" w:rsidP="0070597E">
      <w:pPr>
        <w:pStyle w:val="a3"/>
        <w:ind w:left="-709" w:right="0" w:firstLine="0"/>
        <w:jc w:val="center"/>
        <w:rPr>
          <w:b w:val="0"/>
          <w:bCs/>
          <w:spacing w:val="-5"/>
          <w:sz w:val="20"/>
        </w:rPr>
      </w:pPr>
      <w:r w:rsidRPr="00F05588">
        <w:rPr>
          <w:b w:val="0"/>
          <w:bCs/>
          <w:spacing w:val="-5"/>
          <w:sz w:val="20"/>
        </w:rPr>
        <w:t>П</w:t>
      </w:r>
      <w:r w:rsidR="002E2EAC" w:rsidRPr="00F05588">
        <w:rPr>
          <w:b w:val="0"/>
          <w:bCs/>
          <w:spacing w:val="-5"/>
          <w:sz w:val="20"/>
        </w:rPr>
        <w:t>ояснительная записка</w:t>
      </w:r>
    </w:p>
    <w:p w:rsidR="00D01275" w:rsidRPr="00F05588" w:rsidRDefault="002E2EAC" w:rsidP="0070597E">
      <w:pPr>
        <w:pStyle w:val="a3"/>
        <w:ind w:left="-709" w:right="0" w:firstLine="0"/>
        <w:jc w:val="center"/>
        <w:rPr>
          <w:b w:val="0"/>
          <w:bCs/>
          <w:spacing w:val="-5"/>
          <w:sz w:val="20"/>
        </w:rPr>
      </w:pPr>
      <w:r w:rsidRPr="00F05588">
        <w:rPr>
          <w:b w:val="0"/>
          <w:sz w:val="20"/>
        </w:rPr>
        <w:t>к</w:t>
      </w:r>
      <w:r w:rsidR="00D70C7C" w:rsidRPr="00F05588">
        <w:rPr>
          <w:b w:val="0"/>
          <w:sz w:val="20"/>
        </w:rPr>
        <w:t xml:space="preserve"> индивидуальному </w:t>
      </w:r>
      <w:r w:rsidRPr="00F05588">
        <w:rPr>
          <w:b w:val="0"/>
          <w:sz w:val="20"/>
        </w:rPr>
        <w:t>учебному плану</w:t>
      </w:r>
      <w:r w:rsidR="007D597D" w:rsidRPr="00F05588">
        <w:rPr>
          <w:b w:val="0"/>
          <w:sz w:val="20"/>
        </w:rPr>
        <w:t xml:space="preserve"> основного</w:t>
      </w:r>
      <w:r w:rsidR="00D70C7C" w:rsidRPr="00F05588">
        <w:rPr>
          <w:b w:val="0"/>
          <w:spacing w:val="-5"/>
          <w:sz w:val="20"/>
        </w:rPr>
        <w:t xml:space="preserve"> общего образования</w:t>
      </w:r>
    </w:p>
    <w:p w:rsidR="00F549ED" w:rsidRPr="00F05588" w:rsidRDefault="0097749B" w:rsidP="00F05588">
      <w:pPr>
        <w:pStyle w:val="a3"/>
        <w:ind w:left="-709" w:right="0" w:firstLine="0"/>
        <w:jc w:val="center"/>
        <w:rPr>
          <w:b w:val="0"/>
          <w:bCs/>
          <w:spacing w:val="-1"/>
          <w:sz w:val="20"/>
          <w:lang w:eastAsia="ar-SA"/>
        </w:rPr>
      </w:pPr>
      <w:r w:rsidRPr="00F05588">
        <w:rPr>
          <w:b w:val="0"/>
          <w:bCs/>
          <w:spacing w:val="-5"/>
          <w:sz w:val="20"/>
        </w:rPr>
        <w:t>уча</w:t>
      </w:r>
      <w:r w:rsidR="0066314D" w:rsidRPr="00F05588">
        <w:rPr>
          <w:b w:val="0"/>
          <w:bCs/>
          <w:spacing w:val="-5"/>
          <w:sz w:val="20"/>
        </w:rPr>
        <w:t>щей</w:t>
      </w:r>
      <w:r w:rsidR="00F549ED" w:rsidRPr="00F05588">
        <w:rPr>
          <w:b w:val="0"/>
          <w:bCs/>
          <w:spacing w:val="-5"/>
          <w:sz w:val="20"/>
        </w:rPr>
        <w:t>ся</w:t>
      </w:r>
      <w:r w:rsidR="007B266A" w:rsidRPr="00F05588">
        <w:rPr>
          <w:b w:val="0"/>
          <w:bCs/>
          <w:spacing w:val="-5"/>
          <w:sz w:val="20"/>
        </w:rPr>
        <w:t xml:space="preserve"> 5 «А</w:t>
      </w:r>
      <w:r w:rsidRPr="00F05588">
        <w:rPr>
          <w:b w:val="0"/>
          <w:bCs/>
          <w:spacing w:val="-5"/>
          <w:sz w:val="20"/>
        </w:rPr>
        <w:t xml:space="preserve">», </w:t>
      </w:r>
      <w:r w:rsidR="0070597E" w:rsidRPr="00F05588">
        <w:rPr>
          <w:b w:val="0"/>
          <w:bCs/>
          <w:spacing w:val="-5"/>
          <w:sz w:val="20"/>
        </w:rPr>
        <w:t>обучающей</w:t>
      </w:r>
      <w:r w:rsidR="009822B5" w:rsidRPr="00F05588">
        <w:rPr>
          <w:b w:val="0"/>
          <w:bCs/>
          <w:spacing w:val="-5"/>
          <w:sz w:val="20"/>
        </w:rPr>
        <w:t>ся</w:t>
      </w:r>
      <w:r w:rsidR="000F1A56" w:rsidRPr="00F05588">
        <w:rPr>
          <w:b w:val="0"/>
          <w:bCs/>
          <w:spacing w:val="-5"/>
          <w:sz w:val="20"/>
        </w:rPr>
        <w:t xml:space="preserve"> на дому</w:t>
      </w:r>
      <w:r w:rsidR="00F05588" w:rsidRPr="00F05588">
        <w:rPr>
          <w:b w:val="0"/>
          <w:bCs/>
          <w:spacing w:val="-5"/>
          <w:sz w:val="20"/>
        </w:rPr>
        <w:t xml:space="preserve"> </w:t>
      </w:r>
      <w:r w:rsidR="00901910" w:rsidRPr="00F05588">
        <w:rPr>
          <w:b w:val="0"/>
          <w:sz w:val="20"/>
        </w:rPr>
        <w:t xml:space="preserve">по </w:t>
      </w:r>
      <w:r w:rsidR="00901910" w:rsidRPr="00F05588">
        <w:rPr>
          <w:rFonts w:eastAsia="Arial Unicode MS"/>
          <w:b w:val="0"/>
          <w:color w:val="00000A"/>
          <w:kern w:val="2"/>
          <w:sz w:val="20"/>
          <w:lang w:eastAsia="en-US"/>
        </w:rPr>
        <w:t>основной общеобразовательной программе</w:t>
      </w:r>
      <w:r w:rsidR="00915E93" w:rsidRPr="00F05588">
        <w:rPr>
          <w:rFonts w:eastAsia="Arial Unicode MS"/>
          <w:b w:val="0"/>
          <w:color w:val="00000A"/>
          <w:kern w:val="2"/>
          <w:sz w:val="20"/>
          <w:lang w:eastAsia="en-US"/>
        </w:rPr>
        <w:t xml:space="preserve"> </w:t>
      </w:r>
      <w:r w:rsidR="00C6390E" w:rsidRPr="00F05588">
        <w:rPr>
          <w:rFonts w:eastAsia="Arial Unicode MS"/>
          <w:b w:val="0"/>
          <w:color w:val="00000A"/>
          <w:kern w:val="2"/>
          <w:sz w:val="20"/>
          <w:lang w:eastAsia="en-US"/>
        </w:rPr>
        <w:t>основного</w:t>
      </w:r>
      <w:r w:rsidR="00901910" w:rsidRPr="00F05588">
        <w:rPr>
          <w:rFonts w:eastAsia="Arial Unicode MS"/>
          <w:b w:val="0"/>
          <w:color w:val="00000A"/>
          <w:kern w:val="2"/>
          <w:sz w:val="20"/>
          <w:lang w:eastAsia="en-US"/>
        </w:rPr>
        <w:t xml:space="preserve"> </w:t>
      </w:r>
      <w:r w:rsidR="00967269" w:rsidRPr="00F05588">
        <w:rPr>
          <w:rFonts w:eastAsia="Arial Unicode MS"/>
          <w:b w:val="0"/>
          <w:color w:val="00000A"/>
          <w:kern w:val="2"/>
          <w:sz w:val="20"/>
          <w:lang w:eastAsia="en-US"/>
        </w:rPr>
        <w:t>общего образования</w:t>
      </w:r>
      <w:r w:rsidR="00901910" w:rsidRPr="00F05588">
        <w:rPr>
          <w:rFonts w:eastAsia="Arial Unicode MS"/>
          <w:b w:val="0"/>
          <w:color w:val="00000A"/>
          <w:kern w:val="2"/>
          <w:sz w:val="20"/>
          <w:lang w:eastAsia="en-US"/>
        </w:rPr>
        <w:t xml:space="preserve"> </w:t>
      </w:r>
      <w:r w:rsidR="008307CC" w:rsidRPr="00F05588">
        <w:rPr>
          <w:b w:val="0"/>
          <w:bCs/>
          <w:spacing w:val="-1"/>
          <w:sz w:val="20"/>
          <w:lang w:eastAsia="ar-SA"/>
        </w:rPr>
        <w:t>на 2024</w:t>
      </w:r>
      <w:r w:rsidR="00837689" w:rsidRPr="00F05588">
        <w:rPr>
          <w:b w:val="0"/>
          <w:bCs/>
          <w:spacing w:val="-1"/>
          <w:sz w:val="20"/>
          <w:lang w:eastAsia="ar-SA"/>
        </w:rPr>
        <w:t>-202</w:t>
      </w:r>
      <w:r w:rsidR="008307CC" w:rsidRPr="00F05588">
        <w:rPr>
          <w:b w:val="0"/>
          <w:bCs/>
          <w:spacing w:val="-1"/>
          <w:sz w:val="20"/>
          <w:lang w:eastAsia="ar-SA"/>
        </w:rPr>
        <w:t>5</w:t>
      </w:r>
      <w:r w:rsidR="00F549ED" w:rsidRPr="00F05588">
        <w:rPr>
          <w:b w:val="0"/>
          <w:bCs/>
          <w:spacing w:val="-1"/>
          <w:sz w:val="20"/>
          <w:lang w:eastAsia="ar-SA"/>
        </w:rPr>
        <w:t xml:space="preserve"> учебный год</w:t>
      </w:r>
    </w:p>
    <w:p w:rsidR="002E2EAC" w:rsidRPr="0070597E" w:rsidRDefault="002E2EAC" w:rsidP="00F05588">
      <w:pPr>
        <w:widowControl w:val="0"/>
        <w:ind w:left="-851" w:firstLine="567"/>
        <w:jc w:val="both"/>
        <w:rPr>
          <w:spacing w:val="-5"/>
          <w:sz w:val="20"/>
          <w:szCs w:val="20"/>
        </w:rPr>
      </w:pPr>
      <w:r w:rsidRPr="0070597E">
        <w:rPr>
          <w:spacing w:val="-5"/>
          <w:sz w:val="20"/>
          <w:szCs w:val="20"/>
        </w:rPr>
        <w:t>В осно</w:t>
      </w:r>
      <w:r w:rsidR="00803D09" w:rsidRPr="0070597E">
        <w:rPr>
          <w:spacing w:val="-5"/>
          <w:sz w:val="20"/>
          <w:szCs w:val="20"/>
        </w:rPr>
        <w:t xml:space="preserve">ву формирования </w:t>
      </w:r>
      <w:r w:rsidR="00D70C7C" w:rsidRPr="0070597E">
        <w:rPr>
          <w:spacing w:val="-5"/>
          <w:sz w:val="20"/>
          <w:szCs w:val="20"/>
        </w:rPr>
        <w:t xml:space="preserve">индивидуального </w:t>
      </w:r>
      <w:r w:rsidR="00803D09" w:rsidRPr="0070597E">
        <w:rPr>
          <w:spacing w:val="-5"/>
          <w:sz w:val="20"/>
          <w:szCs w:val="20"/>
        </w:rPr>
        <w:t>учебного плана</w:t>
      </w:r>
      <w:r w:rsidR="00D70C7C" w:rsidRPr="0070597E">
        <w:rPr>
          <w:b/>
          <w:bCs/>
          <w:spacing w:val="-5"/>
          <w:sz w:val="20"/>
          <w:szCs w:val="20"/>
        </w:rPr>
        <w:t xml:space="preserve"> </w:t>
      </w:r>
      <w:r w:rsidR="007D597D" w:rsidRPr="0070597E">
        <w:rPr>
          <w:bCs/>
          <w:spacing w:val="-5"/>
          <w:sz w:val="20"/>
          <w:szCs w:val="20"/>
        </w:rPr>
        <w:t>основного</w:t>
      </w:r>
      <w:r w:rsidR="0097749B" w:rsidRPr="0070597E">
        <w:rPr>
          <w:spacing w:val="-5"/>
          <w:sz w:val="20"/>
          <w:szCs w:val="20"/>
        </w:rPr>
        <w:t xml:space="preserve"> общего образования</w:t>
      </w:r>
      <w:r w:rsidR="007B266A" w:rsidRPr="0070597E">
        <w:rPr>
          <w:bCs/>
          <w:spacing w:val="-5"/>
          <w:sz w:val="20"/>
          <w:szCs w:val="20"/>
        </w:rPr>
        <w:t xml:space="preserve"> учащей</w:t>
      </w:r>
      <w:r w:rsidR="008328C2" w:rsidRPr="0070597E">
        <w:rPr>
          <w:bCs/>
          <w:spacing w:val="-5"/>
          <w:sz w:val="20"/>
          <w:szCs w:val="20"/>
        </w:rPr>
        <w:t xml:space="preserve">ся </w:t>
      </w:r>
      <w:r w:rsidR="007B266A" w:rsidRPr="0070597E">
        <w:rPr>
          <w:bCs/>
          <w:spacing w:val="-5"/>
          <w:sz w:val="20"/>
          <w:szCs w:val="20"/>
        </w:rPr>
        <w:t>5 «А</w:t>
      </w:r>
      <w:r w:rsidR="00915E93" w:rsidRPr="0070597E">
        <w:rPr>
          <w:bCs/>
          <w:spacing w:val="-5"/>
          <w:sz w:val="20"/>
          <w:szCs w:val="20"/>
        </w:rPr>
        <w:t>»</w:t>
      </w:r>
      <w:r w:rsidR="008328C2" w:rsidRPr="0070597E">
        <w:rPr>
          <w:bCs/>
          <w:spacing w:val="-5"/>
          <w:sz w:val="20"/>
          <w:szCs w:val="20"/>
        </w:rPr>
        <w:t xml:space="preserve"> </w:t>
      </w:r>
      <w:r w:rsidR="00967269" w:rsidRPr="0070597E">
        <w:rPr>
          <w:bCs/>
          <w:spacing w:val="-5"/>
          <w:sz w:val="20"/>
          <w:szCs w:val="20"/>
        </w:rPr>
        <w:t>класса,</w:t>
      </w:r>
      <w:r w:rsidR="00ED7EFA" w:rsidRPr="0070597E">
        <w:rPr>
          <w:bCs/>
          <w:spacing w:val="-5"/>
          <w:sz w:val="20"/>
          <w:szCs w:val="20"/>
        </w:rPr>
        <w:t xml:space="preserve"> </w:t>
      </w:r>
      <w:r w:rsidR="007B266A" w:rsidRPr="0070597E">
        <w:rPr>
          <w:bCs/>
          <w:spacing w:val="-5"/>
          <w:sz w:val="20"/>
          <w:szCs w:val="20"/>
        </w:rPr>
        <w:t>обучающей</w:t>
      </w:r>
      <w:r w:rsidR="009822B5" w:rsidRPr="0070597E">
        <w:rPr>
          <w:bCs/>
          <w:spacing w:val="-5"/>
          <w:sz w:val="20"/>
          <w:szCs w:val="20"/>
        </w:rPr>
        <w:t xml:space="preserve">ся на </w:t>
      </w:r>
      <w:r w:rsidR="00967269" w:rsidRPr="0070597E">
        <w:rPr>
          <w:bCs/>
          <w:spacing w:val="-5"/>
          <w:sz w:val="20"/>
          <w:szCs w:val="20"/>
        </w:rPr>
        <w:t>дому по</w:t>
      </w:r>
      <w:r w:rsidR="0097749B" w:rsidRPr="0070597E">
        <w:rPr>
          <w:b/>
          <w:bCs/>
          <w:spacing w:val="-5"/>
          <w:sz w:val="20"/>
          <w:szCs w:val="20"/>
        </w:rPr>
        <w:t xml:space="preserve"> </w:t>
      </w:r>
      <w:r w:rsidR="00901910" w:rsidRPr="0070597E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основной общеобразовательной программе </w:t>
      </w:r>
      <w:r w:rsidR="007D597D" w:rsidRPr="0070597E">
        <w:rPr>
          <w:rFonts w:eastAsia="Arial Unicode MS"/>
          <w:color w:val="00000A"/>
          <w:kern w:val="2"/>
          <w:sz w:val="20"/>
          <w:szCs w:val="20"/>
          <w:lang w:eastAsia="en-US"/>
        </w:rPr>
        <w:t>основного</w:t>
      </w:r>
      <w:r w:rsidR="00901910" w:rsidRPr="0070597E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общего </w:t>
      </w:r>
      <w:r w:rsidR="00967269" w:rsidRPr="0070597E">
        <w:rPr>
          <w:rFonts w:eastAsia="Arial Unicode MS"/>
          <w:color w:val="00000A"/>
          <w:kern w:val="2"/>
          <w:sz w:val="20"/>
          <w:szCs w:val="20"/>
          <w:lang w:eastAsia="en-US"/>
        </w:rPr>
        <w:t>образования положена</w:t>
      </w:r>
      <w:r w:rsidRPr="0070597E">
        <w:rPr>
          <w:spacing w:val="-5"/>
          <w:sz w:val="20"/>
          <w:szCs w:val="20"/>
        </w:rPr>
        <w:t xml:space="preserve"> нормативно-правовая и конституционная база содержания образования РФ</w:t>
      </w:r>
      <w:r w:rsidR="00967269" w:rsidRPr="0070597E">
        <w:rPr>
          <w:spacing w:val="-5"/>
          <w:sz w:val="20"/>
          <w:szCs w:val="20"/>
        </w:rPr>
        <w:t xml:space="preserve">, </w:t>
      </w:r>
      <w:r w:rsidR="00DC2A34" w:rsidRPr="0070597E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70597E">
        <w:rPr>
          <w:spacing w:val="-5"/>
          <w:sz w:val="20"/>
          <w:szCs w:val="20"/>
        </w:rPr>
        <w:t>:</w:t>
      </w:r>
    </w:p>
    <w:p w:rsidR="00CA5EC1" w:rsidRPr="00CA5EC1" w:rsidRDefault="00103265" w:rsidP="00DE2EE1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r w:rsidRPr="00CA5EC1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  <w:r w:rsidR="00CA5EC1" w:rsidRPr="00CA5EC1">
        <w:rPr>
          <w:color w:val="000000"/>
        </w:rPr>
        <w:t xml:space="preserve"> </w:t>
      </w:r>
    </w:p>
    <w:p w:rsidR="00CA5EC1" w:rsidRPr="00CA5EC1" w:rsidRDefault="00CA5EC1" w:rsidP="00F67B2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r w:rsidRPr="00CA5EC1">
        <w:rPr>
          <w:rFonts w:ascii="Times New Roman" w:hAnsi="Times New Roman" w:cs="Times New Roman"/>
          <w:color w:val="000000"/>
        </w:rPr>
        <w:t>Федерального государственного образовательного стандарта основного общего образования, утвержденного приказом Минпросвещения от 31.05.2021 № №287</w:t>
      </w:r>
      <w:r>
        <w:rPr>
          <w:rFonts w:ascii="Times New Roman" w:hAnsi="Times New Roman" w:cs="Times New Roman"/>
          <w:color w:val="000000"/>
        </w:rPr>
        <w:t>;</w:t>
      </w:r>
    </w:p>
    <w:p w:rsidR="00103265" w:rsidRPr="00CA5EC1" w:rsidRDefault="00103265" w:rsidP="00F67B2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r w:rsidRPr="00CA5EC1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</w:t>
      </w:r>
      <w:r w:rsidR="00FF6FA8" w:rsidRPr="00CA5EC1">
        <w:rPr>
          <w:rFonts w:ascii="Times New Roman" w:hAnsi="Times New Roman" w:cs="Times New Roman"/>
        </w:rPr>
        <w:t>едерации от 22.03.2021 № 1</w:t>
      </w:r>
      <w:r w:rsidRPr="00CA5EC1">
        <w:rPr>
          <w:rFonts w:ascii="Times New Roman" w:hAnsi="Times New Roman" w:cs="Times New Roman"/>
        </w:rPr>
        <w:t>15</w:t>
      </w:r>
      <w:r w:rsidR="00C61ADC" w:rsidRPr="00CA5EC1">
        <w:rPr>
          <w:rFonts w:ascii="Times New Roman" w:hAnsi="Times New Roman" w:cs="Times New Roman"/>
        </w:rPr>
        <w:t xml:space="preserve"> (</w:t>
      </w:r>
      <w:r w:rsidR="00B5232F" w:rsidRPr="00CA5EC1">
        <w:rPr>
          <w:rFonts w:ascii="Times New Roman" w:hAnsi="Times New Roman" w:cs="Times New Roman"/>
        </w:rPr>
        <w:t>с изменениями от 11.02.2022)</w:t>
      </w:r>
      <w:r w:rsidRPr="00CA5EC1">
        <w:rPr>
          <w:rFonts w:ascii="Times New Roman" w:hAnsi="Times New Roman" w:cs="Times New Roman"/>
        </w:rPr>
        <w:t>;</w:t>
      </w:r>
    </w:p>
    <w:p w:rsidR="00967269" w:rsidRPr="0070597E" w:rsidRDefault="00967269" w:rsidP="00F05588">
      <w:pPr>
        <w:pStyle w:val="22"/>
        <w:numPr>
          <w:ilvl w:val="0"/>
          <w:numId w:val="18"/>
        </w:numPr>
        <w:shd w:val="clear" w:color="auto" w:fill="auto"/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r w:rsidRPr="0070597E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837689" w:rsidRPr="0070597E" w:rsidRDefault="00967269" w:rsidP="00F05588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r w:rsidRPr="0070597E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</w:t>
      </w:r>
      <w:r w:rsidR="00F05588">
        <w:rPr>
          <w:rFonts w:ascii="Times New Roman" w:hAnsi="Times New Roman" w:cs="Times New Roman"/>
          <w:color w:val="000000"/>
          <w:shd w:val="clear" w:color="auto" w:fill="FFFFFF"/>
        </w:rPr>
        <w:t>вредности для человека факторов;</w:t>
      </w:r>
    </w:p>
    <w:p w:rsidR="00837689" w:rsidRPr="00F05588" w:rsidRDefault="00837689" w:rsidP="00F05588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r w:rsidRPr="0070597E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70597E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70597E">
        <w:rPr>
          <w:rFonts w:ascii="Times New Roman" w:hAnsi="Times New Roman" w:cs="Times New Roman"/>
        </w:rPr>
        <w:t xml:space="preserve"> «Об утверждении ф</w:t>
      </w:r>
      <w:r w:rsidRPr="0070597E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70597E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70597E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F05588" w:rsidRPr="00F05588" w:rsidRDefault="00F05588" w:rsidP="00F05588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r w:rsidRPr="00F05588">
        <w:rPr>
          <w:rFonts w:ascii="Times New Roman" w:hAnsi="Times New Roman" w:cs="Times New Roman"/>
          <w:color w:val="000000"/>
        </w:rPr>
        <w:t xml:space="preserve">Федеральная образовательная программа основного общего образования, </w:t>
      </w:r>
      <w:r>
        <w:rPr>
          <w:rFonts w:ascii="Times New Roman" w:hAnsi="Times New Roman" w:cs="Times New Roman"/>
          <w:color w:val="000000"/>
        </w:rPr>
        <w:t>утвержденная</w:t>
      </w:r>
      <w:r w:rsidRPr="00F05588">
        <w:rPr>
          <w:rFonts w:ascii="Times New Roman" w:hAnsi="Times New Roman" w:cs="Times New Roman"/>
          <w:color w:val="000000"/>
        </w:rPr>
        <w:t xml:space="preserve"> приказом Минпросвещения от 18.05.2023 № 370 с учетом изменений, внесенных приказом от 19.03.2024 № 171</w:t>
      </w:r>
    </w:p>
    <w:p w:rsidR="00C6390E" w:rsidRPr="0070597E" w:rsidRDefault="00615C4E" w:rsidP="00F05588">
      <w:pPr>
        <w:pStyle w:val="a5"/>
        <w:widowControl w:val="0"/>
        <w:numPr>
          <w:ilvl w:val="0"/>
          <w:numId w:val="17"/>
        </w:numPr>
        <w:ind w:left="-851" w:firstLine="567"/>
        <w:jc w:val="both"/>
        <w:rPr>
          <w:sz w:val="20"/>
          <w:szCs w:val="20"/>
        </w:rPr>
      </w:pPr>
      <w:r w:rsidRPr="0070597E">
        <w:rPr>
          <w:bCs/>
          <w:sz w:val="20"/>
          <w:szCs w:val="20"/>
        </w:rPr>
        <w:t xml:space="preserve">Устав </w:t>
      </w:r>
      <w:r w:rsidRPr="0070597E">
        <w:rPr>
          <w:sz w:val="20"/>
          <w:szCs w:val="20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  <w:r w:rsidR="00C6390E" w:rsidRPr="0070597E">
        <w:rPr>
          <w:sz w:val="20"/>
          <w:szCs w:val="20"/>
        </w:rPr>
        <w:t xml:space="preserve"> </w:t>
      </w:r>
    </w:p>
    <w:p w:rsidR="00C6390E" w:rsidRPr="0070597E" w:rsidRDefault="00C6390E" w:rsidP="00F05588">
      <w:pPr>
        <w:pStyle w:val="a5"/>
        <w:widowControl w:val="0"/>
        <w:numPr>
          <w:ilvl w:val="0"/>
          <w:numId w:val="17"/>
        </w:numPr>
        <w:ind w:left="-851" w:firstLine="567"/>
        <w:jc w:val="both"/>
        <w:rPr>
          <w:sz w:val="20"/>
          <w:szCs w:val="20"/>
        </w:rPr>
      </w:pPr>
      <w:r w:rsidRPr="0070597E">
        <w:rPr>
          <w:sz w:val="20"/>
          <w:szCs w:val="20"/>
        </w:rPr>
        <w:t>Основная образовательная программа основного общего образования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866F18" w:rsidRPr="0070597E" w:rsidRDefault="00A5522B" w:rsidP="00F0558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-851" w:firstLine="567"/>
        <w:jc w:val="both"/>
        <w:rPr>
          <w:sz w:val="20"/>
          <w:szCs w:val="20"/>
        </w:rPr>
      </w:pPr>
      <w:r w:rsidRPr="0070597E">
        <w:rPr>
          <w:sz w:val="20"/>
          <w:szCs w:val="20"/>
        </w:rPr>
        <w:t>П</w:t>
      </w:r>
      <w:r w:rsidR="00866F18" w:rsidRPr="0070597E">
        <w:rPr>
          <w:sz w:val="20"/>
          <w:szCs w:val="20"/>
        </w:rPr>
        <w:t xml:space="preserve">орядок обучения по </w:t>
      </w:r>
      <w:r w:rsidR="002A344E" w:rsidRPr="0070597E">
        <w:rPr>
          <w:sz w:val="20"/>
          <w:szCs w:val="20"/>
        </w:rPr>
        <w:t xml:space="preserve">индивидуальному учебному плану </w:t>
      </w:r>
      <w:r w:rsidR="00866F18" w:rsidRPr="0070597E">
        <w:rPr>
          <w:sz w:val="20"/>
          <w:szCs w:val="20"/>
        </w:rPr>
        <w:t>в ГБОУ СОШ №2 «ОЦ» с. Кинель-Черкассы</w:t>
      </w:r>
      <w:r w:rsidR="0097749B" w:rsidRPr="0070597E">
        <w:rPr>
          <w:sz w:val="20"/>
          <w:szCs w:val="20"/>
        </w:rPr>
        <w:t>;</w:t>
      </w:r>
    </w:p>
    <w:p w:rsidR="00705F70" w:rsidRPr="0070597E" w:rsidRDefault="00705F70" w:rsidP="00F05588">
      <w:pPr>
        <w:pStyle w:val="ConsPlusNormal"/>
        <w:ind w:left="-851" w:firstLine="567"/>
        <w:jc w:val="both"/>
        <w:rPr>
          <w:sz w:val="20"/>
          <w:szCs w:val="20"/>
        </w:rPr>
      </w:pPr>
      <w:r w:rsidRPr="0070597E">
        <w:rPr>
          <w:sz w:val="20"/>
          <w:szCs w:val="20"/>
          <w:lang w:eastAsia="en-US"/>
        </w:rPr>
        <w:t>Индивидуальный учебный план (далее ИУП) разработан с учетом мнения родителей (законных представителей) и согласован с ними.</w:t>
      </w:r>
    </w:p>
    <w:p w:rsidR="00705F70" w:rsidRPr="0070597E" w:rsidRDefault="00705F70" w:rsidP="00F05588">
      <w:pPr>
        <w:pStyle w:val="a3"/>
        <w:ind w:left="-851" w:right="0" w:firstLine="567"/>
        <w:rPr>
          <w:b w:val="0"/>
          <w:bCs/>
          <w:sz w:val="20"/>
        </w:rPr>
      </w:pPr>
      <w:r w:rsidRPr="0070597E">
        <w:rPr>
          <w:b w:val="0"/>
          <w:bCs/>
          <w:sz w:val="20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705F70" w:rsidRPr="0070597E" w:rsidRDefault="00705F70" w:rsidP="00F05588">
      <w:pPr>
        <w:pStyle w:val="ac"/>
        <w:spacing w:after="0"/>
        <w:ind w:left="-851" w:firstLine="567"/>
        <w:jc w:val="both"/>
        <w:rPr>
          <w:rFonts w:ascii="Times New Roman" w:hAnsi="Times New Roman"/>
          <w:sz w:val="20"/>
          <w:szCs w:val="20"/>
        </w:rPr>
      </w:pPr>
      <w:r w:rsidRPr="0070597E">
        <w:rPr>
          <w:rFonts w:ascii="Times New Roman" w:hAnsi="Times New Roman"/>
          <w:color w:val="000009"/>
          <w:sz w:val="20"/>
          <w:szCs w:val="20"/>
        </w:rPr>
        <w:t xml:space="preserve">Содержание всех учебных предметов, входящих в состав каждой предметной области, имеет ярко </w:t>
      </w:r>
    </w:p>
    <w:p w:rsidR="00705F70" w:rsidRPr="0070597E" w:rsidRDefault="00705F70" w:rsidP="00F05588">
      <w:pPr>
        <w:pStyle w:val="ac"/>
        <w:spacing w:after="0"/>
        <w:ind w:left="-851" w:firstLine="567"/>
        <w:jc w:val="both"/>
        <w:rPr>
          <w:rFonts w:ascii="Times New Roman" w:hAnsi="Times New Roman"/>
          <w:sz w:val="20"/>
          <w:szCs w:val="20"/>
        </w:rPr>
      </w:pPr>
      <w:r w:rsidRPr="0070597E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Pr="0070597E">
        <w:rPr>
          <w:rFonts w:ascii="Times New Roman" w:hAnsi="Times New Roman"/>
          <w:color w:val="000009"/>
          <w:sz w:val="20"/>
          <w:szCs w:val="20"/>
        </w:rPr>
        <w:t xml:space="preserve">ИУП определяет состав учебных предметов обязательных предметных областей, </w:t>
      </w:r>
      <w:r w:rsidRPr="0070597E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70597E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70597E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70597E">
        <w:rPr>
          <w:rFonts w:ascii="Times New Roman" w:hAnsi="Times New Roman"/>
          <w:color w:val="000009"/>
          <w:spacing w:val="-3"/>
          <w:sz w:val="20"/>
          <w:szCs w:val="20"/>
        </w:rPr>
        <w:t xml:space="preserve">ООП, </w:t>
      </w:r>
      <w:r w:rsidRPr="0070597E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705F70" w:rsidRPr="0070597E" w:rsidRDefault="00CC2B89" w:rsidP="00F05588">
      <w:pPr>
        <w:ind w:left="-851" w:firstLine="567"/>
        <w:jc w:val="both"/>
        <w:rPr>
          <w:sz w:val="20"/>
          <w:szCs w:val="20"/>
        </w:rPr>
      </w:pPr>
      <w:r w:rsidRPr="0070597E">
        <w:rPr>
          <w:b/>
          <w:color w:val="000009"/>
          <w:sz w:val="20"/>
          <w:szCs w:val="20"/>
        </w:rPr>
        <w:t xml:space="preserve">Часть </w:t>
      </w:r>
      <w:r w:rsidR="00705F70" w:rsidRPr="0070597E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705F70" w:rsidRPr="0070597E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705F70" w:rsidRPr="0070597E" w:rsidRDefault="00705F70" w:rsidP="00F05588">
      <w:pPr>
        <w:pStyle w:val="ac"/>
        <w:spacing w:after="0"/>
        <w:ind w:left="-851" w:firstLine="567"/>
        <w:jc w:val="both"/>
        <w:rPr>
          <w:rFonts w:ascii="Times New Roman" w:hAnsi="Times New Roman"/>
          <w:sz w:val="20"/>
          <w:szCs w:val="20"/>
        </w:rPr>
      </w:pPr>
      <w:r w:rsidRPr="0070597E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705F70" w:rsidRPr="0070597E" w:rsidRDefault="00705F70" w:rsidP="00F05588">
      <w:pPr>
        <w:pStyle w:val="a5"/>
        <w:tabs>
          <w:tab w:val="left" w:pos="1382"/>
        </w:tabs>
        <w:ind w:left="-851" w:firstLine="567"/>
        <w:jc w:val="both"/>
        <w:rPr>
          <w:color w:val="000009"/>
          <w:sz w:val="20"/>
          <w:szCs w:val="20"/>
        </w:rPr>
      </w:pPr>
      <w:r w:rsidRPr="0070597E">
        <w:rPr>
          <w:color w:val="000009"/>
          <w:sz w:val="20"/>
          <w:szCs w:val="20"/>
        </w:rPr>
        <w:t xml:space="preserve">- учебные занятия, обеспечивающие различные интересы обучающихся, в </w:t>
      </w:r>
      <w:r w:rsidRPr="0070597E">
        <w:rPr>
          <w:color w:val="000009"/>
          <w:spacing w:val="-3"/>
          <w:sz w:val="20"/>
          <w:szCs w:val="20"/>
        </w:rPr>
        <w:t xml:space="preserve">том </w:t>
      </w:r>
      <w:r w:rsidRPr="0070597E">
        <w:rPr>
          <w:color w:val="000009"/>
          <w:sz w:val="20"/>
          <w:szCs w:val="20"/>
        </w:rPr>
        <w:t xml:space="preserve">числе </w:t>
      </w:r>
      <w:r w:rsidRPr="0070597E">
        <w:rPr>
          <w:color w:val="000009"/>
          <w:spacing w:val="-3"/>
          <w:sz w:val="20"/>
          <w:szCs w:val="20"/>
        </w:rPr>
        <w:t>этнокультурные;</w:t>
      </w:r>
    </w:p>
    <w:p w:rsidR="00705F70" w:rsidRPr="0070597E" w:rsidRDefault="00705F70" w:rsidP="00F05588">
      <w:pPr>
        <w:pStyle w:val="a5"/>
        <w:tabs>
          <w:tab w:val="left" w:pos="1382"/>
        </w:tabs>
        <w:ind w:left="-851" w:firstLine="567"/>
        <w:jc w:val="both"/>
        <w:rPr>
          <w:color w:val="000009"/>
          <w:sz w:val="20"/>
          <w:szCs w:val="20"/>
        </w:rPr>
      </w:pPr>
      <w:r w:rsidRPr="0070597E">
        <w:rPr>
          <w:color w:val="000009"/>
          <w:sz w:val="20"/>
          <w:szCs w:val="20"/>
        </w:rPr>
        <w:t>- увеличение учебных часов, отводимых на изучение отдельных учебных предметов обязательной</w:t>
      </w:r>
      <w:r w:rsidRPr="0070597E">
        <w:rPr>
          <w:color w:val="000009"/>
          <w:spacing w:val="-1"/>
          <w:sz w:val="20"/>
          <w:szCs w:val="20"/>
        </w:rPr>
        <w:t xml:space="preserve"> </w:t>
      </w:r>
      <w:r w:rsidRPr="0070597E">
        <w:rPr>
          <w:color w:val="000009"/>
          <w:sz w:val="20"/>
          <w:szCs w:val="20"/>
        </w:rPr>
        <w:t>части;</w:t>
      </w:r>
    </w:p>
    <w:p w:rsidR="00705F70" w:rsidRPr="0070597E" w:rsidRDefault="00705F70" w:rsidP="00F05588">
      <w:pPr>
        <w:pStyle w:val="a5"/>
        <w:tabs>
          <w:tab w:val="left" w:pos="1382"/>
        </w:tabs>
        <w:ind w:left="-851" w:firstLine="567"/>
        <w:jc w:val="both"/>
        <w:rPr>
          <w:color w:val="000009"/>
          <w:sz w:val="20"/>
          <w:szCs w:val="20"/>
        </w:rPr>
      </w:pPr>
      <w:r w:rsidRPr="0070597E">
        <w:rPr>
          <w:color w:val="000009"/>
          <w:sz w:val="20"/>
          <w:szCs w:val="20"/>
        </w:rPr>
        <w:t>- введение учебных курсов, обеспечивающих удовлетворение особых</w:t>
      </w:r>
      <w:r w:rsidR="004606FB" w:rsidRPr="0070597E">
        <w:rPr>
          <w:color w:val="000009"/>
          <w:sz w:val="20"/>
          <w:szCs w:val="20"/>
        </w:rPr>
        <w:t xml:space="preserve"> </w:t>
      </w:r>
      <w:r w:rsidR="00E76B24" w:rsidRPr="0070597E">
        <w:rPr>
          <w:color w:val="000009"/>
          <w:sz w:val="20"/>
          <w:szCs w:val="20"/>
        </w:rPr>
        <w:t>о</w:t>
      </w:r>
      <w:r w:rsidRPr="0070597E">
        <w:rPr>
          <w:color w:val="000009"/>
          <w:sz w:val="20"/>
          <w:szCs w:val="20"/>
        </w:rPr>
        <w:t xml:space="preserve">бразовательных </w:t>
      </w:r>
      <w:r w:rsidR="00F05588">
        <w:rPr>
          <w:color w:val="000009"/>
          <w:sz w:val="20"/>
          <w:szCs w:val="20"/>
        </w:rPr>
        <w:t>потребностей.</w:t>
      </w:r>
    </w:p>
    <w:p w:rsidR="00944B87" w:rsidRPr="0070597E" w:rsidRDefault="00705F70" w:rsidP="00F05588">
      <w:pPr>
        <w:pStyle w:val="ac"/>
        <w:spacing w:after="0"/>
        <w:ind w:left="-851" w:firstLine="567"/>
        <w:jc w:val="both"/>
        <w:rPr>
          <w:rFonts w:ascii="Times New Roman" w:hAnsi="Times New Roman"/>
          <w:color w:val="000009"/>
          <w:sz w:val="20"/>
          <w:szCs w:val="20"/>
        </w:rPr>
      </w:pPr>
      <w:r w:rsidRPr="0070597E">
        <w:rPr>
          <w:rFonts w:ascii="Times New Roman" w:hAnsi="Times New Roman"/>
          <w:color w:val="000009"/>
          <w:sz w:val="20"/>
          <w:szCs w:val="20"/>
        </w:rPr>
        <w:t xml:space="preserve"> На организацию занятий по </w:t>
      </w:r>
      <w:r w:rsidR="00944B87" w:rsidRPr="0070597E">
        <w:rPr>
          <w:rFonts w:ascii="Times New Roman" w:hAnsi="Times New Roman"/>
          <w:b/>
          <w:color w:val="000009"/>
          <w:sz w:val="20"/>
          <w:szCs w:val="20"/>
        </w:rPr>
        <w:t>внеурочной деятельности</w:t>
      </w:r>
      <w:r w:rsidRPr="0070597E">
        <w:rPr>
          <w:rFonts w:ascii="Times New Roman" w:hAnsi="Times New Roman"/>
          <w:b/>
          <w:color w:val="000009"/>
          <w:sz w:val="20"/>
          <w:szCs w:val="20"/>
        </w:rPr>
        <w:t xml:space="preserve"> </w:t>
      </w:r>
      <w:r w:rsidRPr="0070597E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7B266A" w:rsidRPr="0070597E">
        <w:rPr>
          <w:rFonts w:ascii="Times New Roman" w:hAnsi="Times New Roman"/>
          <w:color w:val="000009"/>
          <w:sz w:val="20"/>
          <w:szCs w:val="20"/>
        </w:rPr>
        <w:t>до 10 часов</w:t>
      </w:r>
      <w:r w:rsidR="00F05588">
        <w:rPr>
          <w:rFonts w:ascii="Times New Roman" w:hAnsi="Times New Roman"/>
          <w:color w:val="000009"/>
          <w:sz w:val="20"/>
          <w:szCs w:val="20"/>
        </w:rPr>
        <w:t>.</w:t>
      </w:r>
    </w:p>
    <w:p w:rsidR="00705F70" w:rsidRPr="0070597E" w:rsidRDefault="00705F70" w:rsidP="00F05588">
      <w:pPr>
        <w:pStyle w:val="ac"/>
        <w:spacing w:after="0"/>
        <w:ind w:left="-851" w:firstLine="567"/>
        <w:jc w:val="both"/>
        <w:rPr>
          <w:rFonts w:ascii="Times New Roman" w:hAnsi="Times New Roman"/>
          <w:sz w:val="20"/>
          <w:szCs w:val="20"/>
        </w:rPr>
      </w:pPr>
      <w:r w:rsidRPr="0070597E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  <w:r w:rsidR="00F0558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70597E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70597E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70597E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70597E">
        <w:rPr>
          <w:rFonts w:ascii="Times New Roman" w:hAnsi="Times New Roman"/>
          <w:color w:val="000009"/>
          <w:sz w:val="20"/>
          <w:szCs w:val="20"/>
        </w:rPr>
        <w:t xml:space="preserve">составляет 34 недели. Продолжительность </w:t>
      </w:r>
      <w:r w:rsidRPr="0070597E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70597E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70597E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70597E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Продолжительность учебных занятий составляет 40 минут. </w:t>
      </w:r>
    </w:p>
    <w:p w:rsidR="00705F70" w:rsidRPr="0070597E" w:rsidRDefault="00705F70" w:rsidP="00F05588">
      <w:pPr>
        <w:pStyle w:val="ac"/>
        <w:spacing w:after="0"/>
        <w:ind w:left="-851" w:firstLine="567"/>
        <w:jc w:val="both"/>
        <w:rPr>
          <w:rFonts w:ascii="Times New Roman" w:hAnsi="Times New Roman"/>
          <w:sz w:val="20"/>
          <w:szCs w:val="20"/>
        </w:rPr>
      </w:pPr>
      <w:r w:rsidRPr="0070597E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контроля успевае</w:t>
      </w:r>
      <w:r w:rsidR="007B266A" w:rsidRPr="0070597E">
        <w:rPr>
          <w:rFonts w:ascii="Times New Roman" w:hAnsi="Times New Roman"/>
          <w:color w:val="000009"/>
          <w:sz w:val="20"/>
          <w:szCs w:val="20"/>
        </w:rPr>
        <w:t>мости, промежуточной аттестации и учебным планом.</w:t>
      </w:r>
      <w:r w:rsidRPr="0070597E">
        <w:rPr>
          <w:rFonts w:ascii="Times New Roman" w:hAnsi="Times New Roman"/>
          <w:sz w:val="20"/>
          <w:szCs w:val="20"/>
        </w:rPr>
        <w:t xml:space="preserve"> </w:t>
      </w:r>
      <w:r w:rsidR="00174A90" w:rsidRPr="0070597E">
        <w:rPr>
          <w:rFonts w:ascii="Times New Roman" w:hAnsi="Times New Roman"/>
          <w:sz w:val="20"/>
          <w:szCs w:val="20"/>
        </w:rPr>
        <w:t xml:space="preserve"> Годовая п</w:t>
      </w:r>
      <w:r w:rsidRPr="0070597E">
        <w:rPr>
          <w:rFonts w:ascii="Times New Roman" w:hAnsi="Times New Roman"/>
          <w:sz w:val="20"/>
          <w:szCs w:val="20"/>
        </w:rPr>
        <w:t xml:space="preserve">ромежуточная аттестация </w:t>
      </w:r>
      <w:r w:rsidR="007B266A" w:rsidRPr="0070597E">
        <w:rPr>
          <w:rFonts w:ascii="Times New Roman" w:hAnsi="Times New Roman"/>
          <w:sz w:val="20"/>
          <w:szCs w:val="20"/>
        </w:rPr>
        <w:t>проводится в следующих формах</w:t>
      </w:r>
      <w:r w:rsidR="00915E93" w:rsidRPr="0070597E">
        <w:rPr>
          <w:rFonts w:ascii="Times New Roman" w:hAnsi="Times New Roman"/>
          <w:sz w:val="20"/>
          <w:szCs w:val="20"/>
        </w:rPr>
        <w:t>:</w:t>
      </w:r>
      <w:r w:rsidR="007B266A" w:rsidRPr="0070597E">
        <w:rPr>
          <w:rFonts w:ascii="Times New Roman" w:hAnsi="Times New Roman"/>
          <w:sz w:val="20"/>
          <w:szCs w:val="20"/>
        </w:rPr>
        <w:t xml:space="preserve"> итоговая проверочная с использованием КИМ ВПР </w:t>
      </w:r>
      <w:r w:rsidRPr="0070597E">
        <w:rPr>
          <w:rFonts w:ascii="Times New Roman" w:hAnsi="Times New Roman"/>
          <w:sz w:val="20"/>
          <w:szCs w:val="20"/>
        </w:rPr>
        <w:t xml:space="preserve">по </w:t>
      </w:r>
      <w:r w:rsidR="0070597E" w:rsidRPr="0070597E">
        <w:rPr>
          <w:rFonts w:ascii="Times New Roman" w:hAnsi="Times New Roman"/>
          <w:sz w:val="20"/>
          <w:szCs w:val="20"/>
        </w:rPr>
        <w:t>русскому языку, математике, истории, литература, иностранный язык (английский), биологии и географии.</w:t>
      </w:r>
    </w:p>
    <w:p w:rsidR="0070597E" w:rsidRDefault="0070597E" w:rsidP="00F05588">
      <w:pPr>
        <w:ind w:left="-851" w:firstLine="567"/>
        <w:jc w:val="both"/>
        <w:rPr>
          <w:sz w:val="16"/>
          <w:szCs w:val="16"/>
        </w:rPr>
      </w:pPr>
    </w:p>
    <w:p w:rsidR="0070597E" w:rsidRDefault="0070597E" w:rsidP="00D7266F">
      <w:pPr>
        <w:jc w:val="center"/>
        <w:rPr>
          <w:sz w:val="16"/>
          <w:szCs w:val="16"/>
        </w:rPr>
      </w:pPr>
    </w:p>
    <w:p w:rsidR="00D7266F" w:rsidRPr="00F05588" w:rsidRDefault="00C61ADC" w:rsidP="00D7266F">
      <w:pPr>
        <w:jc w:val="center"/>
        <w:rPr>
          <w:color w:val="000009"/>
        </w:rPr>
      </w:pPr>
      <w:r w:rsidRPr="00F05588">
        <w:lastRenderedPageBreak/>
        <w:t>Ин</w:t>
      </w:r>
      <w:r w:rsidR="00944B87" w:rsidRPr="00F05588">
        <w:t>дивидуальный учебный план</w:t>
      </w:r>
    </w:p>
    <w:p w:rsidR="00CA5EC1" w:rsidRDefault="00D7266F" w:rsidP="00645737">
      <w:pPr>
        <w:jc w:val="center"/>
        <w:rPr>
          <w:color w:val="000009"/>
        </w:rPr>
      </w:pPr>
      <w:r w:rsidRPr="00F05588">
        <w:rPr>
          <w:color w:val="000009"/>
        </w:rPr>
        <w:t>на 202</w:t>
      </w:r>
      <w:r w:rsidR="008307CC" w:rsidRPr="00F05588">
        <w:rPr>
          <w:color w:val="000009"/>
        </w:rPr>
        <w:t>4-2025</w:t>
      </w:r>
      <w:r w:rsidRPr="00F05588">
        <w:rPr>
          <w:color w:val="000009"/>
        </w:rPr>
        <w:t xml:space="preserve"> учебный год</w:t>
      </w:r>
      <w:r w:rsidR="00645737" w:rsidRPr="00F05588">
        <w:rPr>
          <w:color w:val="000009"/>
        </w:rPr>
        <w:t xml:space="preserve"> </w:t>
      </w:r>
    </w:p>
    <w:p w:rsidR="00C84057" w:rsidRPr="00F05588" w:rsidRDefault="00D95AA7" w:rsidP="00645737">
      <w:pPr>
        <w:jc w:val="center"/>
      </w:pPr>
      <w:r w:rsidRPr="00F05588">
        <w:t>обучающей</w:t>
      </w:r>
      <w:r w:rsidR="00837689" w:rsidRPr="00F05588">
        <w:t xml:space="preserve">ся на дому </w:t>
      </w:r>
      <w:r w:rsidR="00F05588" w:rsidRPr="00F05588">
        <w:t>5 «А</w:t>
      </w:r>
      <w:r w:rsidR="00944B87" w:rsidRPr="00F05588">
        <w:t xml:space="preserve"> класса</w:t>
      </w:r>
      <w:r w:rsidR="0060399D" w:rsidRPr="00F05588">
        <w:t xml:space="preserve"> </w:t>
      </w:r>
    </w:p>
    <w:p w:rsidR="00D7266F" w:rsidRDefault="00D7266F" w:rsidP="00645737">
      <w:pPr>
        <w:jc w:val="center"/>
        <w:rPr>
          <w:rFonts w:eastAsia="Arial Unicode MS"/>
          <w:color w:val="00000A"/>
          <w:kern w:val="2"/>
          <w:lang w:eastAsia="en-US"/>
        </w:rPr>
      </w:pPr>
      <w:r w:rsidRPr="00F05588">
        <w:rPr>
          <w:bCs/>
          <w:spacing w:val="-5"/>
        </w:rPr>
        <w:t xml:space="preserve">по </w:t>
      </w:r>
      <w:r w:rsidRPr="00F05588">
        <w:rPr>
          <w:rFonts w:eastAsia="Arial Unicode MS"/>
          <w:color w:val="00000A"/>
          <w:kern w:val="2"/>
          <w:lang w:eastAsia="en-US"/>
        </w:rPr>
        <w:t>основной образовательной программе основного общего образования</w:t>
      </w:r>
      <w:r w:rsidR="00645737" w:rsidRPr="00F05588">
        <w:rPr>
          <w:rFonts w:eastAsia="Arial Unicode MS"/>
          <w:color w:val="00000A"/>
          <w:kern w:val="2"/>
          <w:lang w:eastAsia="en-US"/>
        </w:rPr>
        <w:t xml:space="preserve"> </w:t>
      </w:r>
      <w:r w:rsidR="006C7D47" w:rsidRPr="00F05588">
        <w:rPr>
          <w:rFonts w:eastAsia="Arial Unicode MS"/>
          <w:color w:val="00000A"/>
          <w:kern w:val="2"/>
          <w:lang w:eastAsia="en-US"/>
        </w:rPr>
        <w:t xml:space="preserve"> </w:t>
      </w:r>
      <w:r w:rsidR="00645737" w:rsidRPr="00F05588">
        <w:rPr>
          <w:rFonts w:eastAsia="Arial Unicode MS"/>
          <w:color w:val="00000A"/>
          <w:kern w:val="2"/>
          <w:lang w:eastAsia="en-US"/>
        </w:rPr>
        <w:t xml:space="preserve"> </w:t>
      </w:r>
    </w:p>
    <w:p w:rsidR="00CA5EC1" w:rsidRPr="00F05588" w:rsidRDefault="00CA5EC1" w:rsidP="00645737">
      <w:pPr>
        <w:jc w:val="center"/>
        <w:rPr>
          <w:rFonts w:eastAsia="Arial Unicode MS"/>
          <w:color w:val="00000A"/>
          <w:kern w:val="2"/>
          <w:lang w:eastAsia="en-US"/>
        </w:rPr>
      </w:pPr>
    </w:p>
    <w:tbl>
      <w:tblPr>
        <w:tblStyle w:val="TableNormal"/>
        <w:tblW w:w="1064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4395"/>
        <w:gridCol w:w="850"/>
        <w:gridCol w:w="699"/>
        <w:gridCol w:w="860"/>
      </w:tblGrid>
      <w:tr w:rsidR="00944B87" w:rsidRPr="00F05588" w:rsidTr="00D95AA7">
        <w:trPr>
          <w:trHeight w:val="318"/>
        </w:trPr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sz w:val="24"/>
                <w:szCs w:val="24"/>
                <w:lang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eastAsia="en-US"/>
              </w:rPr>
              <w:t>Предметные  области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sz w:val="24"/>
                <w:szCs w:val="24"/>
                <w:lang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eastAsia="en-US"/>
              </w:rPr>
              <w:t>Учебные предметы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F05588" w:rsidRDefault="00944B87" w:rsidP="00952B9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F05588">
              <w:rPr>
                <w:b/>
                <w:color w:val="000009"/>
                <w:sz w:val="24"/>
                <w:szCs w:val="24"/>
                <w:lang w:val="ru-RU" w:eastAsia="en-US"/>
              </w:rPr>
              <w:t>Количество часов в неделю</w:t>
            </w:r>
          </w:p>
        </w:tc>
      </w:tr>
      <w:tr w:rsidR="00944B87" w:rsidRPr="00F05588" w:rsidTr="00CA5EC1">
        <w:trPr>
          <w:trHeight w:val="100"/>
        </w:trPr>
        <w:tc>
          <w:tcPr>
            <w:tcW w:w="3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color w:val="000009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color w:val="000009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F05588" w:rsidRDefault="00944B87" w:rsidP="00952B9A">
            <w:pPr>
              <w:pStyle w:val="TableParagraph"/>
              <w:jc w:val="center"/>
              <w:rPr>
                <w:b/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val="ru-RU" w:eastAsia="en-US"/>
              </w:rPr>
              <w:t>по плану</w:t>
            </w:r>
          </w:p>
        </w:tc>
        <w:tc>
          <w:tcPr>
            <w:tcW w:w="69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F05588" w:rsidRDefault="00944B87" w:rsidP="00952B9A">
            <w:pPr>
              <w:pStyle w:val="TableParagraph"/>
              <w:jc w:val="center"/>
              <w:rPr>
                <w:b/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val="ru-RU" w:eastAsia="en-US"/>
              </w:rPr>
              <w:t>очно</w:t>
            </w:r>
          </w:p>
        </w:tc>
        <w:tc>
          <w:tcPr>
            <w:tcW w:w="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F05588" w:rsidRDefault="00944B87" w:rsidP="00952B9A">
            <w:pPr>
              <w:pStyle w:val="TableParagraph"/>
              <w:jc w:val="center"/>
              <w:rPr>
                <w:b/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val="ru-RU" w:eastAsia="en-US"/>
              </w:rPr>
              <w:t>заочно</w:t>
            </w:r>
          </w:p>
        </w:tc>
      </w:tr>
      <w:tr w:rsidR="00944B87" w:rsidRPr="00F05588" w:rsidTr="00CA5EC1">
        <w:trPr>
          <w:trHeight w:val="327"/>
        </w:trPr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tabs>
                <w:tab w:val="left" w:pos="1236"/>
                <w:tab w:val="left" w:pos="1982"/>
              </w:tabs>
              <w:spacing w:line="288" w:lineRule="auto"/>
              <w:ind w:left="107" w:right="96" w:firstLine="28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 xml:space="preserve">Русский язык </w:t>
            </w:r>
            <w:r w:rsidRPr="00F05588">
              <w:rPr>
                <w:color w:val="000009"/>
                <w:spacing w:val="-17"/>
                <w:sz w:val="24"/>
                <w:szCs w:val="24"/>
                <w:lang w:eastAsia="en-US"/>
              </w:rPr>
              <w:t xml:space="preserve">и </w:t>
            </w:r>
            <w:r w:rsidRPr="00F05588">
              <w:rPr>
                <w:color w:val="000009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881F7B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2</w:t>
            </w:r>
          </w:p>
        </w:tc>
      </w:tr>
      <w:tr w:rsidR="00944B87" w:rsidRPr="00F05588" w:rsidTr="00CA5EC1">
        <w:trPr>
          <w:trHeight w:val="262"/>
        </w:trPr>
        <w:tc>
          <w:tcPr>
            <w:tcW w:w="3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F05588" w:rsidRDefault="00944B87" w:rsidP="00FB1B7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F05588" w:rsidRDefault="00881F7B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C77125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2</w:t>
            </w:r>
          </w:p>
        </w:tc>
      </w:tr>
      <w:tr w:rsidR="00D7266F" w:rsidRPr="00F05588" w:rsidTr="00CA5EC1">
        <w:trPr>
          <w:trHeight w:val="110"/>
        </w:trPr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66F" w:rsidRPr="00F05588" w:rsidRDefault="00D7266F" w:rsidP="00FB1B7C">
            <w:pPr>
              <w:pStyle w:val="TableParagraph"/>
              <w:spacing w:line="288" w:lineRule="auto"/>
              <w:ind w:left="107" w:right="670" w:firstLine="28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Иностранные языки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66F" w:rsidRPr="00F05588" w:rsidRDefault="00D7266F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66F" w:rsidRPr="00F05588" w:rsidRDefault="00D7266F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F05588" w:rsidRDefault="00881F7B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F05588" w:rsidRDefault="00881F7B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2</w:t>
            </w:r>
          </w:p>
        </w:tc>
      </w:tr>
      <w:tr w:rsidR="00D7266F" w:rsidRPr="00F05588" w:rsidTr="00CA5EC1">
        <w:trPr>
          <w:trHeight w:val="241"/>
        </w:trPr>
        <w:tc>
          <w:tcPr>
            <w:tcW w:w="3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F05588" w:rsidRDefault="00D7266F" w:rsidP="00FB1B7C">
            <w:pPr>
              <w:pStyle w:val="TableParagraph"/>
              <w:spacing w:line="288" w:lineRule="auto"/>
              <w:ind w:left="107" w:right="670" w:firstLine="28"/>
              <w:jc w:val="both"/>
              <w:rPr>
                <w:color w:val="000009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F05588" w:rsidRDefault="00D7266F" w:rsidP="00FB1B7C">
            <w:pPr>
              <w:pStyle w:val="TableParagraph"/>
              <w:spacing w:line="268" w:lineRule="exact"/>
              <w:ind w:left="134"/>
              <w:jc w:val="both"/>
              <w:rPr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color w:val="000009"/>
                <w:sz w:val="24"/>
                <w:szCs w:val="24"/>
                <w:lang w:val="ru-RU" w:eastAsia="en-US"/>
              </w:rPr>
              <w:t>Второй иностранный язык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66F" w:rsidRPr="00F05588" w:rsidRDefault="00D7266F" w:rsidP="00CA5EC1">
            <w:pPr>
              <w:pStyle w:val="TableParagraph"/>
              <w:jc w:val="center"/>
              <w:rPr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color w:val="000009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F05588" w:rsidRDefault="00D7266F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F05588" w:rsidRDefault="00D7266F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</w:t>
            </w:r>
          </w:p>
        </w:tc>
      </w:tr>
      <w:tr w:rsidR="00944B87" w:rsidRPr="00F05588" w:rsidTr="00CA5EC1">
        <w:trPr>
          <w:trHeight w:val="407"/>
        </w:trPr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tabs>
                <w:tab w:val="left" w:pos="1978"/>
              </w:tabs>
              <w:spacing w:line="288" w:lineRule="auto"/>
              <w:ind w:left="107" w:right="100" w:firstLine="28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pacing w:val="-3"/>
                <w:sz w:val="24"/>
                <w:szCs w:val="24"/>
                <w:lang w:eastAsia="en-US"/>
              </w:rPr>
              <w:t xml:space="preserve">Математика </w:t>
            </w:r>
            <w:r w:rsidRPr="00F05588">
              <w:rPr>
                <w:color w:val="000009"/>
                <w:spacing w:val="-17"/>
                <w:sz w:val="24"/>
                <w:szCs w:val="24"/>
                <w:lang w:eastAsia="en-US"/>
              </w:rPr>
              <w:t xml:space="preserve">и </w:t>
            </w:r>
            <w:r w:rsidRPr="00F05588">
              <w:rPr>
                <w:color w:val="000009"/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color w:val="000009"/>
                <w:sz w:val="24"/>
                <w:szCs w:val="24"/>
                <w:lang w:val="ru-RU" w:eastAsia="en-US"/>
              </w:rPr>
              <w:t>Математика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F05588" w:rsidRDefault="00881F7B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E7638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3</w:t>
            </w:r>
            <w:r w:rsidR="00CA5EC1">
              <w:rPr>
                <w:sz w:val="24"/>
                <w:szCs w:val="24"/>
                <w:lang w:val="ru-RU" w:eastAsia="en-US"/>
              </w:rPr>
              <w:t>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CA5EC1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1, 5</w:t>
            </w:r>
          </w:p>
        </w:tc>
      </w:tr>
      <w:tr w:rsidR="00944B87" w:rsidRPr="00F05588" w:rsidTr="00CA5EC1">
        <w:trPr>
          <w:trHeight w:val="285"/>
        </w:trPr>
        <w:tc>
          <w:tcPr>
            <w:tcW w:w="3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F05588" w:rsidRDefault="00944B87" w:rsidP="00FB1B7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944B87" w:rsidRPr="00F05588" w:rsidTr="00CA5EC1">
        <w:trPr>
          <w:trHeight w:val="133"/>
        </w:trPr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88" w:lineRule="auto"/>
              <w:ind w:left="107" w:right="96" w:firstLine="28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Общественно- научные предметы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 xml:space="preserve">История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CA35B5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</w:t>
            </w:r>
          </w:p>
        </w:tc>
      </w:tr>
      <w:tr w:rsidR="00944B87" w:rsidRPr="00F05588" w:rsidTr="00CA5EC1">
        <w:trPr>
          <w:trHeight w:val="284"/>
        </w:trPr>
        <w:tc>
          <w:tcPr>
            <w:tcW w:w="3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F05588" w:rsidRDefault="00944B87" w:rsidP="00FB1B7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944B87" w:rsidRPr="00F05588" w:rsidTr="00CA5EC1">
        <w:trPr>
          <w:trHeight w:val="273"/>
        </w:trPr>
        <w:tc>
          <w:tcPr>
            <w:tcW w:w="3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F05588" w:rsidRDefault="00944B87" w:rsidP="00FB1B7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F05588" w:rsidRDefault="00881F7B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CA5EC1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CA5EC1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0</w:t>
            </w:r>
          </w:p>
        </w:tc>
      </w:tr>
      <w:tr w:rsidR="00944B87" w:rsidRPr="00F05588" w:rsidTr="00CA5EC1">
        <w:trPr>
          <w:trHeight w:val="303"/>
        </w:trPr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88" w:lineRule="auto"/>
              <w:ind w:left="107" w:right="96" w:firstLine="28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val="ru-RU" w:eastAsia="en-US"/>
              </w:rPr>
              <w:t>Естественно- н</w:t>
            </w:r>
            <w:r w:rsidRPr="00F05588">
              <w:rPr>
                <w:color w:val="000009"/>
                <w:sz w:val="24"/>
                <w:szCs w:val="24"/>
                <w:lang w:eastAsia="en-US"/>
              </w:rPr>
              <w:t>аучные предметы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944B87" w:rsidRPr="00F05588" w:rsidTr="00CA5EC1">
        <w:trPr>
          <w:trHeight w:val="280"/>
        </w:trPr>
        <w:tc>
          <w:tcPr>
            <w:tcW w:w="3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F05588" w:rsidRDefault="00944B87" w:rsidP="00FB1B7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70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944B8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944B87" w:rsidRPr="00F05588" w:rsidTr="00CA5EC1">
        <w:trPr>
          <w:trHeight w:val="256"/>
        </w:trPr>
        <w:tc>
          <w:tcPr>
            <w:tcW w:w="3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F05588" w:rsidRDefault="00944B87" w:rsidP="00FB1B7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F05588" w:rsidRDefault="00944B8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F05588" w:rsidRDefault="00881F7B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F05588" w:rsidRDefault="00881F7B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0</w:t>
            </w:r>
          </w:p>
        </w:tc>
      </w:tr>
      <w:tr w:rsidR="00C84057" w:rsidRPr="00F05588" w:rsidTr="00CA5EC1">
        <w:trPr>
          <w:trHeight w:val="198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057" w:rsidRPr="00F05588" w:rsidRDefault="00C84057" w:rsidP="00FB1B7C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bCs/>
                <w:sz w:val="24"/>
                <w:szCs w:val="24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FB1B7C">
            <w:pPr>
              <w:pStyle w:val="TableParagraph"/>
              <w:spacing w:line="268" w:lineRule="exact"/>
              <w:ind w:left="134"/>
              <w:jc w:val="both"/>
              <w:rPr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bCs/>
                <w:sz w:val="24"/>
                <w:szCs w:val="24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0,5</w:t>
            </w:r>
          </w:p>
        </w:tc>
      </w:tr>
      <w:tr w:rsidR="00C84057" w:rsidRPr="00F05588" w:rsidTr="00CA5EC1">
        <w:trPr>
          <w:trHeight w:val="261"/>
        </w:trPr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057" w:rsidRPr="00F05588" w:rsidRDefault="00C84057" w:rsidP="00FB1B7C">
            <w:pPr>
              <w:pStyle w:val="TableParagraph"/>
              <w:spacing w:line="268" w:lineRule="exact"/>
              <w:ind w:left="136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Искусство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057" w:rsidRPr="00F05588" w:rsidRDefault="00C8405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Музыка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0, 25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0,75</w:t>
            </w:r>
          </w:p>
        </w:tc>
      </w:tr>
      <w:tr w:rsidR="00C84057" w:rsidRPr="00F05588" w:rsidTr="00CA5EC1">
        <w:trPr>
          <w:trHeight w:val="162"/>
        </w:trPr>
        <w:tc>
          <w:tcPr>
            <w:tcW w:w="3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057" w:rsidRPr="00F05588" w:rsidRDefault="00C84057" w:rsidP="00FB1B7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FB1B7C">
            <w:pPr>
              <w:pStyle w:val="TableParagraph"/>
              <w:spacing w:line="268" w:lineRule="exact"/>
              <w:ind w:left="134"/>
              <w:jc w:val="both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Изобразительное искусство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0,25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0, 75</w:t>
            </w:r>
          </w:p>
        </w:tc>
      </w:tr>
      <w:tr w:rsidR="00C84057" w:rsidRPr="00F05588" w:rsidTr="00CA5EC1">
        <w:trPr>
          <w:trHeight w:val="325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4057" w:rsidRPr="00F05588" w:rsidRDefault="00C84057" w:rsidP="00FB1B7C">
            <w:pPr>
              <w:pStyle w:val="TableParagraph"/>
              <w:spacing w:line="270" w:lineRule="exact"/>
              <w:jc w:val="both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057" w:rsidRPr="00F05588" w:rsidRDefault="00C84057" w:rsidP="00FB1B7C">
            <w:pPr>
              <w:pStyle w:val="TableParagraph"/>
              <w:spacing w:line="270" w:lineRule="exact"/>
              <w:ind w:left="134"/>
              <w:jc w:val="both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color w:val="000009"/>
                <w:sz w:val="24"/>
                <w:szCs w:val="24"/>
                <w:lang w:val="ru-RU" w:eastAsia="en-US"/>
              </w:rPr>
              <w:t>Труд (</w:t>
            </w:r>
            <w:r w:rsidRPr="00F05588">
              <w:rPr>
                <w:color w:val="000009"/>
                <w:sz w:val="24"/>
                <w:szCs w:val="24"/>
                <w:lang w:eastAsia="en-US"/>
              </w:rPr>
              <w:t>Технология</w:t>
            </w:r>
            <w:r w:rsidRPr="00F05588">
              <w:rPr>
                <w:color w:val="000009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F05588">
              <w:rPr>
                <w:color w:val="00000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1, 5</w:t>
            </w:r>
          </w:p>
        </w:tc>
      </w:tr>
      <w:tr w:rsidR="00C84057" w:rsidRPr="00F05588" w:rsidTr="00CA5EC1">
        <w:trPr>
          <w:trHeight w:val="301"/>
        </w:trPr>
        <w:tc>
          <w:tcPr>
            <w:tcW w:w="3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4057" w:rsidRPr="00F05588" w:rsidRDefault="00C84057" w:rsidP="00FB1B7C">
            <w:pPr>
              <w:pStyle w:val="TableParagraph"/>
              <w:ind w:left="107" w:right="96" w:firstLine="28"/>
              <w:jc w:val="both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color w:val="000009"/>
                <w:sz w:val="24"/>
                <w:szCs w:val="24"/>
                <w:lang w:val="ru-RU" w:eastAsia="en-US"/>
              </w:rPr>
              <w:t xml:space="preserve">Физическая культура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057" w:rsidRPr="00F05588" w:rsidRDefault="00C84057" w:rsidP="00FB1B7C">
            <w:pPr>
              <w:pStyle w:val="TableParagraph"/>
              <w:tabs>
                <w:tab w:val="left" w:pos="1225"/>
              </w:tabs>
              <w:spacing w:line="268" w:lineRule="exact"/>
              <w:ind w:left="134"/>
              <w:jc w:val="both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A5EC1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2</w:t>
            </w:r>
          </w:p>
        </w:tc>
      </w:tr>
      <w:tr w:rsidR="00C84057" w:rsidRPr="00F05588" w:rsidTr="00CA5EC1">
        <w:trPr>
          <w:trHeight w:val="152"/>
        </w:trPr>
        <w:tc>
          <w:tcPr>
            <w:tcW w:w="3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FB1B7C" w:rsidP="00FB1B7C">
            <w:pPr>
              <w:pStyle w:val="TableParagraph"/>
              <w:ind w:left="107" w:right="96" w:firstLine="28"/>
              <w:jc w:val="both"/>
              <w:rPr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color w:val="000009"/>
                <w:sz w:val="24"/>
                <w:szCs w:val="24"/>
                <w:lang w:val="ru-RU" w:eastAsia="en-US"/>
              </w:rPr>
              <w:t>Основы безопасности и защиты Родины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4057" w:rsidRPr="00F05588" w:rsidRDefault="00C84057" w:rsidP="00FB1B7C">
            <w:pPr>
              <w:pStyle w:val="TableParagraph"/>
              <w:spacing w:line="268" w:lineRule="exact"/>
              <w:ind w:left="134"/>
              <w:jc w:val="both"/>
              <w:rPr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color w:val="000009"/>
                <w:sz w:val="24"/>
                <w:szCs w:val="24"/>
                <w:lang w:val="ru-RU" w:eastAsia="en-US"/>
              </w:rPr>
              <w:t xml:space="preserve"> Основы безопасности и защиты Родины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</w:t>
            </w:r>
          </w:p>
        </w:tc>
      </w:tr>
      <w:tr w:rsidR="00C84057" w:rsidRPr="00F05588" w:rsidTr="00CA5EC1">
        <w:trPr>
          <w:trHeight w:val="329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057" w:rsidRPr="00F05588" w:rsidRDefault="00C84057" w:rsidP="00C84057">
            <w:pPr>
              <w:pStyle w:val="TableParagraph"/>
              <w:spacing w:line="268" w:lineRule="exact"/>
              <w:ind w:left="136"/>
              <w:rPr>
                <w:i/>
                <w:sz w:val="24"/>
                <w:szCs w:val="24"/>
                <w:lang w:val="ru-RU" w:eastAsia="en-US"/>
              </w:rPr>
            </w:pPr>
            <w:r w:rsidRPr="00F05588">
              <w:rPr>
                <w:i/>
                <w:color w:val="000009"/>
                <w:sz w:val="24"/>
                <w:szCs w:val="24"/>
                <w:lang w:val="ru-RU" w:eastAsia="en-US"/>
              </w:rPr>
              <w:t>Недельная учебная нагрузка в обязательной части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4057" w:rsidRPr="00F05588" w:rsidRDefault="00C84057" w:rsidP="00C84057">
            <w:pPr>
              <w:pStyle w:val="TableParagraph"/>
              <w:jc w:val="center"/>
              <w:rPr>
                <w:b/>
                <w:sz w:val="24"/>
                <w:szCs w:val="24"/>
                <w:lang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14</w:t>
            </w:r>
          </w:p>
        </w:tc>
      </w:tr>
      <w:tr w:rsidR="00C84057" w:rsidRPr="00F05588" w:rsidTr="00CA5EC1">
        <w:trPr>
          <w:trHeight w:val="240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057" w:rsidRPr="00F05588" w:rsidRDefault="00C84057" w:rsidP="00C84057">
            <w:pPr>
              <w:pStyle w:val="TableParagraph"/>
              <w:ind w:left="107" w:right="1" w:firstLine="28"/>
              <w:rPr>
                <w:b/>
                <w:i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i/>
                <w:color w:val="000009"/>
                <w:sz w:val="24"/>
                <w:szCs w:val="24"/>
                <w:lang w:val="ru-RU" w:eastAsia="en-US"/>
              </w:rPr>
              <w:t>Недельная учебная нагрузка в части учебного плана, формируемой участниками образовательных отношений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4057" w:rsidRPr="00F05588" w:rsidRDefault="00C84057" w:rsidP="00C84057">
            <w:pPr>
              <w:pStyle w:val="TableParagraph"/>
              <w:jc w:val="center"/>
              <w:rPr>
                <w:b/>
                <w:sz w:val="24"/>
                <w:szCs w:val="24"/>
                <w:lang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 xml:space="preserve">        </w:t>
            </w:r>
          </w:p>
        </w:tc>
      </w:tr>
      <w:tr w:rsidR="00C84057" w:rsidRPr="00F05588" w:rsidTr="00CA5EC1">
        <w:trPr>
          <w:trHeight w:val="158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Информатика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0</w:t>
            </w:r>
          </w:p>
        </w:tc>
      </w:tr>
      <w:tr w:rsidR="00C84057" w:rsidRPr="00F05588" w:rsidTr="00CA5EC1">
        <w:trPr>
          <w:trHeight w:val="217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057" w:rsidRPr="00F05588" w:rsidRDefault="00C84057" w:rsidP="00C84057">
            <w:pPr>
              <w:pStyle w:val="TableParagraph"/>
              <w:ind w:right="93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val="ru-RU" w:eastAsia="en-US"/>
              </w:rPr>
              <w:t xml:space="preserve">Итого максимально допустимая недельная нагрузка по учебному плану по 5-дневной  учебной неделе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4057" w:rsidRPr="00F05588" w:rsidRDefault="00C84057" w:rsidP="00C84057">
            <w:pPr>
              <w:pStyle w:val="TableParagraph"/>
              <w:jc w:val="center"/>
              <w:rPr>
                <w:b/>
                <w:sz w:val="24"/>
                <w:szCs w:val="24"/>
                <w:lang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14</w:t>
            </w:r>
          </w:p>
        </w:tc>
      </w:tr>
      <w:tr w:rsidR="00C84057" w:rsidRPr="00F05588" w:rsidTr="00CA5EC1">
        <w:trPr>
          <w:trHeight w:val="439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ind w:right="93"/>
              <w:rPr>
                <w:b/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color w:val="000009"/>
                <w:sz w:val="24"/>
                <w:szCs w:val="24"/>
                <w:lang w:val="ru-RU" w:eastAsia="en-US"/>
              </w:rPr>
              <w:t>Максимально допустимая недельная нагрузка</w:t>
            </w:r>
            <w:r w:rsidRPr="00F05588">
              <w:rPr>
                <w:b/>
                <w:color w:val="000009"/>
                <w:sz w:val="24"/>
                <w:szCs w:val="24"/>
                <w:lang w:val="ru-RU" w:eastAsia="en-US"/>
              </w:rPr>
              <w:t xml:space="preserve"> по учебному плану по 5-дневной  учебной неделе   согласно нормам СанПин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ind w:left="262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29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</w:t>
            </w:r>
          </w:p>
        </w:tc>
      </w:tr>
      <w:tr w:rsidR="00C84057" w:rsidRPr="00F05588" w:rsidTr="00CA5EC1">
        <w:trPr>
          <w:trHeight w:val="70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spacing w:before="55"/>
              <w:ind w:left="107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ind w:left="262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29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14</w:t>
            </w:r>
          </w:p>
        </w:tc>
      </w:tr>
      <w:tr w:rsidR="00C84057" w:rsidRPr="00F05588" w:rsidTr="00CA5EC1">
        <w:trPr>
          <w:trHeight w:val="276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spacing w:before="55"/>
              <w:ind w:left="107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val="ru-RU" w:eastAsia="en-US"/>
              </w:rPr>
              <w:t xml:space="preserve">Внеурочная деятельность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 xml:space="preserve">  до 10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</w:t>
            </w:r>
          </w:p>
        </w:tc>
      </w:tr>
      <w:tr w:rsidR="00C84057" w:rsidRPr="00F05588" w:rsidTr="00CA5EC1">
        <w:trPr>
          <w:trHeight w:val="276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F83E8D" w:rsidP="00C84057">
            <w:pPr>
              <w:pStyle w:val="TableParagraph"/>
              <w:spacing w:before="55"/>
              <w:ind w:left="107"/>
              <w:rPr>
                <w:b/>
                <w:color w:val="000009"/>
                <w:sz w:val="24"/>
                <w:szCs w:val="24"/>
                <w:lang w:val="ru-RU" w:eastAsia="en-US"/>
              </w:rPr>
            </w:pPr>
            <w:r>
              <w:rPr>
                <w:b/>
                <w:color w:val="000009"/>
                <w:sz w:val="24"/>
                <w:szCs w:val="24"/>
                <w:lang w:val="ru-RU" w:eastAsia="en-US"/>
              </w:rPr>
              <w:t>Самостоятельная раб</w:t>
            </w:r>
            <w:r w:rsidR="00C84057" w:rsidRPr="00F05588">
              <w:rPr>
                <w:b/>
                <w:color w:val="000009"/>
                <w:sz w:val="24"/>
                <w:szCs w:val="24"/>
                <w:lang w:val="ru-RU" w:eastAsia="en-US"/>
              </w:rPr>
              <w:t>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 xml:space="preserve">      10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ru-RU" w:eastAsia="en-US"/>
              </w:rPr>
            </w:pPr>
            <w:r w:rsidRPr="00F05588">
              <w:rPr>
                <w:sz w:val="24"/>
                <w:szCs w:val="24"/>
                <w:lang w:val="ru-RU" w:eastAsia="en-US"/>
              </w:rPr>
              <w:t>-</w:t>
            </w:r>
          </w:p>
        </w:tc>
      </w:tr>
      <w:tr w:rsidR="00C84057" w:rsidRPr="00F05588" w:rsidTr="00CA5EC1">
        <w:trPr>
          <w:trHeight w:val="228"/>
        </w:trPr>
        <w:tc>
          <w:tcPr>
            <w:tcW w:w="8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i/>
                <w:color w:val="000009"/>
                <w:sz w:val="24"/>
                <w:szCs w:val="24"/>
                <w:lang w:val="ru-RU" w:eastAsia="en-US"/>
              </w:rPr>
              <w:t>Итого с учетом внеурочной деятельности самостоятельной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39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24</w:t>
            </w:r>
          </w:p>
        </w:tc>
      </w:tr>
      <w:tr w:rsidR="00C84057" w:rsidRPr="00F05588" w:rsidTr="00CA5EC1">
        <w:trPr>
          <w:trHeight w:val="230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057" w:rsidRPr="00F05588" w:rsidRDefault="00C84057" w:rsidP="00C84057">
            <w:pPr>
              <w:pStyle w:val="TableParagraph"/>
              <w:ind w:left="136"/>
              <w:rPr>
                <w:b/>
                <w:color w:val="000009"/>
                <w:sz w:val="24"/>
                <w:szCs w:val="24"/>
                <w:lang w:eastAsia="en-US"/>
              </w:rPr>
            </w:pPr>
            <w:r w:rsidRPr="00F05588">
              <w:rPr>
                <w:b/>
                <w:color w:val="000009"/>
                <w:sz w:val="24"/>
                <w:szCs w:val="24"/>
                <w:lang w:val="ru-RU" w:eastAsia="en-US"/>
              </w:rPr>
              <w:t>В</w:t>
            </w:r>
            <w:r w:rsidRPr="00F05588">
              <w:rPr>
                <w:b/>
                <w:color w:val="000009"/>
                <w:sz w:val="24"/>
                <w:szCs w:val="24"/>
                <w:lang w:eastAsia="en-US"/>
              </w:rPr>
              <w:t>сего к финансированию</w:t>
            </w:r>
          </w:p>
          <w:p w:rsidR="00C84057" w:rsidRPr="00F05588" w:rsidRDefault="00C84057" w:rsidP="00C84057">
            <w:pPr>
              <w:pStyle w:val="TableParagraph"/>
              <w:ind w:left="136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ind w:right="224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38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4057" w:rsidRPr="00F05588" w:rsidRDefault="00C84057" w:rsidP="00C84057">
            <w:pPr>
              <w:pStyle w:val="TableParagraph"/>
              <w:ind w:right="224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4057" w:rsidRPr="00F05588" w:rsidRDefault="00C84057" w:rsidP="00C84057">
            <w:pPr>
              <w:pStyle w:val="TableParagraph"/>
              <w:ind w:right="224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F05588">
              <w:rPr>
                <w:b/>
                <w:sz w:val="24"/>
                <w:szCs w:val="24"/>
                <w:lang w:val="ru-RU" w:eastAsia="en-US"/>
              </w:rPr>
              <w:t>23</w:t>
            </w:r>
          </w:p>
        </w:tc>
      </w:tr>
    </w:tbl>
    <w:p w:rsidR="00F05588" w:rsidRPr="00F05588" w:rsidRDefault="00944B87" w:rsidP="00881F7B">
      <w:pPr>
        <w:pStyle w:val="a3"/>
        <w:ind w:left="-851" w:right="0" w:firstLine="0"/>
        <w:rPr>
          <w:bCs/>
          <w:szCs w:val="24"/>
        </w:rPr>
      </w:pPr>
      <w:r w:rsidRPr="00F05588">
        <w:rPr>
          <w:bCs/>
          <w:szCs w:val="24"/>
        </w:rPr>
        <w:t>Формы промежуточной аттестации</w:t>
      </w:r>
    </w:p>
    <w:p w:rsidR="00F05588" w:rsidRPr="00F05588" w:rsidRDefault="00F05588" w:rsidP="00F05588">
      <w:pPr>
        <w:pStyle w:val="ac"/>
        <w:spacing w:after="0"/>
        <w:ind w:left="-709"/>
        <w:jc w:val="both"/>
        <w:rPr>
          <w:rFonts w:ascii="Times New Roman" w:hAnsi="Times New Roman"/>
        </w:rPr>
      </w:pPr>
      <w:r w:rsidRPr="00F05588">
        <w:rPr>
          <w:rFonts w:ascii="Times New Roman" w:hAnsi="Times New Roman"/>
        </w:rPr>
        <w:t>итоговая проверочная с использованием КИМ ВПР по русскому языку, математике, истории, литература, иностранный язык (английский), биологии и географии.</w:t>
      </w:r>
    </w:p>
    <w:p w:rsidR="00F05588" w:rsidRPr="00F05588" w:rsidRDefault="00F05588" w:rsidP="00881F7B">
      <w:pPr>
        <w:pStyle w:val="a3"/>
        <w:ind w:left="-851" w:right="0" w:firstLine="0"/>
        <w:rPr>
          <w:bCs/>
          <w:szCs w:val="24"/>
        </w:rPr>
      </w:pPr>
    </w:p>
    <w:p w:rsidR="00D95AA7" w:rsidRPr="00F05588" w:rsidRDefault="00944B87" w:rsidP="00881F7B">
      <w:pPr>
        <w:pStyle w:val="a3"/>
        <w:ind w:left="-851" w:right="0" w:firstLine="0"/>
        <w:rPr>
          <w:szCs w:val="24"/>
        </w:rPr>
      </w:pPr>
      <w:r w:rsidRPr="00F05588">
        <w:rPr>
          <w:b w:val="0"/>
          <w:bCs/>
          <w:i/>
          <w:szCs w:val="24"/>
        </w:rPr>
        <w:t xml:space="preserve"> </w:t>
      </w:r>
      <w:r w:rsidR="00881F7B" w:rsidRPr="00F05588">
        <w:rPr>
          <w:szCs w:val="24"/>
        </w:rPr>
        <w:t xml:space="preserve">С индивидуальным учебным планом ознакомлен(а)/согласовываю </w:t>
      </w:r>
    </w:p>
    <w:p w:rsidR="00881F7B" w:rsidRPr="00F05588" w:rsidRDefault="00881F7B" w:rsidP="00881F7B">
      <w:pPr>
        <w:pStyle w:val="a3"/>
        <w:ind w:left="-851" w:right="0" w:firstLine="0"/>
        <w:rPr>
          <w:szCs w:val="24"/>
        </w:rPr>
      </w:pPr>
      <w:r w:rsidRPr="00F05588">
        <w:rPr>
          <w:szCs w:val="24"/>
        </w:rPr>
        <w:t>"__" ___________ 20__ г.     ______________________/______________________</w:t>
      </w:r>
    </w:p>
    <w:p w:rsidR="00D95AA7" w:rsidRPr="00F05588" w:rsidRDefault="00881F7B" w:rsidP="00D95AA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0558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881F7B" w:rsidRPr="006C7D47" w:rsidRDefault="00881F7B" w:rsidP="00FB1B7C">
      <w:pPr>
        <w:pStyle w:val="ConsPlusNonformat"/>
        <w:rPr>
          <w:b/>
          <w:bCs/>
          <w:i/>
          <w:sz w:val="16"/>
          <w:szCs w:val="16"/>
        </w:rPr>
      </w:pPr>
      <w:r w:rsidRPr="00F05588">
        <w:rPr>
          <w:rFonts w:ascii="Times New Roman" w:hAnsi="Times New Roman" w:cs="Times New Roman"/>
          <w:sz w:val="24"/>
          <w:szCs w:val="24"/>
        </w:rPr>
        <w:t>подпись/ФИО Законного представителя Обучающегося</w:t>
      </w:r>
    </w:p>
    <w:sectPr w:rsidR="00881F7B" w:rsidRPr="006C7D47" w:rsidSect="0070597E">
      <w:pgSz w:w="11906" w:h="16838"/>
      <w:pgMar w:top="568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15F821E2"/>
    <w:lvl w:ilvl="0" w:tplc="2A9E407C">
      <w:start w:val="1"/>
      <w:numFmt w:val="decimal"/>
      <w:lvlText w:val="%1."/>
      <w:lvlJc w:val="left"/>
    </w:lvl>
    <w:lvl w:ilvl="1" w:tplc="2576A722">
      <w:numFmt w:val="decimal"/>
      <w:lvlText w:val=""/>
      <w:lvlJc w:val="left"/>
    </w:lvl>
    <w:lvl w:ilvl="2" w:tplc="63AE9EE4">
      <w:numFmt w:val="decimal"/>
      <w:lvlText w:val=""/>
      <w:lvlJc w:val="left"/>
    </w:lvl>
    <w:lvl w:ilvl="3" w:tplc="F7041154">
      <w:numFmt w:val="decimal"/>
      <w:lvlText w:val=""/>
      <w:lvlJc w:val="left"/>
    </w:lvl>
    <w:lvl w:ilvl="4" w:tplc="12EC592A">
      <w:numFmt w:val="decimal"/>
      <w:lvlText w:val=""/>
      <w:lvlJc w:val="left"/>
    </w:lvl>
    <w:lvl w:ilvl="5" w:tplc="1226A668">
      <w:numFmt w:val="decimal"/>
      <w:lvlText w:val=""/>
      <w:lvlJc w:val="left"/>
    </w:lvl>
    <w:lvl w:ilvl="6" w:tplc="714E59AC">
      <w:numFmt w:val="decimal"/>
      <w:lvlText w:val=""/>
      <w:lvlJc w:val="left"/>
    </w:lvl>
    <w:lvl w:ilvl="7" w:tplc="9894D6A2">
      <w:numFmt w:val="decimal"/>
      <w:lvlText w:val=""/>
      <w:lvlJc w:val="left"/>
    </w:lvl>
    <w:lvl w:ilvl="8" w:tplc="A7FE459E">
      <w:numFmt w:val="decimal"/>
      <w:lvlText w:val=""/>
      <w:lvlJc w:val="left"/>
    </w:lvl>
  </w:abstractNum>
  <w:abstractNum w:abstractNumId="1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2" w15:restartNumberingAfterBreak="0">
    <w:nsid w:val="04B70C09"/>
    <w:multiLevelType w:val="hybridMultilevel"/>
    <w:tmpl w:val="5C6AEA0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051"/>
    <w:multiLevelType w:val="hybridMultilevel"/>
    <w:tmpl w:val="8180A6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66A1B5E"/>
    <w:multiLevelType w:val="hybridMultilevel"/>
    <w:tmpl w:val="2340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C7416"/>
    <w:multiLevelType w:val="hybridMultilevel"/>
    <w:tmpl w:val="F2FC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67988"/>
    <w:multiLevelType w:val="hybridMultilevel"/>
    <w:tmpl w:val="2C4A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12921"/>
    <w:multiLevelType w:val="hybridMultilevel"/>
    <w:tmpl w:val="0D54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81F33"/>
    <w:multiLevelType w:val="hybridMultilevel"/>
    <w:tmpl w:val="25F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814010"/>
    <w:multiLevelType w:val="hybridMultilevel"/>
    <w:tmpl w:val="697E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26669"/>
    <w:multiLevelType w:val="hybridMultilevel"/>
    <w:tmpl w:val="9C22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507C5"/>
    <w:multiLevelType w:val="hybridMultilevel"/>
    <w:tmpl w:val="9822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31F07"/>
    <w:multiLevelType w:val="hybridMultilevel"/>
    <w:tmpl w:val="F5A8B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1BC5876"/>
    <w:multiLevelType w:val="hybridMultilevel"/>
    <w:tmpl w:val="F304A914"/>
    <w:lvl w:ilvl="0" w:tplc="07DE2AC2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92FF7C">
      <w:numFmt w:val="bullet"/>
      <w:lvlText w:val="•"/>
      <w:lvlJc w:val="left"/>
      <w:pPr>
        <w:ind w:left="1247" w:hanging="360"/>
      </w:pPr>
      <w:rPr>
        <w:rFonts w:hint="default"/>
        <w:lang w:val="ru-RU" w:eastAsia="ru-RU" w:bidi="ru-RU"/>
      </w:rPr>
    </w:lvl>
    <w:lvl w:ilvl="2" w:tplc="C810B78A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4C08538">
      <w:numFmt w:val="bullet"/>
      <w:lvlText w:val="•"/>
      <w:lvlJc w:val="left"/>
      <w:pPr>
        <w:ind w:left="2982" w:hanging="360"/>
      </w:pPr>
      <w:rPr>
        <w:rFonts w:hint="default"/>
        <w:lang w:val="ru-RU" w:eastAsia="ru-RU" w:bidi="ru-RU"/>
      </w:rPr>
    </w:lvl>
    <w:lvl w:ilvl="4" w:tplc="5068323C">
      <w:numFmt w:val="bullet"/>
      <w:lvlText w:val="•"/>
      <w:lvlJc w:val="left"/>
      <w:pPr>
        <w:ind w:left="3849" w:hanging="360"/>
      </w:pPr>
      <w:rPr>
        <w:rFonts w:hint="default"/>
        <w:lang w:val="ru-RU" w:eastAsia="ru-RU" w:bidi="ru-RU"/>
      </w:rPr>
    </w:lvl>
    <w:lvl w:ilvl="5" w:tplc="84DA39D0">
      <w:numFmt w:val="bullet"/>
      <w:lvlText w:val="•"/>
      <w:lvlJc w:val="left"/>
      <w:pPr>
        <w:ind w:left="4717" w:hanging="360"/>
      </w:pPr>
      <w:rPr>
        <w:rFonts w:hint="default"/>
        <w:lang w:val="ru-RU" w:eastAsia="ru-RU" w:bidi="ru-RU"/>
      </w:rPr>
    </w:lvl>
    <w:lvl w:ilvl="6" w:tplc="6FF69C0A">
      <w:numFmt w:val="bullet"/>
      <w:lvlText w:val="•"/>
      <w:lvlJc w:val="left"/>
      <w:pPr>
        <w:ind w:left="5584" w:hanging="360"/>
      </w:pPr>
      <w:rPr>
        <w:rFonts w:hint="default"/>
        <w:lang w:val="ru-RU" w:eastAsia="ru-RU" w:bidi="ru-RU"/>
      </w:rPr>
    </w:lvl>
    <w:lvl w:ilvl="7" w:tplc="94143912">
      <w:numFmt w:val="bullet"/>
      <w:lvlText w:val="•"/>
      <w:lvlJc w:val="left"/>
      <w:pPr>
        <w:ind w:left="6451" w:hanging="360"/>
      </w:pPr>
      <w:rPr>
        <w:rFonts w:hint="default"/>
        <w:lang w:val="ru-RU" w:eastAsia="ru-RU" w:bidi="ru-RU"/>
      </w:rPr>
    </w:lvl>
    <w:lvl w:ilvl="8" w:tplc="E9A87288">
      <w:numFmt w:val="bullet"/>
      <w:lvlText w:val="•"/>
      <w:lvlJc w:val="left"/>
      <w:pPr>
        <w:ind w:left="7319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56C45EE3"/>
    <w:multiLevelType w:val="hybridMultilevel"/>
    <w:tmpl w:val="E8B2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3560"/>
    <w:multiLevelType w:val="hybridMultilevel"/>
    <w:tmpl w:val="B010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14106A"/>
    <w:multiLevelType w:val="hybridMultilevel"/>
    <w:tmpl w:val="EFF40C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0C16B30"/>
    <w:multiLevelType w:val="hybridMultilevel"/>
    <w:tmpl w:val="F4B0C1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9"/>
  </w:num>
  <w:num w:numId="9">
    <w:abstractNumId w:val="14"/>
  </w:num>
  <w:num w:numId="10">
    <w:abstractNumId w:val="9"/>
  </w:num>
  <w:num w:numId="11">
    <w:abstractNumId w:val="6"/>
  </w:num>
  <w:num w:numId="12">
    <w:abstractNumId w:val="12"/>
  </w:num>
  <w:num w:numId="13">
    <w:abstractNumId w:val="0"/>
  </w:num>
  <w:num w:numId="14">
    <w:abstractNumId w:val="8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  <w:num w:numId="19">
    <w:abstractNumId w:val="16"/>
  </w:num>
  <w:num w:numId="20">
    <w:abstractNumId w:val="17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4AE6"/>
    <w:rsid w:val="000028ED"/>
    <w:rsid w:val="00012005"/>
    <w:rsid w:val="00026A56"/>
    <w:rsid w:val="00061F36"/>
    <w:rsid w:val="00082ED6"/>
    <w:rsid w:val="000A17DB"/>
    <w:rsid w:val="000A5058"/>
    <w:rsid w:val="000C5FBC"/>
    <w:rsid w:val="000D4113"/>
    <w:rsid w:val="000D6BDB"/>
    <w:rsid w:val="000E52EB"/>
    <w:rsid w:val="000E7C95"/>
    <w:rsid w:val="000F1A56"/>
    <w:rsid w:val="000F2CD1"/>
    <w:rsid w:val="000F3FC0"/>
    <w:rsid w:val="000F4FE0"/>
    <w:rsid w:val="00103265"/>
    <w:rsid w:val="001137AC"/>
    <w:rsid w:val="001274D6"/>
    <w:rsid w:val="00132952"/>
    <w:rsid w:val="001332FC"/>
    <w:rsid w:val="0014076A"/>
    <w:rsid w:val="00170971"/>
    <w:rsid w:val="00174A90"/>
    <w:rsid w:val="00176565"/>
    <w:rsid w:val="001B430E"/>
    <w:rsid w:val="001C6844"/>
    <w:rsid w:val="001D4799"/>
    <w:rsid w:val="001F0582"/>
    <w:rsid w:val="0020310E"/>
    <w:rsid w:val="0022465A"/>
    <w:rsid w:val="00227AB8"/>
    <w:rsid w:val="002305B6"/>
    <w:rsid w:val="0023208D"/>
    <w:rsid w:val="002367B8"/>
    <w:rsid w:val="00240966"/>
    <w:rsid w:val="00243A47"/>
    <w:rsid w:val="00246288"/>
    <w:rsid w:val="0024738C"/>
    <w:rsid w:val="00260B99"/>
    <w:rsid w:val="0028214D"/>
    <w:rsid w:val="00296D8F"/>
    <w:rsid w:val="002A27D8"/>
    <w:rsid w:val="002A344E"/>
    <w:rsid w:val="002A3ECF"/>
    <w:rsid w:val="002B1840"/>
    <w:rsid w:val="002E1EB8"/>
    <w:rsid w:val="002E2EAC"/>
    <w:rsid w:val="002E4151"/>
    <w:rsid w:val="002F090C"/>
    <w:rsid w:val="0030584A"/>
    <w:rsid w:val="00311064"/>
    <w:rsid w:val="00317439"/>
    <w:rsid w:val="00321237"/>
    <w:rsid w:val="003236DD"/>
    <w:rsid w:val="00327ACA"/>
    <w:rsid w:val="0033315E"/>
    <w:rsid w:val="00333BDF"/>
    <w:rsid w:val="0034008B"/>
    <w:rsid w:val="00340CFD"/>
    <w:rsid w:val="00346F40"/>
    <w:rsid w:val="003564B7"/>
    <w:rsid w:val="00371EC9"/>
    <w:rsid w:val="003907AE"/>
    <w:rsid w:val="003A5E32"/>
    <w:rsid w:val="003A5E45"/>
    <w:rsid w:val="003B4C50"/>
    <w:rsid w:val="003B60F1"/>
    <w:rsid w:val="003C0C36"/>
    <w:rsid w:val="003E07BC"/>
    <w:rsid w:val="003E2835"/>
    <w:rsid w:val="003F1FC7"/>
    <w:rsid w:val="00420CC5"/>
    <w:rsid w:val="004260D5"/>
    <w:rsid w:val="00426E2F"/>
    <w:rsid w:val="00431321"/>
    <w:rsid w:val="004330B7"/>
    <w:rsid w:val="00444D7E"/>
    <w:rsid w:val="00447922"/>
    <w:rsid w:val="00453E0A"/>
    <w:rsid w:val="004606FB"/>
    <w:rsid w:val="00462D9F"/>
    <w:rsid w:val="004663B1"/>
    <w:rsid w:val="00471B8F"/>
    <w:rsid w:val="0048110A"/>
    <w:rsid w:val="004974F2"/>
    <w:rsid w:val="004A1533"/>
    <w:rsid w:val="004A77E7"/>
    <w:rsid w:val="004C3DFF"/>
    <w:rsid w:val="004C6FD4"/>
    <w:rsid w:val="0050606E"/>
    <w:rsid w:val="00515792"/>
    <w:rsid w:val="00517C1E"/>
    <w:rsid w:val="00520536"/>
    <w:rsid w:val="0052341D"/>
    <w:rsid w:val="00525590"/>
    <w:rsid w:val="005423C5"/>
    <w:rsid w:val="0056247B"/>
    <w:rsid w:val="00573F25"/>
    <w:rsid w:val="005906D7"/>
    <w:rsid w:val="005A1568"/>
    <w:rsid w:val="005D7683"/>
    <w:rsid w:val="005E1A34"/>
    <w:rsid w:val="0060399D"/>
    <w:rsid w:val="006109A8"/>
    <w:rsid w:val="00615C4E"/>
    <w:rsid w:val="00620D80"/>
    <w:rsid w:val="00627190"/>
    <w:rsid w:val="00644F29"/>
    <w:rsid w:val="00645737"/>
    <w:rsid w:val="00645C17"/>
    <w:rsid w:val="006470E8"/>
    <w:rsid w:val="00656782"/>
    <w:rsid w:val="00657696"/>
    <w:rsid w:val="0066231D"/>
    <w:rsid w:val="0066314D"/>
    <w:rsid w:val="00670A56"/>
    <w:rsid w:val="0068078B"/>
    <w:rsid w:val="00685787"/>
    <w:rsid w:val="006B4941"/>
    <w:rsid w:val="006B4DB5"/>
    <w:rsid w:val="006B6421"/>
    <w:rsid w:val="006C014D"/>
    <w:rsid w:val="006C3EF9"/>
    <w:rsid w:val="006C7D47"/>
    <w:rsid w:val="006D4F77"/>
    <w:rsid w:val="006E0E9F"/>
    <w:rsid w:val="006F1454"/>
    <w:rsid w:val="006F1E7A"/>
    <w:rsid w:val="006F2CD3"/>
    <w:rsid w:val="006F6713"/>
    <w:rsid w:val="006F6F6B"/>
    <w:rsid w:val="0070597E"/>
    <w:rsid w:val="00705F70"/>
    <w:rsid w:val="00715705"/>
    <w:rsid w:val="00734AE6"/>
    <w:rsid w:val="00745B2A"/>
    <w:rsid w:val="00750493"/>
    <w:rsid w:val="00756082"/>
    <w:rsid w:val="0079131A"/>
    <w:rsid w:val="00793A3F"/>
    <w:rsid w:val="00796257"/>
    <w:rsid w:val="00797244"/>
    <w:rsid w:val="007A0666"/>
    <w:rsid w:val="007A5427"/>
    <w:rsid w:val="007B266A"/>
    <w:rsid w:val="007B4507"/>
    <w:rsid w:val="007C5658"/>
    <w:rsid w:val="007D46B8"/>
    <w:rsid w:val="007D5251"/>
    <w:rsid w:val="007D597D"/>
    <w:rsid w:val="007E5754"/>
    <w:rsid w:val="007E77E2"/>
    <w:rsid w:val="007F6928"/>
    <w:rsid w:val="00803D09"/>
    <w:rsid w:val="00805FAB"/>
    <w:rsid w:val="00812DA5"/>
    <w:rsid w:val="00817891"/>
    <w:rsid w:val="00822DFD"/>
    <w:rsid w:val="008231EB"/>
    <w:rsid w:val="008307CC"/>
    <w:rsid w:val="008328C2"/>
    <w:rsid w:val="00837689"/>
    <w:rsid w:val="00841CA6"/>
    <w:rsid w:val="00866CB3"/>
    <w:rsid w:val="00866F18"/>
    <w:rsid w:val="008742C2"/>
    <w:rsid w:val="00881F7B"/>
    <w:rsid w:val="008837E1"/>
    <w:rsid w:val="00887406"/>
    <w:rsid w:val="00892154"/>
    <w:rsid w:val="00894E64"/>
    <w:rsid w:val="00897FCE"/>
    <w:rsid w:val="008A05B4"/>
    <w:rsid w:val="008E2E57"/>
    <w:rsid w:val="008E5955"/>
    <w:rsid w:val="008F35B7"/>
    <w:rsid w:val="008F5DC7"/>
    <w:rsid w:val="008F6046"/>
    <w:rsid w:val="00901910"/>
    <w:rsid w:val="00904AC3"/>
    <w:rsid w:val="0090699C"/>
    <w:rsid w:val="00906C37"/>
    <w:rsid w:val="0091291A"/>
    <w:rsid w:val="00915E93"/>
    <w:rsid w:val="0092222C"/>
    <w:rsid w:val="00944B87"/>
    <w:rsid w:val="00967269"/>
    <w:rsid w:val="0097749B"/>
    <w:rsid w:val="009822B5"/>
    <w:rsid w:val="00982AC7"/>
    <w:rsid w:val="00994B03"/>
    <w:rsid w:val="009955FE"/>
    <w:rsid w:val="009B155E"/>
    <w:rsid w:val="009C58EF"/>
    <w:rsid w:val="009C7937"/>
    <w:rsid w:val="009D1B85"/>
    <w:rsid w:val="009D72ED"/>
    <w:rsid w:val="009E1074"/>
    <w:rsid w:val="009E1ADF"/>
    <w:rsid w:val="009E2C2E"/>
    <w:rsid w:val="009E7638"/>
    <w:rsid w:val="009F336C"/>
    <w:rsid w:val="009F550A"/>
    <w:rsid w:val="009F7F52"/>
    <w:rsid w:val="00A002EF"/>
    <w:rsid w:val="00A04FBC"/>
    <w:rsid w:val="00A13EBC"/>
    <w:rsid w:val="00A161EE"/>
    <w:rsid w:val="00A3498D"/>
    <w:rsid w:val="00A4542B"/>
    <w:rsid w:val="00A46CA4"/>
    <w:rsid w:val="00A46E61"/>
    <w:rsid w:val="00A479B8"/>
    <w:rsid w:val="00A5522B"/>
    <w:rsid w:val="00A70F0F"/>
    <w:rsid w:val="00A8121F"/>
    <w:rsid w:val="00A91CBE"/>
    <w:rsid w:val="00A93B26"/>
    <w:rsid w:val="00AC353F"/>
    <w:rsid w:val="00AC5B76"/>
    <w:rsid w:val="00AD4536"/>
    <w:rsid w:val="00AD52A7"/>
    <w:rsid w:val="00AE65DC"/>
    <w:rsid w:val="00B232DD"/>
    <w:rsid w:val="00B242FD"/>
    <w:rsid w:val="00B2600B"/>
    <w:rsid w:val="00B312A1"/>
    <w:rsid w:val="00B31EAD"/>
    <w:rsid w:val="00B4037D"/>
    <w:rsid w:val="00B5232F"/>
    <w:rsid w:val="00B54206"/>
    <w:rsid w:val="00B62AD6"/>
    <w:rsid w:val="00B77DBB"/>
    <w:rsid w:val="00B80F05"/>
    <w:rsid w:val="00B8270F"/>
    <w:rsid w:val="00BA2DFA"/>
    <w:rsid w:val="00BA3445"/>
    <w:rsid w:val="00BC11A7"/>
    <w:rsid w:val="00BD2EC4"/>
    <w:rsid w:val="00BD7AA5"/>
    <w:rsid w:val="00BE16AB"/>
    <w:rsid w:val="00BE3042"/>
    <w:rsid w:val="00BE395B"/>
    <w:rsid w:val="00BE3DA1"/>
    <w:rsid w:val="00BE757B"/>
    <w:rsid w:val="00BF3646"/>
    <w:rsid w:val="00BF6674"/>
    <w:rsid w:val="00C002DF"/>
    <w:rsid w:val="00C04349"/>
    <w:rsid w:val="00C17C7D"/>
    <w:rsid w:val="00C210EA"/>
    <w:rsid w:val="00C26462"/>
    <w:rsid w:val="00C31F0E"/>
    <w:rsid w:val="00C340F8"/>
    <w:rsid w:val="00C50329"/>
    <w:rsid w:val="00C504B4"/>
    <w:rsid w:val="00C530EF"/>
    <w:rsid w:val="00C57774"/>
    <w:rsid w:val="00C61ADC"/>
    <w:rsid w:val="00C61EC4"/>
    <w:rsid w:val="00C6390E"/>
    <w:rsid w:val="00C77125"/>
    <w:rsid w:val="00C84057"/>
    <w:rsid w:val="00C87CE5"/>
    <w:rsid w:val="00CA1822"/>
    <w:rsid w:val="00CA28BF"/>
    <w:rsid w:val="00CA2D64"/>
    <w:rsid w:val="00CA35B5"/>
    <w:rsid w:val="00CA5EC1"/>
    <w:rsid w:val="00CA76E0"/>
    <w:rsid w:val="00CB1402"/>
    <w:rsid w:val="00CC2B89"/>
    <w:rsid w:val="00CE0881"/>
    <w:rsid w:val="00CE1292"/>
    <w:rsid w:val="00CE5E5D"/>
    <w:rsid w:val="00CF4798"/>
    <w:rsid w:val="00CF5F39"/>
    <w:rsid w:val="00CF6343"/>
    <w:rsid w:val="00D01275"/>
    <w:rsid w:val="00D16828"/>
    <w:rsid w:val="00D22C62"/>
    <w:rsid w:val="00D2557E"/>
    <w:rsid w:val="00D306E9"/>
    <w:rsid w:val="00D34AAD"/>
    <w:rsid w:val="00D3551C"/>
    <w:rsid w:val="00D43BA7"/>
    <w:rsid w:val="00D4479B"/>
    <w:rsid w:val="00D475AE"/>
    <w:rsid w:val="00D70C7C"/>
    <w:rsid w:val="00D7152E"/>
    <w:rsid w:val="00D7266F"/>
    <w:rsid w:val="00D72F76"/>
    <w:rsid w:val="00D731D1"/>
    <w:rsid w:val="00D7465A"/>
    <w:rsid w:val="00D87B93"/>
    <w:rsid w:val="00D942B2"/>
    <w:rsid w:val="00D95AA7"/>
    <w:rsid w:val="00DA1AA3"/>
    <w:rsid w:val="00DA26E8"/>
    <w:rsid w:val="00DB05CF"/>
    <w:rsid w:val="00DC2A34"/>
    <w:rsid w:val="00DC4685"/>
    <w:rsid w:val="00DC70C4"/>
    <w:rsid w:val="00DE3649"/>
    <w:rsid w:val="00E1565E"/>
    <w:rsid w:val="00E17729"/>
    <w:rsid w:val="00E275EC"/>
    <w:rsid w:val="00E3301E"/>
    <w:rsid w:val="00E33CB8"/>
    <w:rsid w:val="00E42780"/>
    <w:rsid w:val="00E47003"/>
    <w:rsid w:val="00E76B24"/>
    <w:rsid w:val="00E83529"/>
    <w:rsid w:val="00E835F2"/>
    <w:rsid w:val="00E922D7"/>
    <w:rsid w:val="00E93A30"/>
    <w:rsid w:val="00EA31F3"/>
    <w:rsid w:val="00EB4E3B"/>
    <w:rsid w:val="00EC2AFB"/>
    <w:rsid w:val="00ED1D40"/>
    <w:rsid w:val="00ED629F"/>
    <w:rsid w:val="00ED784D"/>
    <w:rsid w:val="00ED7EFA"/>
    <w:rsid w:val="00EE2B27"/>
    <w:rsid w:val="00EF288E"/>
    <w:rsid w:val="00EF65B4"/>
    <w:rsid w:val="00EF7804"/>
    <w:rsid w:val="00F05588"/>
    <w:rsid w:val="00F125A7"/>
    <w:rsid w:val="00F15D54"/>
    <w:rsid w:val="00F2316C"/>
    <w:rsid w:val="00F33E38"/>
    <w:rsid w:val="00F36556"/>
    <w:rsid w:val="00F45F54"/>
    <w:rsid w:val="00F549ED"/>
    <w:rsid w:val="00F724A1"/>
    <w:rsid w:val="00F734A8"/>
    <w:rsid w:val="00F833A2"/>
    <w:rsid w:val="00F83E8D"/>
    <w:rsid w:val="00F87138"/>
    <w:rsid w:val="00FB0DC0"/>
    <w:rsid w:val="00FB1B7C"/>
    <w:rsid w:val="00FB23CF"/>
    <w:rsid w:val="00FC2A1C"/>
    <w:rsid w:val="00FE243D"/>
    <w:rsid w:val="00FE5596"/>
    <w:rsid w:val="00FF65D1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12285"/>
  <w15:docId w15:val="{304715BC-77C8-4055-AFC8-24E7D748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26462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734AE6"/>
    <w:pPr>
      <w:ind w:left="-850" w:right="-1134" w:hanging="284"/>
      <w:jc w:val="both"/>
    </w:pPr>
    <w:rPr>
      <w:b/>
      <w:szCs w:val="20"/>
    </w:rPr>
  </w:style>
  <w:style w:type="paragraph" w:styleId="a4">
    <w:name w:val="Normal (Web)"/>
    <w:basedOn w:val="a"/>
    <w:uiPriority w:val="99"/>
    <w:rsid w:val="002E2EA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EAC"/>
    <w:pPr>
      <w:ind w:left="720"/>
      <w:contextualSpacing/>
    </w:pPr>
  </w:style>
  <w:style w:type="character" w:customStyle="1" w:styleId="Zag11">
    <w:name w:val="Zag_11"/>
    <w:rsid w:val="000D4113"/>
  </w:style>
  <w:style w:type="paragraph" w:customStyle="1" w:styleId="a7">
    <w:name w:val="А_осн"/>
    <w:basedOn w:val="a"/>
    <w:link w:val="a8"/>
    <w:rsid w:val="000D4113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 Знак"/>
    <w:basedOn w:val="a0"/>
    <w:link w:val="a7"/>
    <w:rsid w:val="000D4113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9">
    <w:name w:val="Основной"/>
    <w:basedOn w:val="a"/>
    <w:link w:val="aa"/>
    <w:rsid w:val="00805FA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805F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Hyperlink"/>
    <w:basedOn w:val="a0"/>
    <w:uiPriority w:val="99"/>
    <w:unhideWhenUsed/>
    <w:rsid w:val="007E77E2"/>
    <w:rPr>
      <w:color w:val="0000FF" w:themeColor="hyperlink"/>
      <w:u w:val="single"/>
    </w:rPr>
  </w:style>
  <w:style w:type="paragraph" w:styleId="ac">
    <w:name w:val="Body Text"/>
    <w:basedOn w:val="a"/>
    <w:link w:val="11"/>
    <w:unhideWhenUsed/>
    <w:rsid w:val="004A153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d">
    <w:name w:val="Основной текст Знак"/>
    <w:basedOn w:val="a0"/>
    <w:uiPriority w:val="99"/>
    <w:semiHidden/>
    <w:rsid w:val="004A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4A153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11">
    <w:name w:val="Основной текст Знак1"/>
    <w:basedOn w:val="a0"/>
    <w:link w:val="ac"/>
    <w:locked/>
    <w:rsid w:val="004A153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17C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7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2031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Georgia14ptExact">
    <w:name w:val="Основной текст (2) + Georgia;14 pt Exact"/>
    <w:basedOn w:val="a0"/>
    <w:rsid w:val="0020310E"/>
    <w:rPr>
      <w:rFonts w:ascii="Georgia" w:eastAsia="Georgia" w:hAnsi="Georgia" w:cs="Georgia"/>
      <w:sz w:val="28"/>
      <w:szCs w:val="28"/>
      <w:shd w:val="clear" w:color="auto" w:fill="FFFFFF"/>
    </w:rPr>
  </w:style>
  <w:style w:type="table" w:styleId="af">
    <w:name w:val="Table Grid"/>
    <w:basedOn w:val="a1"/>
    <w:uiPriority w:val="59"/>
    <w:rsid w:val="001F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012005"/>
    <w:rPr>
      <w:rFonts w:ascii="Tahoma" w:eastAsia="Tahoma" w:hAnsi="Tahoma" w:cs="Tahoma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005"/>
    <w:pPr>
      <w:widowControl w:val="0"/>
      <w:shd w:val="clear" w:color="auto" w:fill="FFFFFF"/>
      <w:spacing w:before="3300" w:line="576" w:lineRule="exact"/>
    </w:pPr>
    <w:rPr>
      <w:rFonts w:ascii="Tahoma" w:eastAsia="Tahoma" w:hAnsi="Tahoma" w:cs="Tahoma"/>
      <w:sz w:val="48"/>
      <w:szCs w:val="48"/>
      <w:lang w:eastAsia="en-US"/>
    </w:rPr>
  </w:style>
  <w:style w:type="character" w:customStyle="1" w:styleId="21">
    <w:name w:val="Основной текст (2)_"/>
    <w:basedOn w:val="a0"/>
    <w:link w:val="22"/>
    <w:rsid w:val="0001200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200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paragraph" w:styleId="af0">
    <w:name w:val="Body Text Indent"/>
    <w:basedOn w:val="a"/>
    <w:link w:val="12"/>
    <w:rsid w:val="001C6844"/>
    <w:pPr>
      <w:widowControl w:val="0"/>
      <w:suppressAutoHyphens/>
      <w:autoSpaceDE w:val="0"/>
      <w:spacing w:after="120"/>
      <w:ind w:left="283"/>
    </w:pPr>
    <w:rPr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uiPriority w:val="99"/>
    <w:semiHidden/>
    <w:rsid w:val="001C6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link w:val="af0"/>
    <w:rsid w:val="001C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6844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255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557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2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2646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2646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6">
    <w:name w:val="Абзац списка Знак"/>
    <w:link w:val="a5"/>
    <w:uiPriority w:val="34"/>
    <w:locked/>
    <w:rsid w:val="00705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5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8053E-68BF-4992-9E4A-312A87C7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Школа_2</cp:lastModifiedBy>
  <cp:revision>169</cp:revision>
  <cp:lastPrinted>2024-08-30T10:28:00Z</cp:lastPrinted>
  <dcterms:created xsi:type="dcterms:W3CDTF">2019-07-30T10:58:00Z</dcterms:created>
  <dcterms:modified xsi:type="dcterms:W3CDTF">2024-09-24T13:40:00Z</dcterms:modified>
</cp:coreProperties>
</file>