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F3" w:rsidRPr="007D5117" w:rsidRDefault="00432AF3" w:rsidP="007D51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5117">
        <w:rPr>
          <w:rFonts w:ascii="Times New Roman" w:hAnsi="Times New Roman" w:cs="Times New Roman"/>
          <w:b/>
          <w:i/>
          <w:sz w:val="28"/>
          <w:szCs w:val="28"/>
        </w:rPr>
        <w:t>Рекомендации по технике интервью.</w:t>
      </w:r>
    </w:p>
    <w:p w:rsidR="007D5117" w:rsidRDefault="007D5117" w:rsidP="007D511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E4AE5">
        <w:rPr>
          <w:rFonts w:ascii="Times New Roman" w:hAnsi="Times New Roman" w:cs="Times New Roman"/>
          <w:i/>
          <w:sz w:val="28"/>
          <w:szCs w:val="28"/>
        </w:rPr>
        <w:t>Подготовил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6E4AE5">
        <w:rPr>
          <w:rFonts w:ascii="Times New Roman" w:hAnsi="Times New Roman" w:cs="Times New Roman"/>
          <w:i/>
          <w:sz w:val="28"/>
          <w:szCs w:val="28"/>
        </w:rPr>
        <w:t xml:space="preserve"> педагог дополнительного образования  </w:t>
      </w:r>
    </w:p>
    <w:p w:rsidR="007D5117" w:rsidRDefault="007D5117" w:rsidP="007D511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 ДДТ ГБОУ СОШ №2</w:t>
      </w:r>
      <w:r w:rsidRPr="006E4AE5">
        <w:rPr>
          <w:rFonts w:ascii="Times New Roman" w:hAnsi="Times New Roman" w:cs="Times New Roman"/>
          <w:i/>
          <w:sz w:val="28"/>
          <w:szCs w:val="28"/>
        </w:rPr>
        <w:t xml:space="preserve"> «ОЦ» с. </w:t>
      </w:r>
      <w:proofErr w:type="spellStart"/>
      <w:r w:rsidRPr="006E4AE5">
        <w:rPr>
          <w:rFonts w:ascii="Times New Roman" w:hAnsi="Times New Roman" w:cs="Times New Roman"/>
          <w:i/>
          <w:sz w:val="28"/>
          <w:szCs w:val="28"/>
        </w:rPr>
        <w:t>Кинел</w:t>
      </w:r>
      <w:proofErr w:type="gramStart"/>
      <w:r w:rsidRPr="006E4AE5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Pr="006E4AE5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6E4AE5">
        <w:rPr>
          <w:rFonts w:ascii="Times New Roman" w:hAnsi="Times New Roman" w:cs="Times New Roman"/>
          <w:i/>
          <w:sz w:val="28"/>
          <w:szCs w:val="28"/>
        </w:rPr>
        <w:t xml:space="preserve"> Черкассы </w:t>
      </w:r>
    </w:p>
    <w:p w:rsidR="007D5117" w:rsidRPr="007D5117" w:rsidRDefault="007D5117" w:rsidP="007D511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E4AE5">
        <w:rPr>
          <w:rFonts w:ascii="Times New Roman" w:hAnsi="Times New Roman" w:cs="Times New Roman"/>
          <w:i/>
          <w:sz w:val="28"/>
          <w:szCs w:val="28"/>
        </w:rPr>
        <w:t>Казак М. Г.</w:t>
      </w:r>
    </w:p>
    <w:p w:rsidR="00432AF3" w:rsidRDefault="00432AF3" w:rsidP="00432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</w:t>
      </w:r>
      <w:r w:rsidR="007D5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 одной фразы до небольшого абзаца текста. Видеосюжет  содержит несколько интервью с выражением  различных точек зрения: «если кто-нибудь заявляет, что Земля круглая, вы должны найти сторонника противоположной точки зрения».</w:t>
      </w:r>
    </w:p>
    <w:p w:rsidR="00432AF3" w:rsidRPr="00432AF3" w:rsidRDefault="00432AF3" w:rsidP="00432AF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32AF3">
        <w:rPr>
          <w:rFonts w:ascii="Times New Roman" w:hAnsi="Times New Roman" w:cs="Times New Roman"/>
          <w:sz w:val="28"/>
          <w:szCs w:val="28"/>
          <w:u w:val="single"/>
        </w:rPr>
        <w:t>Интервью бывает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32AF3" w:rsidRDefault="00432AF3" w:rsidP="00432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информационное,</w:t>
      </w:r>
    </w:p>
    <w:p w:rsidR="00432AF3" w:rsidRDefault="00432AF3" w:rsidP="00432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портретное, </w:t>
      </w:r>
    </w:p>
    <w:p w:rsidR="00432AF3" w:rsidRDefault="00432AF3" w:rsidP="00432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-проблемное.</w:t>
      </w:r>
    </w:p>
    <w:p w:rsidR="00432AF3" w:rsidRDefault="007D5117" w:rsidP="00432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вокс-поп</w:t>
      </w:r>
      <w:proofErr w:type="spellEnd"/>
      <w:r>
        <w:rPr>
          <w:rFonts w:ascii="Times New Roman" w:hAnsi="Times New Roman" w:cs="Times New Roman"/>
          <w:sz w:val="28"/>
          <w:szCs w:val="28"/>
        </w:rPr>
        <w:t>»- уличный опрос (</w:t>
      </w:r>
      <w:r w:rsidR="00432AF3">
        <w:rPr>
          <w:rFonts w:ascii="Times New Roman" w:hAnsi="Times New Roman" w:cs="Times New Roman"/>
          <w:sz w:val="28"/>
          <w:szCs w:val="28"/>
        </w:rPr>
        <w:t>«глас народа»)</w:t>
      </w:r>
    </w:p>
    <w:p w:rsidR="00432AF3" w:rsidRDefault="00432AF3" w:rsidP="00432AF3">
      <w:pPr>
        <w:rPr>
          <w:rFonts w:ascii="Times New Roman" w:hAnsi="Times New Roman" w:cs="Times New Roman"/>
          <w:sz w:val="28"/>
          <w:szCs w:val="28"/>
        </w:rPr>
      </w:pPr>
      <w:r w:rsidRPr="00432AF3">
        <w:rPr>
          <w:rFonts w:ascii="Times New Roman" w:hAnsi="Times New Roman" w:cs="Times New Roman"/>
          <w:sz w:val="28"/>
          <w:szCs w:val="28"/>
          <w:u w:val="single"/>
        </w:rPr>
        <w:t>Портретное интервью</w:t>
      </w:r>
      <w:r w:rsidRPr="00432AF3">
        <w:rPr>
          <w:rFonts w:ascii="Times New Roman" w:hAnsi="Times New Roman" w:cs="Times New Roman"/>
          <w:sz w:val="28"/>
          <w:szCs w:val="28"/>
        </w:rPr>
        <w:t>отлич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2AF3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от информационного, как произведение фотохудожника от моментальной фотографии.</w:t>
      </w:r>
    </w:p>
    <w:p w:rsidR="00432AF3" w:rsidRDefault="00432AF3" w:rsidP="00432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 не подставка для микрофона! Впечатление от интервьюера должно быть таким: этот человек знает многое, но хочет узнать ещё больше. Этот человек воспитанный, грамотный, словом</w:t>
      </w:r>
      <w:r w:rsidR="007D5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личность.</w:t>
      </w:r>
    </w:p>
    <w:p w:rsidR="00432AF3" w:rsidRPr="00432AF3" w:rsidRDefault="00432AF3" w:rsidP="00432AF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32AF3">
        <w:rPr>
          <w:rFonts w:ascii="Times New Roman" w:hAnsi="Times New Roman" w:cs="Times New Roman"/>
          <w:sz w:val="28"/>
          <w:szCs w:val="28"/>
          <w:u w:val="single"/>
        </w:rPr>
        <w:t xml:space="preserve">Вопросы  </w:t>
      </w:r>
    </w:p>
    <w:p w:rsidR="00432AF3" w:rsidRDefault="00432AF3" w:rsidP="00432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контактные</w:t>
      </w:r>
    </w:p>
    <w:p w:rsidR="00432AF3" w:rsidRDefault="00432AF3" w:rsidP="00432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уточняющие</w:t>
      </w:r>
    </w:p>
    <w:p w:rsidR="00432AF3" w:rsidRDefault="00432AF3" w:rsidP="00432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реагировать на прозвучавшие словасобеседника, а не просто задавать следующий програм</w:t>
      </w:r>
      <w:r w:rsidR="00EF325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ный вопрос.</w:t>
      </w:r>
    </w:p>
    <w:p w:rsidR="00432AF3" w:rsidRDefault="00432AF3" w:rsidP="00432AF3">
      <w:pPr>
        <w:rPr>
          <w:rFonts w:ascii="Times New Roman" w:hAnsi="Times New Roman" w:cs="Times New Roman"/>
          <w:sz w:val="28"/>
          <w:szCs w:val="28"/>
        </w:rPr>
      </w:pPr>
      <w:r w:rsidRPr="00432AF3">
        <w:rPr>
          <w:rFonts w:ascii="Times New Roman" w:hAnsi="Times New Roman" w:cs="Times New Roman"/>
          <w:sz w:val="28"/>
          <w:szCs w:val="28"/>
          <w:u w:val="single"/>
        </w:rPr>
        <w:t xml:space="preserve">Место </w:t>
      </w:r>
      <w:r w:rsidR="00EF3257" w:rsidRPr="00EF3257">
        <w:rPr>
          <w:rFonts w:ascii="Times New Roman" w:hAnsi="Times New Roman" w:cs="Times New Roman"/>
          <w:sz w:val="28"/>
          <w:szCs w:val="28"/>
        </w:rPr>
        <w:t xml:space="preserve">– если есть возможность выбирать, подумайте, </w:t>
      </w:r>
      <w:r w:rsidR="00EF3257">
        <w:rPr>
          <w:rFonts w:ascii="Times New Roman" w:hAnsi="Times New Roman" w:cs="Times New Roman"/>
          <w:sz w:val="28"/>
          <w:szCs w:val="28"/>
        </w:rPr>
        <w:t>где лучше будет выглядеть ваш разговор с собеседником. В студи</w:t>
      </w:r>
      <w:proofErr w:type="gramStart"/>
      <w:r w:rsidR="00EF325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EF3257">
        <w:rPr>
          <w:rFonts w:ascii="Times New Roman" w:hAnsi="Times New Roman" w:cs="Times New Roman"/>
          <w:sz w:val="28"/>
          <w:szCs w:val="28"/>
        </w:rPr>
        <w:t xml:space="preserve"> хозяин журналист, на службе у собеседника, журналист- гость.</w:t>
      </w:r>
    </w:p>
    <w:p w:rsidR="00EF3257" w:rsidRDefault="00EF3257" w:rsidP="00432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хочется получить информацию о частной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лучше  беседовать дома, на даче, на рыбалке и т. п. Можно сочетать оба варианта : дом-работа-дом. Это создаст портрет собеседника. </w:t>
      </w:r>
    </w:p>
    <w:p w:rsidR="00EF3257" w:rsidRDefault="00EF3257" w:rsidP="00432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Воспоминания о событиях можно снять на месте этих событий. Подача темы через человека, участника событий – отличный ход!</w:t>
      </w:r>
    </w:p>
    <w:p w:rsidR="00EF3257" w:rsidRDefault="00EF3257" w:rsidP="00432AF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3257">
        <w:rPr>
          <w:rFonts w:ascii="Times New Roman" w:hAnsi="Times New Roman" w:cs="Times New Roman"/>
          <w:sz w:val="28"/>
          <w:szCs w:val="28"/>
          <w:u w:val="single"/>
        </w:rPr>
        <w:t>Словарь</w:t>
      </w:r>
    </w:p>
    <w:p w:rsidR="00EF3257" w:rsidRDefault="00EF3257" w:rsidP="00432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«Ток-шоу»-  </w:t>
      </w:r>
      <w:r w:rsidRPr="00EF3257">
        <w:rPr>
          <w:rFonts w:ascii="Times New Roman" w:hAnsi="Times New Roman" w:cs="Times New Roman"/>
          <w:sz w:val="28"/>
          <w:szCs w:val="28"/>
        </w:rPr>
        <w:t>разговорное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729A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Гости </w:t>
      </w:r>
      <w:r w:rsidR="004729A8">
        <w:rPr>
          <w:rFonts w:ascii="Times New Roman" w:hAnsi="Times New Roman" w:cs="Times New Roman"/>
          <w:sz w:val="28"/>
          <w:szCs w:val="28"/>
        </w:rPr>
        <w:t xml:space="preserve">аудитория в студии, эксперт, И «железный сценарий»). Как говорила Екатерина </w:t>
      </w:r>
      <w:r w:rsidR="004729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729A8">
        <w:rPr>
          <w:rFonts w:ascii="Times New Roman" w:hAnsi="Times New Roman" w:cs="Times New Roman"/>
          <w:sz w:val="28"/>
          <w:szCs w:val="28"/>
        </w:rPr>
        <w:t>: «Поучай, развлекая!»</w:t>
      </w:r>
    </w:p>
    <w:p w:rsidR="004729A8" w:rsidRDefault="004729A8" w:rsidP="00432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«Модератор»- ведущий дискуссии, не является её участником. (Строгий регламент времени оговаривает условия дискуссии)</w:t>
      </w:r>
    </w:p>
    <w:p w:rsidR="004729A8" w:rsidRDefault="004729A8" w:rsidP="00432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социальной ответственности журналиста: переводить конфли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пл</w:t>
      </w:r>
      <w:proofErr w:type="gramEnd"/>
      <w:r>
        <w:rPr>
          <w:rFonts w:ascii="Times New Roman" w:hAnsi="Times New Roman" w:cs="Times New Roman"/>
          <w:sz w:val="28"/>
          <w:szCs w:val="28"/>
        </w:rPr>
        <w:t>ан дискуссии.</w:t>
      </w:r>
    </w:p>
    <w:p w:rsidR="004729A8" w:rsidRDefault="004729A8" w:rsidP="004729A8">
      <w:pPr>
        <w:rPr>
          <w:rFonts w:ascii="Times New Roman" w:hAnsi="Times New Roman" w:cs="Times New Roman"/>
          <w:sz w:val="28"/>
          <w:szCs w:val="28"/>
        </w:rPr>
      </w:pPr>
      <w:r w:rsidRPr="004729A8">
        <w:rPr>
          <w:rFonts w:ascii="Times New Roman" w:hAnsi="Times New Roman" w:cs="Times New Roman"/>
          <w:sz w:val="28"/>
          <w:szCs w:val="28"/>
          <w:u w:val="single"/>
        </w:rPr>
        <w:t>Интервью в хронике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4729A8">
        <w:rPr>
          <w:rFonts w:ascii="Times New Roman" w:hAnsi="Times New Roman" w:cs="Times New Roman"/>
          <w:sz w:val="28"/>
          <w:szCs w:val="28"/>
        </w:rPr>
        <w:t xml:space="preserve">способ </w:t>
      </w:r>
      <w:r>
        <w:rPr>
          <w:rFonts w:ascii="Times New Roman" w:hAnsi="Times New Roman" w:cs="Times New Roman"/>
          <w:sz w:val="28"/>
          <w:szCs w:val="28"/>
        </w:rPr>
        <w:t xml:space="preserve"> узнать факт или мнение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29A8" w:rsidRDefault="004729A8" w:rsidP="004729A8">
      <w:pPr>
        <w:rPr>
          <w:rFonts w:ascii="Times New Roman" w:hAnsi="Times New Roman" w:cs="Times New Roman"/>
          <w:sz w:val="28"/>
          <w:szCs w:val="28"/>
        </w:rPr>
      </w:pPr>
      <w:r w:rsidRPr="004729A8">
        <w:rPr>
          <w:rFonts w:ascii="Times New Roman" w:hAnsi="Times New Roman" w:cs="Times New Roman"/>
          <w:sz w:val="28"/>
          <w:szCs w:val="28"/>
          <w:u w:val="single"/>
        </w:rPr>
        <w:t>Интервью в публицистике</w:t>
      </w:r>
      <w:r>
        <w:rPr>
          <w:rFonts w:ascii="Times New Roman" w:hAnsi="Times New Roman" w:cs="Times New Roman"/>
          <w:sz w:val="28"/>
          <w:szCs w:val="28"/>
        </w:rPr>
        <w:t xml:space="preserve"> – один из методов исследования проблемы.</w:t>
      </w:r>
    </w:p>
    <w:p w:rsidR="004729A8" w:rsidRDefault="004729A8" w:rsidP="004729A8">
      <w:pPr>
        <w:rPr>
          <w:rFonts w:ascii="Times New Roman" w:hAnsi="Times New Roman" w:cs="Times New Roman"/>
          <w:sz w:val="28"/>
          <w:szCs w:val="28"/>
        </w:rPr>
      </w:pPr>
      <w:r w:rsidRPr="004729A8">
        <w:rPr>
          <w:rFonts w:ascii="Times New Roman" w:hAnsi="Times New Roman" w:cs="Times New Roman"/>
          <w:sz w:val="28"/>
          <w:szCs w:val="28"/>
          <w:u w:val="single"/>
        </w:rPr>
        <w:t>Интервью в художественной программ</w:t>
      </w:r>
      <w:proofErr w:type="gramStart"/>
      <w:r w:rsidRPr="004729A8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раскрытие характера.</w:t>
      </w:r>
    </w:p>
    <w:p w:rsidR="004729A8" w:rsidRDefault="004729A8" w:rsidP="004729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29A8" w:rsidRDefault="004729A8" w:rsidP="004729A8">
      <w:pPr>
        <w:rPr>
          <w:rFonts w:ascii="Times New Roman" w:hAnsi="Times New Roman" w:cs="Times New Roman"/>
          <w:sz w:val="28"/>
          <w:szCs w:val="28"/>
        </w:rPr>
      </w:pPr>
    </w:p>
    <w:p w:rsidR="004729A8" w:rsidRPr="004729A8" w:rsidRDefault="004729A8" w:rsidP="004729A8">
      <w:pPr>
        <w:rPr>
          <w:rFonts w:ascii="Times New Roman" w:hAnsi="Times New Roman" w:cs="Times New Roman"/>
          <w:sz w:val="28"/>
          <w:szCs w:val="28"/>
        </w:rPr>
      </w:pPr>
    </w:p>
    <w:p w:rsidR="004729A8" w:rsidRPr="004729A8" w:rsidRDefault="004729A8" w:rsidP="00432AF3">
      <w:pPr>
        <w:rPr>
          <w:rFonts w:ascii="Times New Roman" w:hAnsi="Times New Roman" w:cs="Times New Roman"/>
          <w:sz w:val="28"/>
          <w:szCs w:val="28"/>
        </w:rPr>
      </w:pPr>
    </w:p>
    <w:p w:rsidR="00432AF3" w:rsidRPr="00EF3257" w:rsidRDefault="00432AF3" w:rsidP="00432AF3">
      <w:pPr>
        <w:rPr>
          <w:rFonts w:ascii="Times New Roman" w:hAnsi="Times New Roman" w:cs="Times New Roman"/>
          <w:sz w:val="28"/>
          <w:szCs w:val="28"/>
        </w:rPr>
      </w:pPr>
    </w:p>
    <w:p w:rsidR="00E8167E" w:rsidRDefault="00E8167E"/>
    <w:sectPr w:rsidR="00E8167E" w:rsidSect="00A5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482"/>
    <w:rsid w:val="00432AF3"/>
    <w:rsid w:val="004729A8"/>
    <w:rsid w:val="00606F33"/>
    <w:rsid w:val="007D5117"/>
    <w:rsid w:val="00A5211B"/>
    <w:rsid w:val="00E62482"/>
    <w:rsid w:val="00E8167E"/>
    <w:rsid w:val="00EF3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</cp:revision>
  <dcterms:created xsi:type="dcterms:W3CDTF">2019-01-15T12:11:00Z</dcterms:created>
  <dcterms:modified xsi:type="dcterms:W3CDTF">2019-01-17T04:28:00Z</dcterms:modified>
</cp:coreProperties>
</file>